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082B43" w:rsidRDefault="000746C5" w:rsidP="004501ED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:rsidR="000746C5" w:rsidRPr="00082B43" w:rsidRDefault="003B6F34" w:rsidP="004501ED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</w:rPr>
      </w:pPr>
      <w:r w:rsidRPr="00082B43">
        <w:rPr>
          <w:rFonts w:ascii="Calibri" w:hAnsi="Calibri" w:cs="Calibri"/>
          <w:b/>
          <w:bCs/>
          <w:iCs/>
          <w:color w:val="auto"/>
        </w:rPr>
        <w:t xml:space="preserve">KARTA </w:t>
      </w:r>
      <w:r w:rsidR="00BE67AE" w:rsidRPr="00082B43">
        <w:rPr>
          <w:rFonts w:ascii="Calibri" w:hAnsi="Calibri" w:cs="Calibri"/>
          <w:b/>
          <w:bCs/>
          <w:iCs/>
          <w:color w:val="000000" w:themeColor="text1"/>
        </w:rPr>
        <w:t>P</w:t>
      </w:r>
      <w:r w:rsidRPr="00082B43">
        <w:rPr>
          <w:rFonts w:ascii="Calibri" w:hAnsi="Calibri" w:cs="Calibri"/>
          <w:b/>
          <w:bCs/>
          <w:iCs/>
          <w:color w:val="000000" w:themeColor="text1"/>
        </w:rPr>
        <w:t>RZEDMIOTU</w:t>
      </w:r>
      <w:r w:rsidR="00654EA0" w:rsidRPr="00082B43">
        <w:rPr>
          <w:rFonts w:ascii="Calibri" w:hAnsi="Calibri" w:cs="Calibri"/>
          <w:b/>
          <w:bCs/>
          <w:iCs/>
          <w:color w:val="000000" w:themeColor="text1"/>
        </w:rPr>
        <w:t xml:space="preserve"> (ZAJĘĆ)</w:t>
      </w:r>
    </w:p>
    <w:p w:rsidR="00363F81" w:rsidRPr="00082B43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Kod przedmiotu (zajęć):</w:t>
      </w:r>
      <w:r w:rsidR="000F1EB2"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</w:t>
      </w:r>
      <w:r w:rsidR="000F1EB2" w:rsidRPr="00082B43">
        <w:rPr>
          <w:rFonts w:ascii="Calibri" w:hAnsi="Calibri" w:cs="Calibri"/>
          <w:bCs w:val="0"/>
          <w:sz w:val="24"/>
          <w:szCs w:val="24"/>
        </w:rPr>
        <w:t>0113.1.PSP.C1.MEPOL</w:t>
      </w:r>
    </w:p>
    <w:p w:rsidR="004501ED" w:rsidRPr="00082B43" w:rsidRDefault="004838B3" w:rsidP="000F1EB2">
      <w:pPr>
        <w:ind w:firstLine="425"/>
        <w:rPr>
          <w:rFonts w:ascii="Calibri" w:hAnsi="Calibri" w:cs="Calibri"/>
          <w:b/>
          <w:sz w:val="24"/>
          <w:szCs w:val="24"/>
        </w:rPr>
      </w:pPr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>w języku polskim:</w:t>
      </w:r>
      <w:r w:rsidR="000F1EB2" w:rsidRPr="00082B43">
        <w:rPr>
          <w:rFonts w:ascii="Calibri" w:hAnsi="Calibri" w:cs="Calibri"/>
          <w:b/>
          <w:sz w:val="24"/>
          <w:szCs w:val="24"/>
        </w:rPr>
        <w:t xml:space="preserve"> Metodyka edukacji polonistycznej w klasach I-III</w:t>
      </w:r>
    </w:p>
    <w:p w:rsidR="004838B3" w:rsidRPr="00082B43" w:rsidRDefault="004838B3" w:rsidP="001035A9">
      <w:pPr>
        <w:pStyle w:val="Styl1"/>
        <w:spacing w:line="276" w:lineRule="auto"/>
        <w:ind w:left="426"/>
        <w:rPr>
          <w:rFonts w:cs="Calibri"/>
          <w:i w:val="0"/>
          <w:iCs/>
          <w:color w:val="000000" w:themeColor="text1"/>
        </w:rPr>
      </w:pPr>
      <w:r w:rsidRPr="00082B43">
        <w:rPr>
          <w:rFonts w:cs="Calibri"/>
          <w:b/>
          <w:bCs/>
          <w:i w:val="0"/>
          <w:iCs/>
          <w:color w:val="000000" w:themeColor="text1"/>
        </w:rPr>
        <w:t>Nazwa przedmiotu (zajęć) w języku angielskim:</w:t>
      </w:r>
      <w:r w:rsidR="000F1EB2" w:rsidRPr="00082B43">
        <w:rPr>
          <w:rFonts w:cs="Calibri"/>
          <w:b/>
          <w:bCs/>
          <w:i w:val="0"/>
          <w:iCs/>
          <w:color w:val="000000" w:themeColor="text1"/>
        </w:rPr>
        <w:t xml:space="preserve"> </w:t>
      </w:r>
      <w:r w:rsidR="000F1EB2" w:rsidRPr="00082B43">
        <w:rPr>
          <w:rFonts w:cs="Calibri"/>
          <w:b/>
          <w:i w:val="0"/>
          <w:iCs/>
          <w:lang w:val="en-US"/>
        </w:rPr>
        <w:t>Methodology of Polish Language Education in Grades 1-3</w:t>
      </w:r>
    </w:p>
    <w:p w:rsidR="000746C5" w:rsidRPr="00082B43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Usytuowanie</w:t>
      </w:r>
      <w:r w:rsidR="00BE67AE"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przedmiotu</w:t>
      </w:r>
      <w:r w:rsidR="00654EA0"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82B43" w:rsidTr="004C2D66">
        <w:trPr>
          <w:trHeight w:val="282"/>
          <w:jc w:val="center"/>
        </w:trPr>
        <w:tc>
          <w:tcPr>
            <w:tcW w:w="4742" w:type="dxa"/>
          </w:tcPr>
          <w:p w:rsidR="000746C5" w:rsidRPr="00082B4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082B43" w:rsidRDefault="00CE26E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sz w:val="24"/>
                <w:szCs w:val="21"/>
              </w:rPr>
              <w:t>Pedagogika specjalna</w:t>
            </w:r>
          </w:p>
        </w:tc>
      </w:tr>
      <w:tr w:rsidR="00341AC4" w:rsidRPr="00082B43" w:rsidTr="004C2D66">
        <w:trPr>
          <w:trHeight w:val="285"/>
          <w:jc w:val="center"/>
        </w:trPr>
        <w:tc>
          <w:tcPr>
            <w:tcW w:w="4742" w:type="dxa"/>
          </w:tcPr>
          <w:p w:rsidR="000746C5" w:rsidRPr="00082B4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082B43" w:rsidRDefault="00CE26E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341AC4" w:rsidRPr="00082B43" w:rsidTr="004C2D66">
        <w:trPr>
          <w:trHeight w:val="285"/>
          <w:jc w:val="center"/>
        </w:trPr>
        <w:tc>
          <w:tcPr>
            <w:tcW w:w="4742" w:type="dxa"/>
          </w:tcPr>
          <w:p w:rsidR="00AB3480" w:rsidRPr="00082B43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082B43" w:rsidRDefault="00CE26E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Jednolite magisterskie</w:t>
            </w:r>
          </w:p>
        </w:tc>
      </w:tr>
      <w:tr w:rsidR="00341AC4" w:rsidRPr="00082B43" w:rsidTr="004C2D66">
        <w:trPr>
          <w:trHeight w:val="285"/>
          <w:jc w:val="center"/>
        </w:trPr>
        <w:tc>
          <w:tcPr>
            <w:tcW w:w="4742" w:type="dxa"/>
          </w:tcPr>
          <w:p w:rsidR="000746C5" w:rsidRPr="00082B43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082B43" w:rsidRDefault="00CE26E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082B43">
              <w:rPr>
                <w:rFonts w:ascii="Calibri" w:hAnsi="Calibri" w:cs="Calibr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082B43" w:rsidTr="004C2D66">
        <w:trPr>
          <w:trHeight w:val="282"/>
          <w:jc w:val="center"/>
        </w:trPr>
        <w:tc>
          <w:tcPr>
            <w:tcW w:w="4742" w:type="dxa"/>
          </w:tcPr>
          <w:p w:rsidR="000746C5" w:rsidRPr="00082B4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082B43" w:rsidRDefault="00CE26E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 xml:space="preserve">dr hab. Zuzanna </w:t>
            </w:r>
            <w:proofErr w:type="spellStart"/>
            <w:r w:rsidRPr="00082B43">
              <w:rPr>
                <w:rFonts w:ascii="Calibri" w:hAnsi="Calibri" w:cs="Calibri"/>
                <w:sz w:val="21"/>
                <w:szCs w:val="21"/>
              </w:rPr>
              <w:t>Zbróg</w:t>
            </w:r>
            <w:proofErr w:type="spellEnd"/>
            <w:r w:rsidRPr="00082B43">
              <w:rPr>
                <w:rFonts w:ascii="Calibri" w:hAnsi="Calibri" w:cs="Calibri"/>
                <w:sz w:val="21"/>
                <w:szCs w:val="21"/>
              </w:rPr>
              <w:t xml:space="preserve">, prof. ucz., </w:t>
            </w:r>
            <w:r w:rsidR="00511E46">
              <w:rPr>
                <w:rFonts w:ascii="Calibri" w:hAnsi="Calibri" w:cs="Calibri"/>
                <w:sz w:val="21"/>
                <w:szCs w:val="21"/>
              </w:rPr>
              <w:t>/</w:t>
            </w:r>
            <w:r w:rsidRPr="00082B43">
              <w:rPr>
                <w:rFonts w:ascii="Calibri" w:hAnsi="Calibri" w:cs="Calibri"/>
                <w:sz w:val="21"/>
                <w:szCs w:val="21"/>
              </w:rPr>
              <w:t>dr Iwona Ułamek</w:t>
            </w:r>
          </w:p>
        </w:tc>
      </w:tr>
      <w:tr w:rsidR="00341AC4" w:rsidRPr="00082B43" w:rsidTr="004C2D66">
        <w:trPr>
          <w:trHeight w:val="285"/>
          <w:jc w:val="center"/>
        </w:trPr>
        <w:tc>
          <w:tcPr>
            <w:tcW w:w="4742" w:type="dxa"/>
          </w:tcPr>
          <w:p w:rsidR="000746C5" w:rsidRPr="00082B43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082B43" w:rsidRDefault="00CE26E5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zuzanna.zbrog@ujk.edu.pl, iwona.ulamek@ujk.edu.pl</w:t>
            </w:r>
          </w:p>
        </w:tc>
      </w:tr>
    </w:tbl>
    <w:p w:rsidR="000746C5" w:rsidRPr="00082B4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Ogólna charakterystyka </w:t>
      </w:r>
      <w:r w:rsidR="00BE67AE" w:rsidRPr="00082B43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082B43" w:rsidTr="00363F81">
        <w:trPr>
          <w:trHeight w:val="285"/>
          <w:jc w:val="center"/>
        </w:trPr>
        <w:tc>
          <w:tcPr>
            <w:tcW w:w="3467" w:type="dxa"/>
          </w:tcPr>
          <w:p w:rsidR="000746C5" w:rsidRPr="00082B4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082B43" w:rsidRDefault="00A27AD2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Język </w:t>
            </w:r>
            <w:r w:rsidR="00CE26E5"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082B43" w:rsidTr="00363F81">
        <w:trPr>
          <w:trHeight w:val="282"/>
          <w:jc w:val="center"/>
        </w:trPr>
        <w:tc>
          <w:tcPr>
            <w:tcW w:w="3467" w:type="dxa"/>
          </w:tcPr>
          <w:p w:rsidR="000746C5" w:rsidRPr="00082B43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082B43" w:rsidRDefault="00C04306" w:rsidP="004501ED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:rsidR="000746C5" w:rsidRPr="00082B4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82B43">
        <w:rPr>
          <w:rFonts w:ascii="Calibri" w:hAnsi="Calibri" w:cs="Calibri"/>
          <w:iCs/>
          <w:color w:val="000000" w:themeColor="text1"/>
          <w:sz w:val="24"/>
          <w:szCs w:val="24"/>
        </w:rPr>
        <w:t>przedmiotu</w:t>
      </w:r>
      <w:r w:rsidR="00654EA0"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82B43" w:rsidTr="00402BCD">
        <w:trPr>
          <w:trHeight w:val="285"/>
          <w:jc w:val="center"/>
        </w:trPr>
        <w:tc>
          <w:tcPr>
            <w:tcW w:w="3466" w:type="dxa"/>
          </w:tcPr>
          <w:p w:rsidR="000746C5" w:rsidRPr="00082B4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511E46" w:rsidRDefault="00C04306" w:rsidP="00511E46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sz w:val="21"/>
                <w:szCs w:val="21"/>
              </w:rPr>
            </w:pP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>ćwiczenia, wykłady</w:t>
            </w:r>
          </w:p>
        </w:tc>
      </w:tr>
      <w:tr w:rsidR="00341AC4" w:rsidRPr="00082B43" w:rsidTr="00402BCD">
        <w:trPr>
          <w:trHeight w:val="282"/>
          <w:jc w:val="center"/>
        </w:trPr>
        <w:tc>
          <w:tcPr>
            <w:tcW w:w="3466" w:type="dxa"/>
          </w:tcPr>
          <w:p w:rsidR="000746C5" w:rsidRPr="00082B4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511E46" w:rsidRDefault="00C04306" w:rsidP="00511E46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11E46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pomieszczenia dydaktyczne UJK</w:t>
            </w:r>
          </w:p>
        </w:tc>
      </w:tr>
      <w:tr w:rsidR="00341AC4" w:rsidRPr="00082B43" w:rsidTr="00402BCD">
        <w:trPr>
          <w:trHeight w:val="285"/>
          <w:jc w:val="center"/>
        </w:trPr>
        <w:tc>
          <w:tcPr>
            <w:tcW w:w="3466" w:type="dxa"/>
          </w:tcPr>
          <w:p w:rsidR="000746C5" w:rsidRPr="00082B43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511E46" w:rsidRDefault="00C04306" w:rsidP="00511E46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11E46">
              <w:rPr>
                <w:rFonts w:ascii="Calibri" w:hAnsi="Calibri" w:cs="Calibri"/>
                <w:sz w:val="21"/>
                <w:szCs w:val="21"/>
              </w:rPr>
              <w:t>zaliczenie z oceną, egzamin</w:t>
            </w:r>
          </w:p>
        </w:tc>
      </w:tr>
      <w:tr w:rsidR="00DD6C4A" w:rsidRPr="00082B43" w:rsidTr="00402BCD">
        <w:trPr>
          <w:trHeight w:val="282"/>
          <w:jc w:val="center"/>
        </w:trPr>
        <w:tc>
          <w:tcPr>
            <w:tcW w:w="3466" w:type="dxa"/>
          </w:tcPr>
          <w:p w:rsidR="00DD6C4A" w:rsidRPr="00082B43" w:rsidRDefault="00DD6C4A" w:rsidP="00DD6C4A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DD6C4A" w:rsidRPr="00511E46" w:rsidRDefault="00DD6C4A" w:rsidP="00511E46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511E46">
              <w:rPr>
                <w:rFonts w:ascii="Calibri" w:hAnsi="Calibri" w:cs="Calibri"/>
                <w:sz w:val="21"/>
                <w:szCs w:val="21"/>
              </w:rPr>
              <w:t xml:space="preserve">wykład informacyjny, wykład konwersatoryjny, </w:t>
            </w:r>
            <w:r w:rsidRPr="00511E46">
              <w:rPr>
                <w:rFonts w:ascii="Calibri" w:hAnsi="Calibri" w:cs="Calibri"/>
                <w:bCs/>
                <w:sz w:val="21"/>
                <w:szCs w:val="21"/>
              </w:rPr>
              <w:t xml:space="preserve">dyskusja, metoda problemowa, </w:t>
            </w:r>
            <w:r w:rsidRPr="00511E46">
              <w:rPr>
                <w:rFonts w:ascii="Calibri" w:hAnsi="Calibri" w:cs="Calibri"/>
                <w:sz w:val="21"/>
                <w:szCs w:val="21"/>
              </w:rPr>
              <w:t>metody aktywizujące (metoda inscenizacji, metoda projektów)</w:t>
            </w:r>
          </w:p>
        </w:tc>
      </w:tr>
      <w:tr w:rsidR="00DD6C4A" w:rsidRPr="00082B43" w:rsidTr="00402BCD">
        <w:trPr>
          <w:trHeight w:val="285"/>
          <w:jc w:val="center"/>
        </w:trPr>
        <w:tc>
          <w:tcPr>
            <w:tcW w:w="3466" w:type="dxa"/>
          </w:tcPr>
          <w:p w:rsidR="00DD6C4A" w:rsidRPr="00082B43" w:rsidRDefault="00DD6C4A" w:rsidP="00DD6C4A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:rsidR="00082B43" w:rsidRPr="00E95EB3" w:rsidRDefault="00DD6C4A" w:rsidP="00E95EB3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E95EB3">
              <w:rPr>
                <w:rFonts w:ascii="Calibri" w:hAnsi="Calibri" w:cs="Calibri"/>
                <w:sz w:val="21"/>
                <w:szCs w:val="21"/>
              </w:rPr>
              <w:t>Cieszyńska</w:t>
            </w:r>
            <w:r w:rsidR="00511E46" w:rsidRPr="00E95EB3">
              <w:rPr>
                <w:rFonts w:ascii="Calibri" w:hAnsi="Calibri" w:cs="Calibri"/>
                <w:sz w:val="21"/>
                <w:szCs w:val="21"/>
              </w:rPr>
              <w:t xml:space="preserve">, J. (2025). </w:t>
            </w:r>
            <w:r w:rsidRPr="00E95EB3">
              <w:rPr>
                <w:rFonts w:ascii="Calibri" w:hAnsi="Calibri" w:cs="Calibri"/>
                <w:sz w:val="21"/>
                <w:szCs w:val="21"/>
              </w:rPr>
              <w:t>Nauka czytania krok po krok</w:t>
            </w:r>
            <w:r w:rsidR="00AF40B5" w:rsidRPr="00E95EB3">
              <w:rPr>
                <w:rFonts w:ascii="Calibri" w:hAnsi="Calibri" w:cs="Calibri"/>
                <w:sz w:val="21"/>
                <w:szCs w:val="21"/>
              </w:rPr>
              <w:t>u.</w:t>
            </w:r>
            <w:r w:rsidRPr="00E95EB3">
              <w:rPr>
                <w:rFonts w:ascii="Calibri" w:hAnsi="Calibri" w:cs="Calibri"/>
                <w:sz w:val="21"/>
                <w:szCs w:val="21"/>
              </w:rPr>
              <w:t xml:space="preserve"> Wydawnictwo Naukowe Akademii Pedagogicznej.</w:t>
            </w:r>
          </w:p>
          <w:p w:rsidR="00082B43" w:rsidRPr="00E95EB3" w:rsidRDefault="00DD6C4A" w:rsidP="00E95EB3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proofErr w:type="spellStart"/>
            <w:r w:rsidRPr="00E95EB3">
              <w:rPr>
                <w:rFonts w:ascii="Calibri" w:hAnsi="Calibri" w:cs="Calibri"/>
                <w:sz w:val="21"/>
                <w:szCs w:val="21"/>
              </w:rPr>
              <w:t>Czelakowska</w:t>
            </w:r>
            <w:proofErr w:type="spellEnd"/>
            <w:r w:rsidR="00511E46" w:rsidRPr="00E95EB3">
              <w:rPr>
                <w:rFonts w:ascii="Calibri" w:hAnsi="Calibri" w:cs="Calibri"/>
                <w:sz w:val="21"/>
                <w:szCs w:val="21"/>
              </w:rPr>
              <w:t>, D. (2016).</w:t>
            </w:r>
            <w:r w:rsidRPr="00E95EB3">
              <w:rPr>
                <w:rFonts w:ascii="Calibri" w:hAnsi="Calibri" w:cs="Calibri"/>
                <w:sz w:val="21"/>
                <w:szCs w:val="21"/>
              </w:rPr>
              <w:t xml:space="preserve"> Metodyka edukacji polonistycznej dzieci </w:t>
            </w:r>
            <w:r w:rsidR="00511E46" w:rsidRPr="00E95EB3">
              <w:rPr>
                <w:rFonts w:ascii="Calibri" w:hAnsi="Calibri" w:cs="Calibri"/>
                <w:sz w:val="21"/>
                <w:szCs w:val="21"/>
              </w:rPr>
              <w:br/>
            </w:r>
            <w:r w:rsidRPr="00E95EB3">
              <w:rPr>
                <w:rFonts w:ascii="Calibri" w:hAnsi="Calibri" w:cs="Calibri"/>
                <w:sz w:val="21"/>
                <w:szCs w:val="21"/>
              </w:rPr>
              <w:t>w wieku wczesnoszkolnym</w:t>
            </w:r>
            <w:r w:rsidR="00AF40B5" w:rsidRPr="00E95EB3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E95EB3">
              <w:rPr>
                <w:rFonts w:ascii="Calibri" w:hAnsi="Calibri" w:cs="Calibri"/>
                <w:sz w:val="21"/>
                <w:szCs w:val="21"/>
              </w:rPr>
              <w:t>Oficyna Wydawnicza Impuls.</w:t>
            </w:r>
          </w:p>
          <w:p w:rsidR="00082B43" w:rsidRPr="00E95EB3" w:rsidRDefault="00DD6C4A" w:rsidP="00E95EB3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E95EB3">
              <w:rPr>
                <w:rFonts w:ascii="Calibri" w:hAnsi="Calibri" w:cs="Calibri"/>
                <w:sz w:val="21"/>
                <w:szCs w:val="21"/>
              </w:rPr>
              <w:t>Klus-</w:t>
            </w:r>
            <w:r w:rsidR="00511E46" w:rsidRPr="00E95EB3">
              <w:rPr>
                <w:rFonts w:ascii="Calibri" w:hAnsi="Calibri" w:cs="Calibri"/>
                <w:sz w:val="21"/>
                <w:szCs w:val="21"/>
              </w:rPr>
              <w:t xml:space="preserve">Stańska, D., &amp; Nowicka, M. (2019). </w:t>
            </w:r>
            <w:r w:rsidRPr="00E95EB3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E95EB3">
              <w:rPr>
                <w:rFonts w:ascii="Calibri" w:hAnsi="Calibri" w:cs="Calibri"/>
                <w:iCs/>
                <w:sz w:val="21"/>
                <w:szCs w:val="21"/>
              </w:rPr>
              <w:t>Sensy i bezsensy edukacji wczesnoszkolnej</w:t>
            </w:r>
            <w:r w:rsidR="00AF40B5" w:rsidRPr="00E95EB3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E95EB3">
              <w:rPr>
                <w:rFonts w:ascii="Calibri" w:hAnsi="Calibri" w:cs="Calibri"/>
                <w:sz w:val="21"/>
                <w:szCs w:val="21"/>
              </w:rPr>
              <w:t>Wydawnictwo Harmonia.</w:t>
            </w:r>
            <w:bookmarkStart w:id="1" w:name="_Hlk92191524"/>
          </w:p>
          <w:p w:rsidR="00DD6C4A" w:rsidRPr="00E95EB3" w:rsidRDefault="00DD6C4A" w:rsidP="00E95EB3">
            <w:pPr>
              <w:pStyle w:val="Akapitzlist"/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425"/>
              <w:rPr>
                <w:rFonts w:ascii="Calibri" w:hAnsi="Calibri" w:cs="Calibri"/>
                <w:sz w:val="21"/>
                <w:szCs w:val="21"/>
              </w:rPr>
            </w:pPr>
            <w:r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>Kujawa</w:t>
            </w:r>
            <w:r w:rsidR="00511E46"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>,</w:t>
            </w:r>
            <w:r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 xml:space="preserve"> E., Kurzyna</w:t>
            </w:r>
            <w:r w:rsidR="00511E46"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>,</w:t>
            </w:r>
            <w:r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 xml:space="preserve"> M</w:t>
            </w:r>
            <w:r w:rsidR="00511E46"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 xml:space="preserve">. (2013). </w:t>
            </w:r>
            <w:r w:rsidRPr="00E95EB3">
              <w:rPr>
                <w:rStyle w:val="Uwydatnienie"/>
                <w:rFonts w:ascii="Calibri" w:hAnsi="Calibri" w:cs="Calibri"/>
                <w:i w:val="0"/>
                <w:sz w:val="21"/>
                <w:szCs w:val="21"/>
              </w:rPr>
              <w:t xml:space="preserve">Metoda 18 struktur wyrazowych </w:t>
            </w:r>
            <w:r w:rsidR="00E95EB3">
              <w:rPr>
                <w:rStyle w:val="Uwydatnienie"/>
                <w:rFonts w:ascii="Calibri" w:hAnsi="Calibri" w:cs="Calibri"/>
                <w:i w:val="0"/>
                <w:sz w:val="21"/>
                <w:szCs w:val="21"/>
              </w:rPr>
              <w:br/>
            </w:r>
            <w:r w:rsidRPr="00E95EB3">
              <w:rPr>
                <w:rStyle w:val="Uwydatnienie"/>
                <w:rFonts w:ascii="Calibri" w:hAnsi="Calibri" w:cs="Calibri"/>
                <w:i w:val="0"/>
                <w:sz w:val="21"/>
                <w:szCs w:val="21"/>
              </w:rPr>
              <w:t>w pracy z dziećmi z trudnościami w czytaniu i pisaniu</w:t>
            </w:r>
            <w:r w:rsidR="00AF40B5" w:rsidRPr="00E95EB3">
              <w:rPr>
                <w:rStyle w:val="Uwydatnienie"/>
                <w:rFonts w:ascii="Calibri" w:hAnsi="Calibri" w:cs="Calibri"/>
                <w:i w:val="0"/>
                <w:sz w:val="21"/>
                <w:szCs w:val="21"/>
              </w:rPr>
              <w:t>.</w:t>
            </w:r>
            <w:r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 xml:space="preserve"> W</w:t>
            </w:r>
            <w:bookmarkEnd w:id="1"/>
            <w:r w:rsidRPr="00E95EB3">
              <w:rPr>
                <w:rStyle w:val="Uwydatnienie"/>
                <w:rFonts w:ascii="Calibri" w:hAnsi="Calibri" w:cs="Calibri"/>
                <w:i w:val="0"/>
                <w:iCs w:val="0"/>
                <w:sz w:val="21"/>
                <w:szCs w:val="21"/>
              </w:rPr>
              <w:t>ydawnictwo Szkolne i Pedagogiczne.</w:t>
            </w:r>
          </w:p>
        </w:tc>
      </w:tr>
      <w:tr w:rsidR="00DD6C4A" w:rsidRPr="00082B43" w:rsidTr="00402BCD">
        <w:trPr>
          <w:trHeight w:val="285"/>
          <w:jc w:val="center"/>
        </w:trPr>
        <w:tc>
          <w:tcPr>
            <w:tcW w:w="3466" w:type="dxa"/>
          </w:tcPr>
          <w:p w:rsidR="00DD6C4A" w:rsidRPr="00082B43" w:rsidRDefault="00DD6C4A" w:rsidP="00DD6C4A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:rsidR="00082B43" w:rsidRPr="00511E46" w:rsidRDefault="00DD6C4A" w:rsidP="00E95EB3">
            <w:pPr>
              <w:pStyle w:val="Akapitzlist1"/>
              <w:numPr>
                <w:ilvl w:val="0"/>
                <w:numId w:val="45"/>
              </w:numPr>
              <w:spacing w:line="276" w:lineRule="auto"/>
              <w:ind w:left="425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>Brudnik</w:t>
            </w:r>
            <w:proofErr w:type="spellEnd"/>
            <w:r w:rsidR="00511E46">
              <w:rPr>
                <w:rFonts w:ascii="Calibri" w:hAnsi="Calibri" w:cs="Calibri"/>
                <w:iCs/>
                <w:sz w:val="21"/>
                <w:szCs w:val="21"/>
              </w:rPr>
              <w:t>, E. i in. (2011).</w:t>
            </w: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 xml:space="preserve"> Ja i mój uczeń pracujemy aktywnie</w:t>
            </w:r>
            <w:r w:rsidR="00AF40B5" w:rsidRPr="00511E46">
              <w:rPr>
                <w:rFonts w:ascii="Calibri" w:hAnsi="Calibri" w:cs="Calibri"/>
                <w:iCs/>
                <w:sz w:val="21"/>
                <w:szCs w:val="21"/>
              </w:rPr>
              <w:t>.</w:t>
            </w: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 xml:space="preserve"> Wydawnictwo Jedność.</w:t>
            </w:r>
          </w:p>
          <w:p w:rsidR="00082B43" w:rsidRPr="00511E46" w:rsidRDefault="00DD6C4A" w:rsidP="00E95EB3">
            <w:pPr>
              <w:pStyle w:val="Akapitzlist1"/>
              <w:numPr>
                <w:ilvl w:val="0"/>
                <w:numId w:val="45"/>
              </w:numPr>
              <w:spacing w:line="276" w:lineRule="auto"/>
              <w:ind w:left="425"/>
              <w:rPr>
                <w:rFonts w:ascii="Calibri" w:hAnsi="Calibri" w:cs="Calibri"/>
                <w:iCs/>
                <w:sz w:val="21"/>
                <w:szCs w:val="21"/>
              </w:rPr>
            </w:pP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>Cieszyńska</w:t>
            </w:r>
            <w:r w:rsidR="000139B8">
              <w:rPr>
                <w:rFonts w:ascii="Calibri" w:hAnsi="Calibri" w:cs="Calibri"/>
                <w:iCs/>
                <w:sz w:val="21"/>
                <w:szCs w:val="21"/>
              </w:rPr>
              <w:t>,</w:t>
            </w: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 xml:space="preserve"> J., </w:t>
            </w:r>
            <w:proofErr w:type="spellStart"/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>Korendo</w:t>
            </w:r>
            <w:proofErr w:type="spellEnd"/>
            <w:r w:rsidR="000139B8">
              <w:rPr>
                <w:rFonts w:ascii="Calibri" w:hAnsi="Calibri" w:cs="Calibri"/>
                <w:iCs/>
                <w:sz w:val="21"/>
                <w:szCs w:val="21"/>
              </w:rPr>
              <w:t>, M. (2007).</w:t>
            </w: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 xml:space="preserve"> </w:t>
            </w:r>
            <w:r w:rsidRPr="00511E46">
              <w:rPr>
                <w:rFonts w:ascii="Calibri" w:hAnsi="Calibri" w:cs="Calibri"/>
                <w:sz w:val="21"/>
                <w:szCs w:val="21"/>
              </w:rPr>
              <w:t>Wczesna interwencja terapeutyczna</w:t>
            </w:r>
            <w:r w:rsidR="00AF40B5" w:rsidRPr="00511E46">
              <w:rPr>
                <w:rFonts w:ascii="Calibri" w:hAnsi="Calibri" w:cs="Calibri"/>
                <w:iCs/>
                <w:sz w:val="21"/>
                <w:szCs w:val="21"/>
              </w:rPr>
              <w:t xml:space="preserve">. </w:t>
            </w: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>Wydawnictwo Edukacyjne.</w:t>
            </w:r>
            <w:bookmarkStart w:id="2" w:name="_Hlk92191774"/>
          </w:p>
          <w:p w:rsidR="00082B43" w:rsidRPr="00511E46" w:rsidRDefault="00DD6C4A" w:rsidP="00E95EB3">
            <w:pPr>
              <w:pStyle w:val="Akapitzlist1"/>
              <w:numPr>
                <w:ilvl w:val="0"/>
                <w:numId w:val="45"/>
              </w:numPr>
              <w:spacing w:line="276" w:lineRule="auto"/>
              <w:ind w:left="425"/>
              <w:rPr>
                <w:rFonts w:ascii="Calibri" w:hAnsi="Calibri" w:cs="Calibri"/>
                <w:iCs/>
                <w:sz w:val="21"/>
                <w:szCs w:val="21"/>
              </w:rPr>
            </w:pPr>
            <w:proofErr w:type="spellStart"/>
            <w:r w:rsidRPr="00511E46">
              <w:rPr>
                <w:rFonts w:ascii="Calibri" w:hAnsi="Calibri" w:cs="Calibri"/>
                <w:sz w:val="21"/>
                <w:szCs w:val="21"/>
              </w:rPr>
              <w:t>Tanajewska</w:t>
            </w:r>
            <w:proofErr w:type="spellEnd"/>
            <w:r w:rsidR="001F292F">
              <w:rPr>
                <w:rFonts w:ascii="Calibri" w:hAnsi="Calibri" w:cs="Calibri"/>
                <w:sz w:val="21"/>
                <w:szCs w:val="21"/>
              </w:rPr>
              <w:t>,</w:t>
            </w:r>
            <w:r w:rsidRPr="00511E46">
              <w:rPr>
                <w:rFonts w:ascii="Calibri" w:hAnsi="Calibri" w:cs="Calibri"/>
                <w:sz w:val="21"/>
                <w:szCs w:val="21"/>
              </w:rPr>
              <w:t xml:space="preserve"> A., Naprawa</w:t>
            </w:r>
            <w:r w:rsidR="001F292F">
              <w:rPr>
                <w:rFonts w:ascii="Calibri" w:hAnsi="Calibri" w:cs="Calibri"/>
                <w:sz w:val="21"/>
                <w:szCs w:val="21"/>
              </w:rPr>
              <w:t>,</w:t>
            </w:r>
            <w:r w:rsidRPr="00511E46">
              <w:rPr>
                <w:rFonts w:ascii="Calibri" w:hAnsi="Calibri" w:cs="Calibri"/>
                <w:sz w:val="21"/>
                <w:szCs w:val="21"/>
              </w:rPr>
              <w:t xml:space="preserve"> R. (2020), </w:t>
            </w:r>
            <w:r w:rsidRPr="00511E46">
              <w:rPr>
                <w:rFonts w:ascii="Calibri" w:hAnsi="Calibri" w:cs="Calibri"/>
                <w:iCs/>
                <w:sz w:val="21"/>
                <w:szCs w:val="21"/>
              </w:rPr>
              <w:t>Program zajęć edukacji polonistycznej dla uczniów ze specjalnymi potrzebami</w:t>
            </w:r>
            <w:r w:rsidR="00AF40B5" w:rsidRPr="00511E46">
              <w:rPr>
                <w:rFonts w:ascii="Calibri" w:hAnsi="Calibri" w:cs="Calibri"/>
                <w:sz w:val="21"/>
                <w:szCs w:val="21"/>
              </w:rPr>
              <w:t xml:space="preserve">. </w:t>
            </w:r>
            <w:r w:rsidRPr="00511E46">
              <w:rPr>
                <w:rFonts w:ascii="Calibri" w:hAnsi="Calibri" w:cs="Calibri"/>
                <w:sz w:val="21"/>
                <w:szCs w:val="21"/>
              </w:rPr>
              <w:t xml:space="preserve">Wydawnictwo </w:t>
            </w:r>
            <w:proofErr w:type="spellStart"/>
            <w:r w:rsidRPr="00511E46">
              <w:rPr>
                <w:rFonts w:ascii="Calibri" w:hAnsi="Calibri" w:cs="Calibri"/>
                <w:sz w:val="21"/>
                <w:szCs w:val="21"/>
              </w:rPr>
              <w:t>Difin</w:t>
            </w:r>
            <w:proofErr w:type="spellEnd"/>
            <w:r w:rsidRPr="00511E46">
              <w:rPr>
                <w:rFonts w:ascii="Calibri" w:hAnsi="Calibri" w:cs="Calibri"/>
                <w:sz w:val="21"/>
                <w:szCs w:val="21"/>
              </w:rPr>
              <w:t>.</w:t>
            </w:r>
          </w:p>
          <w:p w:rsidR="00DD6C4A" w:rsidRPr="00511E46" w:rsidRDefault="00DD6C4A" w:rsidP="00E95EB3">
            <w:pPr>
              <w:pStyle w:val="Akapitzlist1"/>
              <w:numPr>
                <w:ilvl w:val="0"/>
                <w:numId w:val="45"/>
              </w:numPr>
              <w:spacing w:line="276" w:lineRule="auto"/>
              <w:ind w:left="425"/>
              <w:rPr>
                <w:rFonts w:ascii="Calibri" w:hAnsi="Calibri" w:cs="Calibri"/>
                <w:iCs/>
                <w:sz w:val="21"/>
                <w:szCs w:val="21"/>
              </w:rPr>
            </w:pPr>
            <w:r w:rsidRPr="00511E46">
              <w:rPr>
                <w:rFonts w:ascii="Calibri" w:hAnsi="Calibri" w:cs="Calibri"/>
                <w:sz w:val="21"/>
                <w:szCs w:val="21"/>
              </w:rPr>
              <w:t>Zakrzewska</w:t>
            </w:r>
            <w:r w:rsidR="001F292F">
              <w:rPr>
                <w:rFonts w:ascii="Calibri" w:hAnsi="Calibri" w:cs="Calibri"/>
                <w:sz w:val="21"/>
                <w:szCs w:val="21"/>
              </w:rPr>
              <w:t xml:space="preserve">, B. (2021). </w:t>
            </w:r>
            <w:r w:rsidRPr="00511E46">
              <w:rPr>
                <w:rFonts w:ascii="Calibri" w:hAnsi="Calibri" w:cs="Calibri"/>
                <w:kern w:val="36"/>
                <w:sz w:val="21"/>
                <w:szCs w:val="21"/>
              </w:rPr>
              <w:t>3 2 1 0 Start Czytanie treningowe</w:t>
            </w:r>
            <w:r w:rsidR="00AF40B5" w:rsidRPr="00511E46">
              <w:rPr>
                <w:rFonts w:ascii="Calibri" w:hAnsi="Calibri" w:cs="Calibri"/>
                <w:sz w:val="21"/>
                <w:szCs w:val="21"/>
              </w:rPr>
              <w:t>.</w:t>
            </w:r>
            <w:r w:rsidRPr="00511E46">
              <w:rPr>
                <w:rFonts w:ascii="Calibri" w:hAnsi="Calibri" w:cs="Calibri"/>
                <w:sz w:val="21"/>
                <w:szCs w:val="21"/>
              </w:rPr>
              <w:t xml:space="preserve"> Wydawnictwo Harmonia.</w:t>
            </w:r>
            <w:bookmarkEnd w:id="2"/>
          </w:p>
        </w:tc>
      </w:tr>
    </w:tbl>
    <w:p w:rsidR="000746C5" w:rsidRPr="00082B43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Cele, treści i efekty uczenia się</w:t>
      </w:r>
    </w:p>
    <w:p w:rsidR="003E0703" w:rsidRPr="00082B4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DD6C4A" w:rsidRPr="00082B43" w:rsidRDefault="00DD6C4A" w:rsidP="00DD6C4A">
      <w:pPr>
        <w:pStyle w:val="TableParagraph"/>
        <w:snapToGrid w:val="0"/>
        <w:spacing w:line="276" w:lineRule="auto"/>
        <w:ind w:left="1134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:rsidR="00DD6C4A" w:rsidRPr="00082B43" w:rsidRDefault="00DD6C4A" w:rsidP="00E95EB3">
      <w:pPr>
        <w:spacing w:line="276" w:lineRule="auto"/>
        <w:ind w:left="567"/>
        <w:rPr>
          <w:rFonts w:ascii="Calibri" w:hAnsi="Calibri" w:cs="Calibri"/>
          <w:b/>
          <w:sz w:val="24"/>
          <w:szCs w:val="24"/>
        </w:rPr>
      </w:pPr>
      <w:r w:rsidRPr="00082B43">
        <w:rPr>
          <w:rFonts w:ascii="Calibri" w:hAnsi="Calibri" w:cs="Calibri"/>
          <w:b/>
          <w:sz w:val="24"/>
          <w:szCs w:val="24"/>
        </w:rPr>
        <w:t>Wykłady</w:t>
      </w:r>
    </w:p>
    <w:p w:rsidR="00DD6C4A" w:rsidRPr="00082B43" w:rsidRDefault="00082B43" w:rsidP="00E95EB3">
      <w:pPr>
        <w:pStyle w:val="Akapitzlist"/>
        <w:numPr>
          <w:ilvl w:val="0"/>
          <w:numId w:val="39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082B43">
        <w:rPr>
          <w:rFonts w:ascii="Calibri" w:hAnsi="Calibri" w:cs="Calibri"/>
          <w:b/>
          <w:bCs/>
          <w:iCs/>
          <w:sz w:val="24"/>
          <w:szCs w:val="24"/>
        </w:rPr>
        <w:t>C1</w:t>
      </w:r>
      <w:r>
        <w:rPr>
          <w:rFonts w:ascii="Calibri" w:hAnsi="Calibri" w:cs="Calibri"/>
          <w:bCs/>
          <w:iCs/>
          <w:sz w:val="24"/>
          <w:szCs w:val="24"/>
        </w:rPr>
        <w:t xml:space="preserve"> .</w:t>
      </w:r>
      <w:r w:rsidR="00DD6C4A" w:rsidRPr="00082B43">
        <w:rPr>
          <w:rFonts w:ascii="Calibri" w:hAnsi="Calibri" w:cs="Calibri"/>
          <w:bCs/>
          <w:iCs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Z</w:t>
      </w:r>
      <w:r w:rsidR="00DD6C4A" w:rsidRPr="00082B43">
        <w:rPr>
          <w:rFonts w:ascii="Calibri" w:hAnsi="Calibri" w:cs="Calibri"/>
          <w:bCs/>
          <w:iCs/>
          <w:sz w:val="24"/>
          <w:szCs w:val="24"/>
        </w:rPr>
        <w:t>apoznanie z metodyką nauki czytania i pisania w klasach I-III oraz modelem kształcenia językowego w klasach I-III</w:t>
      </w:r>
      <w:r w:rsidR="001F292F">
        <w:rPr>
          <w:rFonts w:ascii="Calibri" w:hAnsi="Calibri" w:cs="Calibri"/>
          <w:bCs/>
          <w:iCs/>
          <w:sz w:val="24"/>
          <w:szCs w:val="24"/>
        </w:rPr>
        <w:t>.</w:t>
      </w:r>
      <w:r w:rsidR="00DD6C4A" w:rsidRPr="00082B43">
        <w:rPr>
          <w:rFonts w:ascii="Calibri" w:hAnsi="Calibri" w:cs="Calibri"/>
          <w:b/>
          <w:sz w:val="24"/>
          <w:szCs w:val="24"/>
        </w:rPr>
        <w:t xml:space="preserve"> </w:t>
      </w:r>
    </w:p>
    <w:p w:rsidR="00DD6C4A" w:rsidRPr="00082B43" w:rsidRDefault="00DD6C4A" w:rsidP="00E95EB3">
      <w:pPr>
        <w:spacing w:line="276" w:lineRule="auto"/>
        <w:ind w:left="567"/>
        <w:rPr>
          <w:rFonts w:ascii="Calibri" w:hAnsi="Calibri" w:cs="Calibri"/>
          <w:b/>
          <w:sz w:val="24"/>
          <w:szCs w:val="24"/>
        </w:rPr>
      </w:pPr>
      <w:r w:rsidRPr="00082B43">
        <w:rPr>
          <w:rFonts w:ascii="Calibri" w:hAnsi="Calibri" w:cs="Calibri"/>
          <w:b/>
          <w:sz w:val="24"/>
          <w:szCs w:val="24"/>
        </w:rPr>
        <w:t>Ćwiczenia</w:t>
      </w:r>
    </w:p>
    <w:p w:rsidR="00DD6C4A" w:rsidRPr="00082B43" w:rsidRDefault="00DD6C4A" w:rsidP="00E95EB3">
      <w:pPr>
        <w:pStyle w:val="Akapitzlist"/>
        <w:numPr>
          <w:ilvl w:val="0"/>
          <w:numId w:val="39"/>
        </w:numPr>
        <w:spacing w:line="276" w:lineRule="auto"/>
        <w:rPr>
          <w:rFonts w:ascii="Calibri" w:hAnsi="Calibri" w:cs="Calibri"/>
          <w:iCs/>
          <w:sz w:val="24"/>
          <w:szCs w:val="24"/>
        </w:rPr>
      </w:pPr>
      <w:r w:rsidRPr="00082B43">
        <w:rPr>
          <w:rFonts w:ascii="Calibri" w:hAnsi="Calibri" w:cs="Calibri"/>
          <w:b/>
          <w:iCs/>
          <w:sz w:val="24"/>
          <w:szCs w:val="24"/>
        </w:rPr>
        <w:t>C1</w:t>
      </w:r>
      <w:r w:rsidR="00082B43" w:rsidRPr="00082B43">
        <w:rPr>
          <w:rFonts w:ascii="Calibri" w:hAnsi="Calibri" w:cs="Calibri"/>
          <w:b/>
          <w:iCs/>
          <w:sz w:val="24"/>
          <w:szCs w:val="24"/>
        </w:rPr>
        <w:t>.</w:t>
      </w:r>
      <w:r w:rsidR="00082B43">
        <w:rPr>
          <w:rFonts w:ascii="Calibri" w:hAnsi="Calibri" w:cs="Calibri"/>
          <w:iCs/>
          <w:sz w:val="24"/>
          <w:szCs w:val="24"/>
        </w:rPr>
        <w:t xml:space="preserve"> P</w:t>
      </w:r>
      <w:r w:rsidRPr="00082B43">
        <w:rPr>
          <w:rFonts w:ascii="Calibri" w:hAnsi="Calibri" w:cs="Calibri"/>
          <w:iCs/>
          <w:sz w:val="24"/>
          <w:szCs w:val="24"/>
        </w:rPr>
        <w:t>rojektowanie sytuacji edukacyjnych z zakresu edukacji polonistycznej w klasach I-III</w:t>
      </w:r>
      <w:r w:rsidR="001F292F">
        <w:rPr>
          <w:rFonts w:ascii="Calibri" w:hAnsi="Calibri" w:cs="Calibri"/>
          <w:iCs/>
          <w:sz w:val="24"/>
          <w:szCs w:val="24"/>
        </w:rPr>
        <w:t>.</w:t>
      </w:r>
    </w:p>
    <w:p w:rsidR="00DD6C4A" w:rsidRPr="00082B43" w:rsidRDefault="00082B43" w:rsidP="00E95EB3">
      <w:pPr>
        <w:pStyle w:val="Akapitzlist"/>
        <w:numPr>
          <w:ilvl w:val="0"/>
          <w:numId w:val="39"/>
        </w:numPr>
        <w:spacing w:line="276" w:lineRule="auto"/>
        <w:rPr>
          <w:rFonts w:ascii="Calibri" w:hAnsi="Calibri" w:cs="Calibri"/>
          <w:bCs/>
          <w:iCs/>
          <w:sz w:val="24"/>
          <w:szCs w:val="24"/>
        </w:rPr>
      </w:pPr>
      <w:r w:rsidRPr="00082B43">
        <w:rPr>
          <w:rFonts w:ascii="Calibri" w:hAnsi="Calibri" w:cs="Calibri"/>
          <w:b/>
          <w:sz w:val="24"/>
          <w:szCs w:val="24"/>
        </w:rPr>
        <w:t>C2.</w:t>
      </w:r>
      <w:r>
        <w:rPr>
          <w:rFonts w:ascii="Calibri" w:hAnsi="Calibri" w:cs="Calibri"/>
          <w:sz w:val="24"/>
          <w:szCs w:val="24"/>
        </w:rPr>
        <w:t xml:space="preserve"> W</w:t>
      </w:r>
      <w:r w:rsidR="00DD6C4A" w:rsidRPr="00082B43">
        <w:rPr>
          <w:rFonts w:ascii="Calibri" w:hAnsi="Calibri" w:cs="Calibri"/>
          <w:sz w:val="24"/>
          <w:szCs w:val="24"/>
        </w:rPr>
        <w:t>ykorzystanie wiedzy z zakresu metodyki edukacji polonistycznej do analizy i interpretacji rzeczywistych sytuacji edukacyjnych</w:t>
      </w:r>
      <w:r w:rsidR="00DD6C4A" w:rsidRPr="00082B43">
        <w:rPr>
          <w:rFonts w:ascii="Calibri" w:hAnsi="Calibri" w:cs="Calibri"/>
          <w:bCs/>
          <w:iCs/>
          <w:sz w:val="24"/>
          <w:szCs w:val="24"/>
        </w:rPr>
        <w:t xml:space="preserve"> w klasach I-III z uwzględnieniem indywidualnych możliwości i potrzeb uczniów</w:t>
      </w:r>
      <w:r w:rsidR="001F292F">
        <w:rPr>
          <w:rFonts w:ascii="Calibri" w:hAnsi="Calibri" w:cs="Calibri"/>
          <w:bCs/>
          <w:iCs/>
          <w:sz w:val="24"/>
          <w:szCs w:val="24"/>
        </w:rPr>
        <w:t>.</w:t>
      </w:r>
    </w:p>
    <w:p w:rsidR="00DD6C4A" w:rsidRPr="00082B43" w:rsidRDefault="00082B43" w:rsidP="00E95EB3">
      <w:pPr>
        <w:pStyle w:val="Akapitzlist"/>
        <w:numPr>
          <w:ilvl w:val="0"/>
          <w:numId w:val="3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b/>
          <w:sz w:val="24"/>
          <w:szCs w:val="24"/>
        </w:rPr>
        <w:t>C3.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</w:rPr>
        <w:t>P</w:t>
      </w:r>
      <w:r w:rsidR="00DD6C4A" w:rsidRPr="00082B43">
        <w:rPr>
          <w:rFonts w:ascii="Calibri" w:hAnsi="Calibri" w:cs="Calibri"/>
          <w:bCs/>
          <w:iCs/>
          <w:sz w:val="24"/>
          <w:szCs w:val="24"/>
        </w:rPr>
        <w:t>rzygotowanie we współpracy grupowej projektu uwzględniającego podejście konstruktywistyczne w edukacji polonistycznej.</w:t>
      </w:r>
    </w:p>
    <w:p w:rsidR="002D0D1A" w:rsidRPr="00082B43" w:rsidRDefault="002D0D1A" w:rsidP="00E95EB3">
      <w:pPr>
        <w:pStyle w:val="Akapitzlist"/>
        <w:spacing w:line="276" w:lineRule="auto"/>
        <w:ind w:left="1287" w:firstLine="0"/>
        <w:rPr>
          <w:rFonts w:ascii="Calibri" w:hAnsi="Calibri" w:cs="Calibri"/>
          <w:sz w:val="24"/>
          <w:szCs w:val="24"/>
        </w:rPr>
      </w:pPr>
    </w:p>
    <w:p w:rsidR="003E0703" w:rsidRPr="00082B43" w:rsidRDefault="003E0703" w:rsidP="00E95EB3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082B43" w:rsidRDefault="003E0703" w:rsidP="00E95EB3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>Wykłady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Zapoznanie z kartą przedmiotu i warunkami zaliczenia wykładów.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Anatomiczno-fizjologiczne i psychologiczne podłoże </w:t>
      </w:r>
      <w:r w:rsidRPr="00082B43">
        <w:rPr>
          <w:rFonts w:ascii="Calibri" w:hAnsi="Calibri" w:cs="Calibri"/>
          <w:bCs/>
          <w:spacing w:val="-1"/>
          <w:sz w:val="24"/>
          <w:szCs w:val="24"/>
        </w:rPr>
        <w:t>procesu czytania.</w:t>
      </w:r>
      <w:r w:rsidRPr="00082B43">
        <w:rPr>
          <w:rFonts w:ascii="Calibri" w:hAnsi="Calibri" w:cs="Calibri"/>
          <w:sz w:val="24"/>
          <w:szCs w:val="24"/>
        </w:rPr>
        <w:t xml:space="preserve"> 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Cechy systemowe języka polskiego a strategie nauki czytania. 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Świadomość fonologiczna dzieci a metody nauki czytania. 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Założenia teoretyczne symultaniczno-sekwencyjnej metody nauki czytania.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Prorozwojowe aspekty kształcenia języka mówionego i pisanego we wczesnoszkolnej edukacji polonistycznej. </w:t>
      </w:r>
    </w:p>
    <w:p w:rsidR="00DD6C4A" w:rsidRPr="00082B43" w:rsidRDefault="00DD6C4A" w:rsidP="00E95EB3">
      <w:pPr>
        <w:widowControl/>
        <w:numPr>
          <w:ilvl w:val="0"/>
          <w:numId w:val="40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Zintegrowany model kształcenia językowego.</w:t>
      </w:r>
    </w:p>
    <w:p w:rsidR="001035A9" w:rsidRDefault="001035A9" w:rsidP="00E95EB3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6D764F" w:rsidRPr="00082B43" w:rsidRDefault="006D764F" w:rsidP="00E95EB3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napToGrid w:val="0"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Zapoznanie z kartą przedmiotu i warunkami zaliczenia zajęć.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Założenia programowe edukacji polonistycznej w klasach I-III.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Cele edukacji polonistycznej.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Nauka czytania z wykorzystaniem terapeutycznych metod nauki czytania (np. symultaniczno-sekwencyjnej, 18 struktur wyrazowych).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Specyfika nauki czytania w klasie I szkoły podstawowej.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bCs/>
          <w:sz w:val="24"/>
          <w:szCs w:val="24"/>
        </w:rPr>
      </w:pPr>
      <w:r w:rsidRPr="00082B43">
        <w:rPr>
          <w:rFonts w:ascii="Calibri" w:hAnsi="Calibri" w:cs="Calibri"/>
          <w:bCs/>
          <w:sz w:val="24"/>
          <w:szCs w:val="24"/>
        </w:rPr>
        <w:t xml:space="preserve">Czytanie głośne a ciche czytanie ze zrozumieniem.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Poziomy rozumienia czytanego tekstu.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Aktywizujące strategie pracy z tekstem</w:t>
      </w:r>
      <w:r w:rsidRPr="00082B43">
        <w:rPr>
          <w:rFonts w:ascii="Calibri" w:hAnsi="Calibri" w:cs="Calibri"/>
          <w:bCs/>
          <w:sz w:val="24"/>
          <w:szCs w:val="24"/>
        </w:rPr>
        <w:t>.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Metodyka pracy z poezją i prozą (inscenizacje, improwizacje i drama).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Anatomiczno-fizjologiczne i psychologiczne podłoże procesu pisania. Ćwiczenia grafomotoryczne,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Różnice między językiem mówionym a pisanym.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 xml:space="preserve">Szkolne blokady rozwoju języka mówionego i pisanego – analiza krytyczna. 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Style w:val="wrtext"/>
          <w:rFonts w:ascii="Calibri" w:hAnsi="Calibri" w:cs="Calibri"/>
          <w:sz w:val="24"/>
          <w:szCs w:val="24"/>
        </w:rPr>
        <w:t xml:space="preserve">Kształtowanie pojęć i rozwój języka w nauczaniu wczesnoszkolnym (ćw. ortograficzne, </w:t>
      </w:r>
      <w:r w:rsidRPr="00082B43">
        <w:rPr>
          <w:rFonts w:ascii="Calibri" w:hAnsi="Calibri" w:cs="Calibri"/>
          <w:sz w:val="24"/>
          <w:szCs w:val="24"/>
        </w:rPr>
        <w:t>gramatyczne, słownikowo-frazeologiczne i syntaktyczne</w:t>
      </w:r>
      <w:r w:rsidRPr="00082B43">
        <w:rPr>
          <w:rStyle w:val="wrtext"/>
          <w:rFonts w:ascii="Calibri" w:hAnsi="Calibri" w:cs="Calibri"/>
          <w:sz w:val="24"/>
          <w:szCs w:val="24"/>
        </w:rPr>
        <w:t>).</w:t>
      </w:r>
      <w:r w:rsidRPr="00082B43">
        <w:rPr>
          <w:rFonts w:ascii="Calibri" w:hAnsi="Calibri" w:cs="Calibri"/>
          <w:sz w:val="24"/>
          <w:szCs w:val="24"/>
        </w:rPr>
        <w:t xml:space="preserve"> Gry i zabawy językowe.</w:t>
      </w:r>
    </w:p>
    <w:p w:rsidR="002D0D1A" w:rsidRPr="00082B43" w:rsidRDefault="002D0D1A" w:rsidP="00E95EB3">
      <w:pPr>
        <w:widowControl/>
        <w:numPr>
          <w:ilvl w:val="0"/>
          <w:numId w:val="41"/>
        </w:numPr>
        <w:autoSpaceDE/>
        <w:autoSpaceDN/>
        <w:spacing w:line="276" w:lineRule="auto"/>
        <w:rPr>
          <w:rFonts w:ascii="Calibri" w:hAnsi="Calibri" w:cs="Calibri"/>
          <w:sz w:val="24"/>
          <w:szCs w:val="24"/>
        </w:rPr>
      </w:pPr>
      <w:r w:rsidRPr="00082B43">
        <w:rPr>
          <w:rFonts w:ascii="Calibri" w:hAnsi="Calibri" w:cs="Calibri"/>
          <w:sz w:val="24"/>
          <w:szCs w:val="24"/>
        </w:rPr>
        <w:t>Ocenianie wypowiedzi ustnych i pisemnych.</w:t>
      </w:r>
      <w:r w:rsidR="00693B12" w:rsidRPr="00082B43">
        <w:rPr>
          <w:rFonts w:ascii="Calibri" w:hAnsi="Calibri" w:cs="Calibri"/>
          <w:sz w:val="24"/>
          <w:szCs w:val="24"/>
        </w:rPr>
        <w:t xml:space="preserve"> Metoda Zielonego Długopisu.</w:t>
      </w:r>
    </w:p>
    <w:p w:rsidR="002D0D1A" w:rsidRPr="00082B43" w:rsidRDefault="002D0D1A" w:rsidP="002D0D1A">
      <w:pPr>
        <w:widowControl/>
        <w:autoSpaceDE/>
        <w:autoSpaceDN/>
        <w:ind w:left="927"/>
        <w:rPr>
          <w:rFonts w:ascii="Calibri" w:hAnsi="Calibri" w:cs="Calibri"/>
          <w:sz w:val="24"/>
          <w:szCs w:val="24"/>
        </w:rPr>
      </w:pPr>
    </w:p>
    <w:p w:rsidR="00436303" w:rsidRPr="00082B4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82B43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082B43" w:rsidRDefault="00A713B4" w:rsidP="0050154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lastRenderedPageBreak/>
              <w:t>Efekt</w:t>
            </w:r>
            <w:r w:rsidR="00DE1F53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82B4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082B43">
              <w:rPr>
                <w:rFonts w:ascii="Calibri" w:hAnsi="Calibri" w:cs="Calibr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082B4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82B43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82B43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082B4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082B43" w:rsidRDefault="00A713B4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082B4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082B4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F4423" w:rsidRPr="00082B43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F4423" w:rsidRPr="00082B43" w:rsidRDefault="002F4423" w:rsidP="002F442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b/>
                <w:iCs/>
                <w:color w:val="00B050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:rsidR="002F4423" w:rsidRPr="00082B43" w:rsidRDefault="00DE5C9D" w:rsidP="00E95EB3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merytoryczne i metodyczne podstawy prowadzenia zajęć </w:t>
            </w:r>
            <w:r w:rsidR="001F292F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 edukacji polonistycznej w klasach I-III ze szczególnym uwzględnieniem terapeutycznych metod nauki czytania (np. symultaniczno-sekwencyjnej, </w:t>
            </w:r>
            <w:r w:rsidR="001F292F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18 struktur wyrazowych) oraz ćwiczeń grafomotorycznych – adekwatnie </w:t>
            </w:r>
            <w:r w:rsidR="001F292F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do i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ndywidualnych możliwości dzieci.</w:t>
            </w:r>
          </w:p>
        </w:tc>
        <w:tc>
          <w:tcPr>
            <w:tcW w:w="1773" w:type="dxa"/>
          </w:tcPr>
          <w:p w:rsidR="002F4423" w:rsidRPr="00082B43" w:rsidRDefault="002F4423" w:rsidP="00082B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PSPEC_W12</w:t>
            </w:r>
            <w:r w:rsidRPr="00082B43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:rsidR="002F4423" w:rsidRPr="00082B43" w:rsidRDefault="002F4423" w:rsidP="00082B43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2F4423" w:rsidRPr="00082B43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2F4423" w:rsidRPr="00082B43" w:rsidRDefault="002F4423" w:rsidP="002F4423">
            <w:pPr>
              <w:pStyle w:val="TableParagraph"/>
              <w:spacing w:line="276" w:lineRule="auto"/>
              <w:ind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:rsidR="002F4423" w:rsidRPr="00082B43" w:rsidRDefault="00DE5C9D" w:rsidP="00E95EB3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Zna i rozumie </w:t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podstawy procesu komunikowania interpersonalnego </w:t>
            </w:r>
            <w:r w:rsidR="001F292F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i społecznego oraz ich prawidłowości i zakłócenia, w tym dotyczące różnic między językiem mówionym i pisanym i blokad rozwoju obu form języka na zajęciach w klasach I-III</w:t>
            </w:r>
            <w:r>
              <w:rPr>
                <w:rStyle w:val="eop"/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2F4423" w:rsidRPr="00082B43" w:rsidRDefault="002F4423" w:rsidP="00082B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PSPEC_W14</w:t>
            </w:r>
            <w:r w:rsidRPr="00082B43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:rsidR="002F4423" w:rsidRPr="00082B43" w:rsidRDefault="002F4423" w:rsidP="00082B43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082B4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082B4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2F4423" w:rsidRPr="00082B43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2F4423" w:rsidRPr="00082B43" w:rsidRDefault="002F4423" w:rsidP="00082B43">
            <w:pPr>
              <w:pStyle w:val="TableParagraph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:rsidR="002F4423" w:rsidRPr="00082B43" w:rsidRDefault="00DE5C9D" w:rsidP="00E95EB3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Potrafi </w:t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wykorzystywać i integrować wiedzę z zakresu pedagogiki specjalnej </w:t>
            </w:r>
            <w:r w:rsidR="00E95EB3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bookmarkStart w:id="3" w:name="_GoBack"/>
            <w:bookmarkEnd w:id="3"/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oraz powiązanych z nią dyscyplin naukowych w celu analizy problemów edukacyjnych i terapeutycznych pojawiających się najczęściej na I etapie edukacyjnym podczas nauki czytania, pisania, mówienia i słuchania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  <w:r w:rsidR="002F4423" w:rsidRPr="00082B43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</w:tc>
        <w:tc>
          <w:tcPr>
            <w:tcW w:w="1773" w:type="dxa"/>
          </w:tcPr>
          <w:p w:rsidR="002F4423" w:rsidRPr="00082B43" w:rsidRDefault="002F4423" w:rsidP="00082B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PSPEC_U01</w:t>
            </w:r>
            <w:r w:rsidRPr="00082B43">
              <w:rPr>
                <w:rStyle w:val="eop"/>
                <w:rFonts w:ascii="Calibri" w:hAnsi="Calibri" w:cs="Calibri"/>
                <w:sz w:val="21"/>
                <w:szCs w:val="21"/>
              </w:rPr>
              <w:t>  </w:t>
            </w:r>
          </w:p>
          <w:p w:rsidR="002F4423" w:rsidRPr="00082B43" w:rsidRDefault="002F4423" w:rsidP="00082B43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2F4423" w:rsidRPr="00082B43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2F4423" w:rsidRPr="00082B43" w:rsidRDefault="002F4423" w:rsidP="00082B43">
            <w:pPr>
              <w:pStyle w:val="TableParagraph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:rsidR="002F4423" w:rsidRPr="00082B43" w:rsidRDefault="00DE5C9D" w:rsidP="00E95EB3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Potrafi </w:t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projektować (na podstawie analizy rzeczywistych sytuacji edukacyjnych) oraz prowadzić zajęcia z edukacji polonistycznej w klasach I-III w grupie zróżnicowanej, uwzględniając indywidualne możliwości dzieci co do trudności zadań i potrzeb uczniów, w tym uczniów ze specjalnymi potrzebami edukacyjnymi</w:t>
            </w: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2F4423" w:rsidRPr="00082B43" w:rsidRDefault="002F4423" w:rsidP="00082B4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1"/>
                <w:szCs w:val="21"/>
              </w:rPr>
            </w:pPr>
            <w:r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PSPEC_U07</w:t>
            </w:r>
            <w:r w:rsidRPr="00082B43">
              <w:rPr>
                <w:rStyle w:val="eop"/>
                <w:rFonts w:ascii="Calibri" w:hAnsi="Calibri" w:cs="Calibri"/>
                <w:sz w:val="21"/>
                <w:szCs w:val="21"/>
              </w:rPr>
              <w:t>  </w:t>
            </w:r>
          </w:p>
          <w:p w:rsidR="002F4423" w:rsidRPr="00082B43" w:rsidRDefault="002F4423" w:rsidP="00082B43">
            <w:pPr>
              <w:pStyle w:val="TableParagraph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082B43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="000800D0" w:rsidRPr="00082B43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2F4423" w:rsidRPr="00082B43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2F4423" w:rsidRPr="00082B43" w:rsidRDefault="002F4423" w:rsidP="002F4423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:rsidR="002F4423" w:rsidRPr="00082B43" w:rsidRDefault="00DE5C9D" w:rsidP="00E95EB3">
            <w:pPr>
              <w:pStyle w:val="TableParagraph"/>
              <w:spacing w:line="276" w:lineRule="auto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Jest gotów do </w:t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budowania relacji opartej na wzajemnym zaufaniu </w:t>
            </w:r>
            <w:r w:rsidR="001F292F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i podmiotowości między nauczycielem klas I-III a uczniem i jego rodzicami/opiekunami ze zwróceniem uwagi na niezbędną współpracę </w:t>
            </w:r>
            <w:r w:rsidR="001F292F">
              <w:rPr>
                <w:rStyle w:val="normaltextrun"/>
                <w:rFonts w:ascii="Calibri" w:hAnsi="Calibri" w:cs="Calibri"/>
                <w:sz w:val="21"/>
                <w:szCs w:val="21"/>
              </w:rPr>
              <w:br/>
            </w:r>
            <w:r w:rsidR="002F4423"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 xml:space="preserve">w procesie kształcenia językowego. </w:t>
            </w:r>
          </w:p>
        </w:tc>
        <w:tc>
          <w:tcPr>
            <w:tcW w:w="1773" w:type="dxa"/>
          </w:tcPr>
          <w:p w:rsidR="002F4423" w:rsidRPr="00082B43" w:rsidRDefault="002F4423" w:rsidP="002F442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21"/>
                <w:szCs w:val="21"/>
              </w:rPr>
            </w:pPr>
            <w:r w:rsidRPr="00082B43">
              <w:rPr>
                <w:rStyle w:val="normaltextrun"/>
                <w:rFonts w:ascii="Calibri" w:hAnsi="Calibri" w:cs="Calibri"/>
                <w:sz w:val="21"/>
                <w:szCs w:val="21"/>
              </w:rPr>
              <w:t>PSPEC_K02</w:t>
            </w:r>
            <w:r w:rsidRPr="00082B43">
              <w:rPr>
                <w:rStyle w:val="eop"/>
                <w:rFonts w:ascii="Calibri" w:hAnsi="Calibri" w:cs="Calibri"/>
                <w:sz w:val="21"/>
                <w:szCs w:val="21"/>
              </w:rPr>
              <w:t> </w:t>
            </w:r>
          </w:p>
          <w:p w:rsidR="002F4423" w:rsidRPr="00082B43" w:rsidRDefault="002F4423" w:rsidP="002F442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436303" w:rsidRPr="00082B4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082B43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1425"/>
        <w:gridCol w:w="1403"/>
        <w:gridCol w:w="1403"/>
        <w:gridCol w:w="1403"/>
        <w:gridCol w:w="1403"/>
        <w:gridCol w:w="1403"/>
        <w:gridCol w:w="1403"/>
      </w:tblGrid>
      <w:tr w:rsidR="00082B43" w:rsidRPr="00082B43" w:rsidTr="00082B4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082B43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Egzamin pisemny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:rsidR="00082B43" w:rsidRPr="00082B43" w:rsidRDefault="00082B43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:rsidR="00CF48D1" w:rsidRPr="00082B43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1417"/>
        <w:gridCol w:w="468"/>
        <w:gridCol w:w="469"/>
        <w:gridCol w:w="469"/>
        <w:gridCol w:w="469"/>
        <w:gridCol w:w="468"/>
        <w:gridCol w:w="468"/>
        <w:gridCol w:w="468"/>
        <w:gridCol w:w="468"/>
        <w:gridCol w:w="468"/>
        <w:gridCol w:w="468"/>
        <w:gridCol w:w="467"/>
        <w:gridCol w:w="468"/>
        <w:gridCol w:w="468"/>
        <w:gridCol w:w="468"/>
        <w:gridCol w:w="468"/>
        <w:gridCol w:w="468"/>
        <w:gridCol w:w="468"/>
        <w:gridCol w:w="468"/>
      </w:tblGrid>
      <w:tr w:rsidR="00082B43" w:rsidRPr="00082B43" w:rsidTr="00082B4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082B43" w:rsidRPr="00082B43" w:rsidRDefault="00082B43" w:rsidP="004501ED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082B43" w:rsidRPr="00082B43" w:rsidRDefault="00082B43" w:rsidP="004501ED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82B43" w:rsidRPr="00082B43" w:rsidTr="00082B43">
        <w:trPr>
          <w:jc w:val="center"/>
        </w:trPr>
        <w:tc>
          <w:tcPr>
            <w:tcW w:w="1237" w:type="dxa"/>
            <w:shd w:val="clear" w:color="auto" w:fill="ECF1F8"/>
          </w:tcPr>
          <w:p w:rsidR="00082B43" w:rsidRPr="00082B43" w:rsidRDefault="00082B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82B43" w:rsidRPr="00082B43" w:rsidTr="00082B43">
        <w:trPr>
          <w:jc w:val="center"/>
        </w:trPr>
        <w:tc>
          <w:tcPr>
            <w:tcW w:w="1237" w:type="dxa"/>
            <w:shd w:val="clear" w:color="auto" w:fill="ECF1F8"/>
          </w:tcPr>
          <w:p w:rsidR="00082B43" w:rsidRPr="00082B43" w:rsidRDefault="00082B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82B43" w:rsidRPr="00082B43" w:rsidTr="00082B43">
        <w:trPr>
          <w:jc w:val="center"/>
        </w:trPr>
        <w:tc>
          <w:tcPr>
            <w:tcW w:w="1237" w:type="dxa"/>
            <w:shd w:val="clear" w:color="auto" w:fill="ECF1F8"/>
          </w:tcPr>
          <w:p w:rsidR="00082B43" w:rsidRPr="00082B43" w:rsidRDefault="00082B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82B43" w:rsidRPr="00082B43" w:rsidTr="00082B43">
        <w:trPr>
          <w:jc w:val="center"/>
        </w:trPr>
        <w:tc>
          <w:tcPr>
            <w:tcW w:w="1237" w:type="dxa"/>
            <w:shd w:val="clear" w:color="auto" w:fill="ECF1F8"/>
          </w:tcPr>
          <w:p w:rsidR="00082B43" w:rsidRPr="00082B43" w:rsidRDefault="00082B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82B43" w:rsidRPr="00082B43" w:rsidTr="00082B43">
        <w:trPr>
          <w:jc w:val="center"/>
        </w:trPr>
        <w:tc>
          <w:tcPr>
            <w:tcW w:w="1237" w:type="dxa"/>
            <w:shd w:val="clear" w:color="auto" w:fill="ECF1F8"/>
          </w:tcPr>
          <w:p w:rsidR="00082B43" w:rsidRPr="00082B43" w:rsidRDefault="00082B43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082B43" w:rsidRPr="00082B43" w:rsidRDefault="00082B43" w:rsidP="004501ED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082B43" w:rsidRDefault="00B20F2C" w:rsidP="00522DED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082B43">
        <w:rPr>
          <w:rFonts w:ascii="Calibri" w:hAnsi="Calibri" w:cs="Calibri"/>
          <w:iCs/>
          <w:color w:val="000000" w:themeColor="text1"/>
        </w:rPr>
        <w:t>Adnotacja</w:t>
      </w:r>
      <w:r w:rsidR="000657F2" w:rsidRPr="00082B43">
        <w:rPr>
          <w:rFonts w:ascii="Calibri" w:hAnsi="Calibri" w:cs="Calibri"/>
          <w:iCs/>
          <w:color w:val="000000" w:themeColor="text1"/>
        </w:rPr>
        <w:t>.</w:t>
      </w:r>
      <w:r w:rsidRPr="00082B43">
        <w:rPr>
          <w:rFonts w:ascii="Calibri" w:hAnsi="Calibri" w:cs="Calibri"/>
          <w:iCs/>
          <w:color w:val="000000" w:themeColor="text1"/>
        </w:rPr>
        <w:t xml:space="preserve"> 1: forma zajęć; 2: efekty uczenia si</w:t>
      </w:r>
      <w:r w:rsidR="003D038D" w:rsidRPr="00082B43">
        <w:rPr>
          <w:rFonts w:ascii="Calibri" w:hAnsi="Calibri" w:cs="Calibri"/>
          <w:iCs/>
          <w:color w:val="000000" w:themeColor="text1"/>
        </w:rPr>
        <w:t>ę</w:t>
      </w:r>
    </w:p>
    <w:p w:rsidR="00906C25" w:rsidRPr="00082B43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9109EC" w:rsidRPr="00082B43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lastRenderedPageBreak/>
        <w:t>Forma zajęć:</w:t>
      </w:r>
    </w:p>
    <w:p w:rsidR="00896E3C" w:rsidRPr="00082B43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bCs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(W) </w:t>
      </w:r>
      <w:r w:rsidR="00896E3C" w:rsidRPr="00082B43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082B43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082B43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082B43" w:rsidTr="000D4346">
        <w:trPr>
          <w:jc w:val="center"/>
        </w:trPr>
        <w:tc>
          <w:tcPr>
            <w:tcW w:w="961" w:type="dxa"/>
          </w:tcPr>
          <w:p w:rsidR="00896E3C" w:rsidRPr="00082B4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:rsidR="00896E3C" w:rsidRPr="00082B4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4423" w:rsidRPr="00082B43" w:rsidTr="000D4346">
        <w:trPr>
          <w:jc w:val="center"/>
        </w:trPr>
        <w:tc>
          <w:tcPr>
            <w:tcW w:w="961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:rsidR="002F4423" w:rsidRPr="00082B43" w:rsidRDefault="002F4423" w:rsidP="00082B4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Egzamin pisemny zaliczony w przedziale: 5</w:t>
            </w:r>
            <w:r w:rsid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–60%</w:t>
            </w:r>
            <w:r w:rsid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</w:p>
        </w:tc>
      </w:tr>
      <w:tr w:rsidR="002F4423" w:rsidRPr="00082B43" w:rsidTr="000D4346">
        <w:trPr>
          <w:jc w:val="center"/>
        </w:trPr>
        <w:tc>
          <w:tcPr>
            <w:tcW w:w="961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Egzamin pisemny zaliczony w przedziale: 61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–70%.</w:t>
            </w:r>
          </w:p>
        </w:tc>
      </w:tr>
      <w:tr w:rsidR="002F4423" w:rsidRPr="00082B43" w:rsidTr="000D4346">
        <w:trPr>
          <w:jc w:val="center"/>
        </w:trPr>
        <w:tc>
          <w:tcPr>
            <w:tcW w:w="961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Egzamin pisemny zaliczony w przedziale: 71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–80%.</w:t>
            </w:r>
          </w:p>
        </w:tc>
      </w:tr>
      <w:tr w:rsidR="002F4423" w:rsidRPr="00082B43" w:rsidTr="000D4346">
        <w:trPr>
          <w:jc w:val="center"/>
        </w:trPr>
        <w:tc>
          <w:tcPr>
            <w:tcW w:w="961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Egzamin pisemny zaliczony w przedziale: 81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–90%.</w:t>
            </w:r>
          </w:p>
        </w:tc>
      </w:tr>
      <w:tr w:rsidR="002F4423" w:rsidRPr="00082B43" w:rsidTr="000D4346">
        <w:trPr>
          <w:jc w:val="center"/>
        </w:trPr>
        <w:tc>
          <w:tcPr>
            <w:tcW w:w="961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Egzamin pisemny zaliczony w przedziale: 91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–100%.</w:t>
            </w:r>
          </w:p>
        </w:tc>
      </w:tr>
    </w:tbl>
    <w:p w:rsidR="009109EC" w:rsidRPr="00082B43" w:rsidRDefault="00896E3C" w:rsidP="004501ED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:rsidR="00896E3C" w:rsidRPr="00082B43" w:rsidRDefault="009C5192" w:rsidP="004501ED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(C) </w:t>
      </w:r>
      <w:r w:rsidR="00896E3C" w:rsidRPr="00082B43">
        <w:rPr>
          <w:rFonts w:ascii="Calibri" w:hAnsi="Calibri" w:cs="Calibr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082B43">
        <w:rPr>
          <w:rFonts w:ascii="Calibri" w:hAnsi="Calibri" w:cs="Calibr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082B43">
        <w:rPr>
          <w:rFonts w:ascii="Calibri" w:hAnsi="Calibri" w:cs="Calibr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082B43" w:rsidTr="000D4346">
        <w:trPr>
          <w:jc w:val="center"/>
        </w:trPr>
        <w:tc>
          <w:tcPr>
            <w:tcW w:w="953" w:type="dxa"/>
          </w:tcPr>
          <w:p w:rsidR="00896E3C" w:rsidRPr="00082B4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082B43" w:rsidRDefault="00896E3C" w:rsidP="004501ED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F4423" w:rsidRPr="00082B43" w:rsidTr="000D4346">
        <w:trPr>
          <w:jc w:val="center"/>
        </w:trPr>
        <w:tc>
          <w:tcPr>
            <w:tcW w:w="953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2F4423" w:rsidRPr="00082B43" w:rsidRDefault="002F4423" w:rsidP="00CD1ECC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082B43">
              <w:rPr>
                <w:rFonts w:ascii="Calibri" w:hAnsi="Calibri" w:cs="Calibr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 przedziale: 5</w:t>
            </w:r>
            <w:r w:rsidR="00CD1ECC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–60%.</w:t>
            </w:r>
          </w:p>
        </w:tc>
      </w:tr>
      <w:tr w:rsidR="002F4423" w:rsidRPr="00082B43" w:rsidTr="000D4346">
        <w:trPr>
          <w:jc w:val="center"/>
        </w:trPr>
        <w:tc>
          <w:tcPr>
            <w:tcW w:w="953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082B43">
              <w:rPr>
                <w:rFonts w:ascii="Calibri" w:hAnsi="Calibri" w:cs="Calibr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 przedziale: 61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–70%. </w:t>
            </w:r>
          </w:p>
        </w:tc>
      </w:tr>
      <w:tr w:rsidR="002F4423" w:rsidRPr="00082B43" w:rsidTr="000D4346">
        <w:trPr>
          <w:jc w:val="center"/>
        </w:trPr>
        <w:tc>
          <w:tcPr>
            <w:tcW w:w="953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082B43">
              <w:rPr>
                <w:rFonts w:ascii="Calibri" w:hAnsi="Calibri" w:cs="Calibr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 przedziale: 71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–80%. </w:t>
            </w:r>
          </w:p>
        </w:tc>
      </w:tr>
      <w:tr w:rsidR="002F4423" w:rsidRPr="00082B43" w:rsidTr="000D4346">
        <w:trPr>
          <w:jc w:val="center"/>
        </w:trPr>
        <w:tc>
          <w:tcPr>
            <w:tcW w:w="953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2F4423" w:rsidRPr="00082B43" w:rsidRDefault="002F4423" w:rsidP="00812935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082B43">
              <w:rPr>
                <w:rFonts w:ascii="Calibri" w:hAnsi="Calibri" w:cs="Calibr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 przedziale: 81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%-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90%. </w:t>
            </w:r>
          </w:p>
        </w:tc>
      </w:tr>
      <w:tr w:rsidR="002F4423" w:rsidRPr="00082B43" w:rsidTr="000D4346">
        <w:trPr>
          <w:jc w:val="center"/>
        </w:trPr>
        <w:tc>
          <w:tcPr>
            <w:tcW w:w="953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2F4423" w:rsidRPr="00082B43" w:rsidRDefault="002F4423" w:rsidP="002F4423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Suma punktów ze wszystkich zaplanowanych form weryfikacji efektów uczenia się</w:t>
            </w:r>
            <w:r w:rsidRPr="00082B43">
              <w:rPr>
                <w:rFonts w:ascii="Calibri" w:hAnsi="Calibri" w:cs="Calibri"/>
                <w:b w:val="0"/>
                <w:bCs w:val="0"/>
                <w:color w:val="2F5496"/>
                <w:sz w:val="21"/>
                <w:szCs w:val="21"/>
              </w:rPr>
              <w:t xml:space="preserve"> 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w przedziale: 91</w:t>
            </w:r>
            <w:r w:rsidR="00812935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%</w:t>
            </w:r>
            <w:r w:rsidRPr="00082B43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–100%. </w:t>
            </w:r>
          </w:p>
        </w:tc>
      </w:tr>
    </w:tbl>
    <w:p w:rsidR="000746C5" w:rsidRPr="00082B43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082B43">
        <w:rPr>
          <w:rFonts w:ascii="Calibri" w:hAnsi="Calibri" w:cs="Calibri"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82B43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082B43" w:rsidRDefault="000706A4" w:rsidP="004501ED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082B4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082B43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433B7B" w:rsidRPr="00082B43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0"/>
                <w:szCs w:val="20"/>
              </w:rPr>
              <w:t>30</w:t>
            </w:r>
          </w:p>
        </w:tc>
      </w:tr>
      <w:tr w:rsidR="00433B7B" w:rsidRPr="00082B43" w:rsidTr="006C5000">
        <w:trPr>
          <w:trHeight w:val="285"/>
          <w:jc w:val="center"/>
        </w:trPr>
        <w:tc>
          <w:tcPr>
            <w:tcW w:w="5499" w:type="dxa"/>
          </w:tcPr>
          <w:p w:rsidR="00433B7B" w:rsidRPr="00082B43" w:rsidRDefault="00433B7B" w:rsidP="00433B7B">
            <w:pPr>
              <w:pStyle w:val="TableParagraph"/>
              <w:tabs>
                <w:tab w:val="left" w:pos="3276"/>
              </w:tabs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10</w:t>
            </w:r>
          </w:p>
        </w:tc>
      </w:tr>
      <w:tr w:rsidR="00433B7B" w:rsidRPr="00082B43" w:rsidTr="006C5000">
        <w:trPr>
          <w:trHeight w:val="282"/>
          <w:jc w:val="center"/>
        </w:trPr>
        <w:tc>
          <w:tcPr>
            <w:tcW w:w="5499" w:type="dxa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30</w:t>
            </w:r>
          </w:p>
        </w:tc>
        <w:tc>
          <w:tcPr>
            <w:tcW w:w="2173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</w:tr>
      <w:tr w:rsidR="00433B7B" w:rsidRPr="00082B43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0"/>
                <w:szCs w:val="20"/>
              </w:rPr>
              <w:t>55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0"/>
                <w:szCs w:val="20"/>
              </w:rPr>
              <w:t>70</w:t>
            </w:r>
          </w:p>
        </w:tc>
      </w:tr>
      <w:tr w:rsidR="00433B7B" w:rsidRPr="00082B43" w:rsidTr="00A5532D">
        <w:trPr>
          <w:trHeight w:val="282"/>
          <w:jc w:val="center"/>
        </w:trPr>
        <w:tc>
          <w:tcPr>
            <w:tcW w:w="5499" w:type="dxa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25</w:t>
            </w:r>
          </w:p>
        </w:tc>
      </w:tr>
      <w:tr w:rsidR="00433B7B" w:rsidRPr="00082B43" w:rsidTr="00A5532D">
        <w:trPr>
          <w:trHeight w:val="282"/>
          <w:jc w:val="center"/>
        </w:trPr>
        <w:tc>
          <w:tcPr>
            <w:tcW w:w="5499" w:type="dxa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egzaminu/kolokwium</w:t>
            </w:r>
          </w:p>
        </w:tc>
        <w:tc>
          <w:tcPr>
            <w:tcW w:w="2172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  <w:tc>
          <w:tcPr>
            <w:tcW w:w="2173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25</w:t>
            </w:r>
          </w:p>
        </w:tc>
      </w:tr>
      <w:tr w:rsidR="00433B7B" w:rsidRPr="00082B43" w:rsidTr="00A5532D">
        <w:trPr>
          <w:trHeight w:val="285"/>
          <w:jc w:val="center"/>
        </w:trPr>
        <w:tc>
          <w:tcPr>
            <w:tcW w:w="5499" w:type="dxa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15</w:t>
            </w:r>
          </w:p>
        </w:tc>
        <w:tc>
          <w:tcPr>
            <w:tcW w:w="2173" w:type="dxa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iCs/>
                <w:sz w:val="20"/>
                <w:szCs w:val="20"/>
              </w:rPr>
              <w:t>20</w:t>
            </w:r>
          </w:p>
        </w:tc>
      </w:tr>
      <w:tr w:rsidR="00433B7B" w:rsidRPr="00082B43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0"/>
                <w:szCs w:val="20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0"/>
                <w:szCs w:val="20"/>
              </w:rPr>
              <w:t>100</w:t>
            </w:r>
          </w:p>
        </w:tc>
      </w:tr>
      <w:tr w:rsidR="00433B7B" w:rsidRPr="00082B43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433B7B" w:rsidRPr="00082B43" w:rsidRDefault="00433B7B" w:rsidP="00433B7B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1"/>
                <w:szCs w:val="21"/>
              </w:rPr>
              <w:t>4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433B7B" w:rsidRPr="00082B43" w:rsidRDefault="00433B7B" w:rsidP="00433B7B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82B43">
              <w:rPr>
                <w:rFonts w:ascii="Calibri" w:hAnsi="Calibri" w:cs="Calibri"/>
                <w:b/>
                <w:iCs/>
                <w:sz w:val="21"/>
                <w:szCs w:val="21"/>
              </w:rPr>
              <w:t>4</w:t>
            </w:r>
          </w:p>
        </w:tc>
      </w:tr>
    </w:tbl>
    <w:p w:rsidR="00896E3C" w:rsidRPr="00082B43" w:rsidRDefault="00896E3C" w:rsidP="004501ED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082B43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082B43">
        <w:rPr>
          <w:rFonts w:ascii="Calibri" w:hAnsi="Calibri" w:cs="Calibr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82B43">
        <w:rPr>
          <w:rFonts w:ascii="Calibri" w:hAnsi="Calibri" w:cs="Calibri"/>
          <w:iCs/>
          <w:color w:val="000000" w:themeColor="text1"/>
          <w:sz w:val="20"/>
          <w:szCs w:val="20"/>
        </w:rPr>
        <w:t>przedmiot</w:t>
      </w:r>
      <w:r w:rsidR="00654EA0" w:rsidRPr="00082B43">
        <w:rPr>
          <w:rFonts w:ascii="Calibri" w:hAnsi="Calibri" w:cs="Calibri"/>
          <w:iCs/>
          <w:color w:val="000000" w:themeColor="text1"/>
          <w:sz w:val="20"/>
          <w:szCs w:val="20"/>
        </w:rPr>
        <w:t xml:space="preserve"> (zajęcia)</w:t>
      </w:r>
      <w:r w:rsidRPr="00082B43">
        <w:rPr>
          <w:rFonts w:ascii="Calibri" w:hAnsi="Calibri" w:cs="Calibri"/>
          <w:iCs/>
          <w:color w:val="000000" w:themeColor="text1"/>
          <w:sz w:val="20"/>
          <w:szCs w:val="20"/>
        </w:rPr>
        <w:t>w danym roku akademickim)</w:t>
      </w:r>
    </w:p>
    <w:p w:rsidR="00896E3C" w:rsidRPr="00082B43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082B43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82B43">
        <w:rPr>
          <w:rFonts w:ascii="Calibri" w:hAnsi="Calibri" w:cs="Calibri"/>
          <w:iCs/>
          <w:sz w:val="21"/>
          <w:szCs w:val="21"/>
        </w:rPr>
        <w:t>…………………..</w:t>
      </w:r>
    </w:p>
    <w:sectPr w:rsidR="00896E3C" w:rsidRPr="00082B43" w:rsidSect="00E95EB3">
      <w:pgSz w:w="11910" w:h="16840"/>
      <w:pgMar w:top="720" w:right="1137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81A722B"/>
    <w:multiLevelType w:val="hybridMultilevel"/>
    <w:tmpl w:val="4D1E0F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1523683"/>
    <w:multiLevelType w:val="hybridMultilevel"/>
    <w:tmpl w:val="1D44201C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1CE409BF"/>
    <w:multiLevelType w:val="hybridMultilevel"/>
    <w:tmpl w:val="514C4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3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5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EB5EC2"/>
    <w:multiLevelType w:val="hybridMultilevel"/>
    <w:tmpl w:val="2AE60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97F08"/>
    <w:multiLevelType w:val="hybridMultilevel"/>
    <w:tmpl w:val="523662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2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3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46014943"/>
    <w:multiLevelType w:val="hybridMultilevel"/>
    <w:tmpl w:val="CC22D53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7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>
    <w:nsid w:val="51254C36"/>
    <w:multiLevelType w:val="hybridMultilevel"/>
    <w:tmpl w:val="E13A0E5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DC20CF"/>
    <w:multiLevelType w:val="hybridMultilevel"/>
    <w:tmpl w:val="CC22D53A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3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6AD37853"/>
    <w:multiLevelType w:val="hybridMultilevel"/>
    <w:tmpl w:val="D73EF2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41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42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3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4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41"/>
  </w:num>
  <w:num w:numId="2">
    <w:abstractNumId w:val="6"/>
  </w:num>
  <w:num w:numId="3">
    <w:abstractNumId w:val="22"/>
  </w:num>
  <w:num w:numId="4">
    <w:abstractNumId w:val="42"/>
  </w:num>
  <w:num w:numId="5">
    <w:abstractNumId w:val="3"/>
  </w:num>
  <w:num w:numId="6">
    <w:abstractNumId w:val="40"/>
  </w:num>
  <w:num w:numId="7">
    <w:abstractNumId w:val="12"/>
  </w:num>
  <w:num w:numId="8">
    <w:abstractNumId w:val="21"/>
  </w:num>
  <w:num w:numId="9">
    <w:abstractNumId w:val="9"/>
  </w:num>
  <w:num w:numId="10">
    <w:abstractNumId w:val="31"/>
  </w:num>
  <w:num w:numId="11">
    <w:abstractNumId w:val="32"/>
  </w:num>
  <w:num w:numId="12">
    <w:abstractNumId w:val="39"/>
  </w:num>
  <w:num w:numId="13">
    <w:abstractNumId w:val="14"/>
  </w:num>
  <w:num w:numId="14">
    <w:abstractNumId w:val="35"/>
  </w:num>
  <w:num w:numId="15">
    <w:abstractNumId w:val="38"/>
  </w:num>
  <w:num w:numId="16">
    <w:abstractNumId w:val="37"/>
  </w:num>
  <w:num w:numId="17">
    <w:abstractNumId w:val="24"/>
  </w:num>
  <w:num w:numId="18">
    <w:abstractNumId w:val="11"/>
  </w:num>
  <w:num w:numId="19">
    <w:abstractNumId w:val="15"/>
  </w:num>
  <w:num w:numId="20">
    <w:abstractNumId w:val="1"/>
  </w:num>
  <w:num w:numId="21">
    <w:abstractNumId w:val="26"/>
  </w:num>
  <w:num w:numId="22">
    <w:abstractNumId w:val="28"/>
  </w:num>
  <w:num w:numId="23">
    <w:abstractNumId w:val="0"/>
  </w:num>
  <w:num w:numId="24">
    <w:abstractNumId w:val="43"/>
  </w:num>
  <w:num w:numId="25">
    <w:abstractNumId w:val="13"/>
  </w:num>
  <w:num w:numId="26">
    <w:abstractNumId w:val="23"/>
  </w:num>
  <w:num w:numId="27">
    <w:abstractNumId w:val="44"/>
  </w:num>
  <w:num w:numId="28">
    <w:abstractNumId w:val="16"/>
  </w:num>
  <w:num w:numId="29">
    <w:abstractNumId w:val="34"/>
  </w:num>
  <w:num w:numId="30">
    <w:abstractNumId w:val="7"/>
  </w:num>
  <w:num w:numId="31">
    <w:abstractNumId w:val="20"/>
  </w:num>
  <w:num w:numId="32">
    <w:abstractNumId w:val="27"/>
  </w:num>
  <w:num w:numId="33">
    <w:abstractNumId w:val="4"/>
  </w:num>
  <w:num w:numId="34">
    <w:abstractNumId w:val="17"/>
  </w:num>
  <w:num w:numId="35">
    <w:abstractNumId w:val="10"/>
  </w:num>
  <w:num w:numId="36">
    <w:abstractNumId w:val="33"/>
  </w:num>
  <w:num w:numId="37">
    <w:abstractNumId w:val="29"/>
  </w:num>
  <w:num w:numId="38">
    <w:abstractNumId w:val="2"/>
  </w:num>
  <w:num w:numId="39">
    <w:abstractNumId w:val="19"/>
  </w:num>
  <w:num w:numId="40">
    <w:abstractNumId w:val="25"/>
  </w:num>
  <w:num w:numId="41">
    <w:abstractNumId w:val="30"/>
  </w:num>
  <w:num w:numId="42">
    <w:abstractNumId w:val="8"/>
  </w:num>
  <w:num w:numId="43">
    <w:abstractNumId w:val="18"/>
  </w:num>
  <w:num w:numId="44">
    <w:abstractNumId w:val="5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746C5"/>
    <w:rsid w:val="00001F0B"/>
    <w:rsid w:val="000139B8"/>
    <w:rsid w:val="000155B9"/>
    <w:rsid w:val="00040C7C"/>
    <w:rsid w:val="00053608"/>
    <w:rsid w:val="000657F2"/>
    <w:rsid w:val="000706A4"/>
    <w:rsid w:val="0007138A"/>
    <w:rsid w:val="000746C5"/>
    <w:rsid w:val="000800D0"/>
    <w:rsid w:val="00082B43"/>
    <w:rsid w:val="000D4346"/>
    <w:rsid w:val="000F1EB2"/>
    <w:rsid w:val="000F5265"/>
    <w:rsid w:val="001035A9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1F292F"/>
    <w:rsid w:val="00204C4C"/>
    <w:rsid w:val="002401BA"/>
    <w:rsid w:val="0027397F"/>
    <w:rsid w:val="00294D6A"/>
    <w:rsid w:val="002D0D1A"/>
    <w:rsid w:val="002F4423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3B7B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1E46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93B12"/>
    <w:rsid w:val="006A0C6B"/>
    <w:rsid w:val="006C5000"/>
    <w:rsid w:val="006D764F"/>
    <w:rsid w:val="006E60C3"/>
    <w:rsid w:val="006F029C"/>
    <w:rsid w:val="00725F8A"/>
    <w:rsid w:val="00745543"/>
    <w:rsid w:val="00775AF1"/>
    <w:rsid w:val="0078420E"/>
    <w:rsid w:val="007B605E"/>
    <w:rsid w:val="007C3DBD"/>
    <w:rsid w:val="00812935"/>
    <w:rsid w:val="00823B29"/>
    <w:rsid w:val="00834C51"/>
    <w:rsid w:val="00862E0A"/>
    <w:rsid w:val="00896E3C"/>
    <w:rsid w:val="008B336A"/>
    <w:rsid w:val="00906C25"/>
    <w:rsid w:val="00907E37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27AD2"/>
    <w:rsid w:val="00A37682"/>
    <w:rsid w:val="00A376DE"/>
    <w:rsid w:val="00A5532D"/>
    <w:rsid w:val="00A713B4"/>
    <w:rsid w:val="00AB3480"/>
    <w:rsid w:val="00AB6E40"/>
    <w:rsid w:val="00AE4328"/>
    <w:rsid w:val="00AF40B5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04306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C5B0C"/>
    <w:rsid w:val="00CD1ECC"/>
    <w:rsid w:val="00CD60D3"/>
    <w:rsid w:val="00CE26E5"/>
    <w:rsid w:val="00CF48D1"/>
    <w:rsid w:val="00D05AB2"/>
    <w:rsid w:val="00D22E8C"/>
    <w:rsid w:val="00D85EF3"/>
    <w:rsid w:val="00D864ED"/>
    <w:rsid w:val="00D938BC"/>
    <w:rsid w:val="00DA28D5"/>
    <w:rsid w:val="00DB5D67"/>
    <w:rsid w:val="00DD65E8"/>
    <w:rsid w:val="00DD6C4A"/>
    <w:rsid w:val="00DE1F53"/>
    <w:rsid w:val="00DE5C9D"/>
    <w:rsid w:val="00E17D02"/>
    <w:rsid w:val="00E30DA9"/>
    <w:rsid w:val="00E604E4"/>
    <w:rsid w:val="00E63048"/>
    <w:rsid w:val="00E81B10"/>
    <w:rsid w:val="00E948C6"/>
    <w:rsid w:val="00E95EB3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CE26E5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E26E5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DD6C4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6C4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Uwydatnienie">
    <w:name w:val="Emphasis"/>
    <w:uiPriority w:val="20"/>
    <w:qFormat/>
    <w:rsid w:val="00DD6C4A"/>
    <w:rPr>
      <w:i/>
      <w:iCs/>
    </w:rPr>
  </w:style>
  <w:style w:type="paragraph" w:customStyle="1" w:styleId="Akapitzlist1">
    <w:name w:val="Akapit z listą1"/>
    <w:basedOn w:val="Normalny"/>
    <w:rsid w:val="00DD6C4A"/>
    <w:pPr>
      <w:widowControl/>
      <w:autoSpaceDE/>
      <w:autoSpaceDN/>
      <w:ind w:left="720"/>
      <w:contextualSpacing/>
    </w:pPr>
    <w:rPr>
      <w:rFonts w:eastAsia="Calibri"/>
      <w:sz w:val="24"/>
      <w:szCs w:val="24"/>
      <w:lang w:bidi="ar-SA"/>
    </w:rPr>
  </w:style>
  <w:style w:type="character" w:customStyle="1" w:styleId="wrtext">
    <w:name w:val="wrtext"/>
    <w:basedOn w:val="Domylnaczcionkaakapitu"/>
    <w:rsid w:val="002D0D1A"/>
  </w:style>
  <w:style w:type="character" w:customStyle="1" w:styleId="normaltextrun">
    <w:name w:val="normaltextrun"/>
    <w:basedOn w:val="Domylnaczcionkaakapitu"/>
    <w:rsid w:val="002F4423"/>
  </w:style>
  <w:style w:type="character" w:customStyle="1" w:styleId="eop">
    <w:name w:val="eop"/>
    <w:basedOn w:val="Domylnaczcionkaakapitu"/>
    <w:rsid w:val="002F4423"/>
  </w:style>
  <w:style w:type="paragraph" w:customStyle="1" w:styleId="paragraph">
    <w:name w:val="paragraph"/>
    <w:basedOn w:val="Normalny"/>
    <w:rsid w:val="002F4423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F4E4-5627-4BDB-89BD-B7A30C1B8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1167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18</cp:revision>
  <cp:lastPrinted>2025-10-28T07:51:00Z</cp:lastPrinted>
  <dcterms:created xsi:type="dcterms:W3CDTF">2026-03-24T09:50:00Z</dcterms:created>
  <dcterms:modified xsi:type="dcterms:W3CDTF">2026-06-30T06:13:00Z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