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DEA8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54B80E9" w14:textId="5EF98276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808E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1808EE" w:rsidRPr="001808E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0113.1.PSP.C1.MEPRZ</w:t>
      </w:r>
    </w:p>
    <w:p w14:paraId="0C9D16EE" w14:textId="7B1EF88C" w:rsidR="004501ED" w:rsidRPr="00341AC4" w:rsidRDefault="004838B3" w:rsidP="000B326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808E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808EE" w:rsidRPr="001808EE">
        <w:rPr>
          <w:rFonts w:asciiTheme="minorHAnsi" w:hAnsiTheme="minorHAnsi" w:cstheme="minorHAnsi"/>
          <w:b/>
          <w:bCs/>
          <w:color w:val="000000" w:themeColor="text1"/>
        </w:rPr>
        <w:t>Metodyka edukacji przyrodniczej w klasach I-III</w:t>
      </w:r>
    </w:p>
    <w:p w14:paraId="0185695A" w14:textId="1ED98AD6" w:rsidR="004838B3" w:rsidRPr="00341AC4" w:rsidRDefault="004838B3" w:rsidP="000B326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808EE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808EE" w:rsidRPr="001808EE">
        <w:rPr>
          <w:b/>
          <w:bCs/>
          <w:i w:val="0"/>
          <w:iCs/>
          <w:color w:val="000000" w:themeColor="text1"/>
        </w:rPr>
        <w:t>Methodology</w:t>
      </w:r>
      <w:proofErr w:type="spellEnd"/>
      <w:r w:rsidR="001808EE" w:rsidRPr="001808EE">
        <w:rPr>
          <w:b/>
          <w:bCs/>
          <w:i w:val="0"/>
          <w:iCs/>
          <w:color w:val="000000" w:themeColor="text1"/>
        </w:rPr>
        <w:t xml:space="preserve"> of </w:t>
      </w:r>
      <w:proofErr w:type="spellStart"/>
      <w:r w:rsidR="001808EE" w:rsidRPr="001808EE">
        <w:rPr>
          <w:b/>
          <w:bCs/>
          <w:i w:val="0"/>
          <w:iCs/>
          <w:color w:val="000000" w:themeColor="text1"/>
        </w:rPr>
        <w:t>Naturalist</w:t>
      </w:r>
      <w:proofErr w:type="spellEnd"/>
      <w:r w:rsidR="001808EE" w:rsidRPr="001808EE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808EE" w:rsidRPr="001808EE">
        <w:rPr>
          <w:b/>
          <w:bCs/>
          <w:i w:val="0"/>
          <w:iCs/>
          <w:color w:val="000000" w:themeColor="text1"/>
        </w:rPr>
        <w:t>Education</w:t>
      </w:r>
      <w:proofErr w:type="spellEnd"/>
      <w:r w:rsidR="001808EE" w:rsidRPr="001808EE">
        <w:rPr>
          <w:b/>
          <w:bCs/>
          <w:i w:val="0"/>
          <w:iCs/>
          <w:color w:val="000000" w:themeColor="text1"/>
        </w:rPr>
        <w:t xml:space="preserve"> in </w:t>
      </w:r>
      <w:proofErr w:type="spellStart"/>
      <w:r w:rsidR="001808EE" w:rsidRPr="001808EE">
        <w:rPr>
          <w:b/>
          <w:bCs/>
          <w:i w:val="0"/>
          <w:iCs/>
          <w:color w:val="000000" w:themeColor="text1"/>
        </w:rPr>
        <w:t>Grades</w:t>
      </w:r>
      <w:proofErr w:type="spellEnd"/>
      <w:r w:rsidR="001808EE" w:rsidRPr="001808EE">
        <w:rPr>
          <w:b/>
          <w:bCs/>
          <w:i w:val="0"/>
          <w:iCs/>
          <w:color w:val="000000" w:themeColor="text1"/>
        </w:rPr>
        <w:t xml:space="preserve"> 1-3</w:t>
      </w:r>
    </w:p>
    <w:p w14:paraId="762760B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206330C6" w14:textId="77777777" w:rsidTr="004C2D66">
        <w:trPr>
          <w:trHeight w:val="282"/>
          <w:jc w:val="center"/>
        </w:trPr>
        <w:tc>
          <w:tcPr>
            <w:tcW w:w="4742" w:type="dxa"/>
          </w:tcPr>
          <w:p w14:paraId="5FB5F6BD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2C7A71F" w14:textId="06396B0F" w:rsidR="000746C5" w:rsidRPr="001808EE" w:rsidRDefault="001808EE" w:rsidP="000B326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</w:pP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14:paraId="01F74029" w14:textId="77777777" w:rsidTr="004C2D66">
        <w:trPr>
          <w:trHeight w:val="285"/>
          <w:jc w:val="center"/>
        </w:trPr>
        <w:tc>
          <w:tcPr>
            <w:tcW w:w="4742" w:type="dxa"/>
          </w:tcPr>
          <w:p w14:paraId="1852CD9C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BA69D8F" w14:textId="5BC15FFD" w:rsidR="000746C5" w:rsidRPr="00341AC4" w:rsidRDefault="001808EE" w:rsidP="000B326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49702986" w14:textId="77777777" w:rsidTr="004C2D66">
        <w:trPr>
          <w:trHeight w:val="285"/>
          <w:jc w:val="center"/>
        </w:trPr>
        <w:tc>
          <w:tcPr>
            <w:tcW w:w="4742" w:type="dxa"/>
          </w:tcPr>
          <w:p w14:paraId="056503C5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F4E49C1" w14:textId="0DDFF6DA" w:rsidR="00AB3480" w:rsidRPr="00341AC4" w:rsidRDefault="001808EE" w:rsidP="000B326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14:paraId="35764B3B" w14:textId="77777777" w:rsidTr="004C2D66">
        <w:trPr>
          <w:trHeight w:val="285"/>
          <w:jc w:val="center"/>
        </w:trPr>
        <w:tc>
          <w:tcPr>
            <w:tcW w:w="4742" w:type="dxa"/>
          </w:tcPr>
          <w:p w14:paraId="6EF5E204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9EC9E00" w14:textId="24B35C75" w:rsidR="000746C5" w:rsidRPr="00341AC4" w:rsidRDefault="001808EE" w:rsidP="000B326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AE1119E" w14:textId="77777777" w:rsidTr="004C2D66">
        <w:trPr>
          <w:trHeight w:val="282"/>
          <w:jc w:val="center"/>
        </w:trPr>
        <w:tc>
          <w:tcPr>
            <w:tcW w:w="4742" w:type="dxa"/>
          </w:tcPr>
          <w:p w14:paraId="1630D91F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6B064710" w14:textId="244ADC56" w:rsidR="000746C5" w:rsidRPr="00341AC4" w:rsidRDefault="001808EE" w:rsidP="000B326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Ilona Żeber-Dzikowska, prof. UJK</w:t>
            </w:r>
          </w:p>
        </w:tc>
      </w:tr>
      <w:tr w:rsidR="00341AC4" w:rsidRPr="00341AC4" w14:paraId="0B45EB98" w14:textId="77777777" w:rsidTr="004C2D66">
        <w:trPr>
          <w:trHeight w:val="285"/>
          <w:jc w:val="center"/>
        </w:trPr>
        <w:tc>
          <w:tcPr>
            <w:tcW w:w="4742" w:type="dxa"/>
          </w:tcPr>
          <w:p w14:paraId="576DCE50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A90ACE7" w14:textId="77C2A667" w:rsidR="001373A5" w:rsidRPr="00341AC4" w:rsidRDefault="001808EE" w:rsidP="000B326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808E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ilona.zeber-dzikowska@ujk.edu.pl</w:t>
            </w:r>
          </w:p>
        </w:tc>
      </w:tr>
    </w:tbl>
    <w:p w14:paraId="146BD93F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3047AADD" w14:textId="77777777" w:rsidTr="00363F81">
        <w:trPr>
          <w:trHeight w:val="285"/>
          <w:jc w:val="center"/>
        </w:trPr>
        <w:tc>
          <w:tcPr>
            <w:tcW w:w="3467" w:type="dxa"/>
          </w:tcPr>
          <w:p w14:paraId="087A141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E626849" w14:textId="133B94D3" w:rsidR="000746C5" w:rsidRPr="00341AC4" w:rsidRDefault="001808EE" w:rsidP="000B326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olski</w:t>
            </w:r>
          </w:p>
        </w:tc>
      </w:tr>
      <w:tr w:rsidR="00341AC4" w:rsidRPr="00341AC4" w14:paraId="5A3969B3" w14:textId="77777777" w:rsidTr="00363F81">
        <w:trPr>
          <w:trHeight w:val="282"/>
          <w:jc w:val="center"/>
        </w:trPr>
        <w:tc>
          <w:tcPr>
            <w:tcW w:w="3467" w:type="dxa"/>
          </w:tcPr>
          <w:p w14:paraId="48729ACE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FA9A55A" w14:textId="357C26B6" w:rsidR="000746C5" w:rsidRPr="00341AC4" w:rsidRDefault="001808EE" w:rsidP="000B326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Wiedza z zakresu psychologii dziecka, pedagogiki przedszkolnej </w:t>
            </w:r>
            <w:r w:rsidR="009139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wczesnoszkolnej oraz biologii i geografii, chemii, fizyki (na poziomie szkoły ponadpodstawowej)</w:t>
            </w:r>
          </w:p>
        </w:tc>
      </w:tr>
    </w:tbl>
    <w:p w14:paraId="6798E98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44BC516" w14:textId="77777777" w:rsidTr="00402BCD">
        <w:trPr>
          <w:trHeight w:val="285"/>
          <w:jc w:val="center"/>
        </w:trPr>
        <w:tc>
          <w:tcPr>
            <w:tcW w:w="3466" w:type="dxa"/>
          </w:tcPr>
          <w:p w14:paraId="70445A7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094EEFA2" w14:textId="2B60FB61" w:rsidR="000746C5" w:rsidRPr="00E604E4" w:rsidRDefault="001808EE" w:rsidP="00FC00D6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1808EE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558367EF" w14:textId="77777777" w:rsidTr="00402BCD">
        <w:trPr>
          <w:trHeight w:val="282"/>
          <w:jc w:val="center"/>
        </w:trPr>
        <w:tc>
          <w:tcPr>
            <w:tcW w:w="3466" w:type="dxa"/>
          </w:tcPr>
          <w:p w14:paraId="59D4AF69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4F5A47DA" w14:textId="3EC3D162" w:rsidR="000746C5" w:rsidRPr="00341AC4" w:rsidRDefault="001808EE" w:rsidP="00FC00D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17C7C476" w14:textId="77777777" w:rsidTr="00402BCD">
        <w:trPr>
          <w:trHeight w:val="285"/>
          <w:jc w:val="center"/>
        </w:trPr>
        <w:tc>
          <w:tcPr>
            <w:tcW w:w="3466" w:type="dxa"/>
          </w:tcPr>
          <w:p w14:paraId="2D3731B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3979FC10" w14:textId="0FEA1A67" w:rsidR="000746C5" w:rsidRPr="00341AC4" w:rsidRDefault="001808EE" w:rsidP="00FC00D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56359A65" w14:textId="77777777" w:rsidTr="00402BCD">
        <w:trPr>
          <w:trHeight w:val="282"/>
          <w:jc w:val="center"/>
        </w:trPr>
        <w:tc>
          <w:tcPr>
            <w:tcW w:w="3466" w:type="dxa"/>
          </w:tcPr>
          <w:p w14:paraId="65C8A3C1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D3F087D" w14:textId="6B990A3B" w:rsidR="00402BCD" w:rsidRPr="00341AC4" w:rsidRDefault="001808EE" w:rsidP="00FC00D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Obserwacyjne – obserwacja zastępczych środków dydaktycznych. Słowne – wykład problemowy, dyskusja. Aktywizujące – drama, burza mózgów, drzewo decyzyjne, </w:t>
            </w:r>
            <w:proofErr w:type="spellStart"/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metaplan</w:t>
            </w:r>
            <w:proofErr w:type="spellEnd"/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139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itp.</w:t>
            </w:r>
          </w:p>
        </w:tc>
      </w:tr>
      <w:tr w:rsidR="00341AC4" w:rsidRPr="00341AC4" w14:paraId="0DC88CBB" w14:textId="77777777" w:rsidTr="00402BCD">
        <w:trPr>
          <w:trHeight w:val="285"/>
          <w:jc w:val="center"/>
        </w:trPr>
        <w:tc>
          <w:tcPr>
            <w:tcW w:w="3466" w:type="dxa"/>
          </w:tcPr>
          <w:p w14:paraId="6170FF9D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A8CFF10" w14:textId="517DE7C4" w:rsidR="001808EE" w:rsidRPr="001808EE" w:rsidRDefault="001808EE" w:rsidP="00FC00D6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Żeber-Dzikowska</w:t>
            </w:r>
            <w:r w:rsidR="009139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I., </w:t>
            </w:r>
            <w:proofErr w:type="spellStart"/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Wójtowic</w:t>
            </w:r>
            <w:r w:rsidR="009139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proofErr w:type="spellEnd"/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</w:t>
            </w:r>
            <w:proofErr w:type="spellStart"/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Kosacka</w:t>
            </w:r>
            <w:proofErr w:type="spellEnd"/>
            <w:r w:rsidR="009139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</w:t>
            </w:r>
            <w:r w:rsidR="009139EF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139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9139EF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2017</w:t>
            </w:r>
            <w:r w:rsidR="009139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Przyroda 4, Podręcznik dla klasy czwartej szkoły podsta</w:t>
            </w:r>
            <w:r w:rsidR="009139E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wowej. Wydawnictwo MAC Edukacja.</w:t>
            </w:r>
          </w:p>
          <w:p w14:paraId="1E21EB45" w14:textId="3D84739C" w:rsidR="001808EE" w:rsidRPr="001808EE" w:rsidRDefault="001808EE" w:rsidP="00FC00D6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Archacka</w:t>
            </w:r>
            <w:proofErr w:type="spellEnd"/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Grajkowski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W., Żeber-Dzikowska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I. (</w:t>
            </w:r>
            <w:r w:rsidR="00E10A12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2018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Biologia Podręcznik dla klasy V szkoły podstawowej, Wydawnictwo MAC Edukacja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</w:p>
          <w:p w14:paraId="164B8378" w14:textId="3E4217ED" w:rsidR="001808EE" w:rsidRPr="001808EE" w:rsidRDefault="001808EE" w:rsidP="00FC00D6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Archack</w:t>
            </w:r>
            <w:proofErr w:type="spellEnd"/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</w:t>
            </w:r>
            <w:proofErr w:type="spellStart"/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Kosacka</w:t>
            </w:r>
            <w:proofErr w:type="spellEnd"/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M., 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Markowska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Żeber-Dzikowska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I. 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E10A12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2019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Biologia Podręcznik dla klasy VI szkoły podstaw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owej, Wydawnictwo MAC Edukacja.</w:t>
            </w:r>
          </w:p>
          <w:p w14:paraId="69FF5E6B" w14:textId="34CB9534" w:rsidR="001808EE" w:rsidRPr="001808EE" w:rsidRDefault="001808EE" w:rsidP="00FC00D6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Archacka</w:t>
            </w:r>
            <w:proofErr w:type="spellEnd"/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Markowska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</w:t>
            </w:r>
            <w:proofErr w:type="spellStart"/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Skirmunt</w:t>
            </w:r>
            <w:proofErr w:type="spellEnd"/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G., Żeber-Dzikowska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I. (</w:t>
            </w:r>
            <w:r w:rsidR="00E10A12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2020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Biologia Podręcznik dla klasy VII szkoły podstawowej, W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ydawnictwo MAC Edukacja.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04D6282F" w14:textId="648EB01A" w:rsidR="001808EE" w:rsidRPr="001808EE" w:rsidRDefault="000B326D" w:rsidP="00FC00D6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Żeber-</w:t>
            </w:r>
            <w:r w:rsidR="001808EE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Dzikowska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I., </w:t>
            </w:r>
            <w:proofErr w:type="spellStart"/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Buchcic</w:t>
            </w:r>
            <w:proofErr w:type="spellEnd"/>
            <w:r w:rsidR="001808EE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 (</w:t>
            </w:r>
            <w:r w:rsidR="00E10A12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2016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="001808EE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Proces </w:t>
            </w:r>
            <w:proofErr w:type="spellStart"/>
            <w:r w:rsidR="001808EE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dydaktyczno</w:t>
            </w:r>
            <w:proofErr w:type="spellEnd"/>
            <w:r w:rsidR="001808EE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– wychowawczy w edukacji biologicznej. Kompendium - nauczyciel na starcie. Podręcznik akademicki. Wydawnictwo Uniwersytetu Jana Kochanowskiego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26D04979" w14:textId="0127A930" w:rsidR="001808EE" w:rsidRPr="001808EE" w:rsidRDefault="001808EE" w:rsidP="00FC00D6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Potyrała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K.,   Żeber-Dzikowska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I.  (</w:t>
            </w:r>
            <w:r w:rsidR="00E10A12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2018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Nowe obszary wolności 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zniewolenia człowieka</w:t>
            </w:r>
            <w:r w:rsidR="000B32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Wybrane aspekty biologiczno-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społeczno</w:t>
            </w:r>
            <w:r w:rsidR="000B32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edukacyjne.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Wydawnictwo Naukowe Uniwersytet Pedagogiczny</w:t>
            </w:r>
            <w:r w:rsidR="00E10A1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</w:t>
            </w:r>
          </w:p>
          <w:p w14:paraId="1F9F7BDA" w14:textId="23470325" w:rsidR="001808EE" w:rsidRPr="001808EE" w:rsidRDefault="001808EE" w:rsidP="00FC00D6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Walosik</w:t>
            </w:r>
            <w:proofErr w:type="spellEnd"/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Żeber-Dzikowska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I.  (red. nauk.). (</w:t>
            </w:r>
            <w:r w:rsidR="00154275" w:rsidRP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2017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Edukacja przyrodnicza drogą podwyższania świadomości środowiskowej 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społeczeństwa. Prace monograficzne 806; Wydawnictwo Nauk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owe Uniwersytetu Pedagogicznego.</w:t>
            </w:r>
          </w:p>
          <w:p w14:paraId="470B0B97" w14:textId="71489845" w:rsidR="00566B57" w:rsidRPr="00341AC4" w:rsidRDefault="001808EE" w:rsidP="00FC00D6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Pilichowski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S., Żeber-Dzikowska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 (red.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nauk.)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(</w:t>
            </w:r>
            <w:r w:rsidR="00154275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2018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Edukacja przyrodnicza – klasyka czy nowoczesność? Wydawnictwo Naukowe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Uniwersytetu Zielonogórskiego.</w:t>
            </w:r>
          </w:p>
        </w:tc>
      </w:tr>
      <w:tr w:rsidR="00341AC4" w:rsidRPr="00341AC4" w14:paraId="25983F95" w14:textId="77777777" w:rsidTr="00402BCD">
        <w:trPr>
          <w:trHeight w:val="285"/>
          <w:jc w:val="center"/>
        </w:trPr>
        <w:tc>
          <w:tcPr>
            <w:tcW w:w="3466" w:type="dxa"/>
          </w:tcPr>
          <w:p w14:paraId="61CB927C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342D529" w14:textId="2F250A0A" w:rsidR="001808EE" w:rsidRPr="001808EE" w:rsidRDefault="001808EE" w:rsidP="00FC00D6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 w:hanging="42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Budniak</w:t>
            </w:r>
            <w:proofErr w:type="spellEnd"/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A. (</w:t>
            </w:r>
            <w:r w:rsidR="00154275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2009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</w:t>
            </w:r>
            <w:r w:rsidR="00154275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Edukacja społeczno-przyrodnicza dzieci 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wieku przedszkolnym i młodszym szkolnym. Podręcznik dla studentów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Oficyna Wydawnicza „Impuls”.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35F8304E" w14:textId="550434D6" w:rsidR="001808EE" w:rsidRPr="001808EE" w:rsidRDefault="001808EE" w:rsidP="00FC00D6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 w:hanging="42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Dymara</w:t>
            </w:r>
            <w:proofErr w:type="spellEnd"/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Michałowski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S. C., Woltman-Mazurkiewicz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L., 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154275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2010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Dziecko w świecie przyrody. Książka do wychowania proekologiczne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go, Oficyna Wydawnicza „Impuls”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0D61F2D6" w14:textId="1DECF70E" w:rsidR="001808EE" w:rsidRPr="001808EE" w:rsidRDefault="001808EE" w:rsidP="00FC00D6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 w:hanging="42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Szadzińska</w:t>
            </w:r>
            <w:proofErr w:type="spellEnd"/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E. (</w:t>
            </w:r>
            <w:r w:rsidR="00154275"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2013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). 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Dydaktyczne „tropy” zrównoważonego rozwoju w edukacji, Oficyna Wydawnicza „Impuls”.</w:t>
            </w:r>
          </w:p>
          <w:p w14:paraId="59BF93DC" w14:textId="08CD22DC" w:rsidR="00566B57" w:rsidRPr="00341AC4" w:rsidRDefault="001808EE" w:rsidP="00FC00D6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 w:hanging="426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Chmielewski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Żeber-Dzikowska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I. (red. nauk.)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154275" w:rsidRP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</w:t>
            </w:r>
            <w:r w:rsidR="00154275" w:rsidRP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2017</w:t>
            </w:r>
            <w:r w:rsidR="001542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).</w:t>
            </w:r>
            <w:r w:rsidRPr="001808E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Wpływ niektórych elementów środowiska na zdrowie i funkcjonowanie człowieka. Konieczność koegzystencji w obcowaniu z przyrodą. Wydawca Instytut Ochrony Środowiska-Państwowy Instytut Badawczy.</w:t>
            </w:r>
          </w:p>
        </w:tc>
      </w:tr>
    </w:tbl>
    <w:p w14:paraId="5CCBF6BE" w14:textId="77777777" w:rsidR="000746C5" w:rsidRPr="00341AC4" w:rsidRDefault="00937B44" w:rsidP="00FC00D6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17C5B908" w14:textId="40BF1A27" w:rsidR="003E0703" w:rsidRDefault="003E0703" w:rsidP="00FC00D6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1CC494F1" w14:textId="0CADFDD3" w:rsidR="001808EE" w:rsidRPr="00341AC4" w:rsidRDefault="001808EE" w:rsidP="00FC00D6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175831DD" w14:textId="4158CC00" w:rsidR="003E0703" w:rsidRPr="000B326D" w:rsidRDefault="003E0703" w:rsidP="00FC00D6">
      <w:pPr>
        <w:pStyle w:val="TableParagraph"/>
        <w:numPr>
          <w:ilvl w:val="0"/>
          <w:numId w:val="39"/>
        </w:numPr>
        <w:spacing w:line="276" w:lineRule="auto"/>
        <w:ind w:left="851" w:hanging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1808EE" w:rsidRPr="001808EE">
        <w:t xml:space="preserve"> </w:t>
      </w:r>
      <w:r w:rsidR="001808EE" w:rsidRPr="000B326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Założeniem przedmiotu jest zapoznanie z warunkami umożliwiającymi  zdobycie przez studentów wiedzy na temat sposobów rozwijania kompetencji społecznych i przyrodniczych dzieci w młodszym wieku szkolnym oraz umiejętności niezbędnych do planowania i prowadzenia zajęć</w:t>
      </w:r>
      <w:r w:rsidR="0015427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br/>
      </w:r>
      <w:r w:rsidR="001808EE" w:rsidRPr="000B326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z edukacji społecznej i przyrodniczej klasach I-III, a dotyczących: kształtowania poczucia przynależności społecznej; budowania systemu wartości i rozwijania postaw etycznych, rozwijania nawyków kulturalnych oraz rozwijania u dziecka umiejętności obserwacji i analizy zjawisk przyrodniczych; organizacji edukacji przyrodniczej w środowisku; rozwijania kompetencji dziecka w zakresie rozumienia i poszanowania przyrody; edukacji ekologicznej, regionalnej.</w:t>
      </w:r>
    </w:p>
    <w:p w14:paraId="7AC497AD" w14:textId="77777777" w:rsidR="00154275" w:rsidRDefault="003E0703" w:rsidP="00FC00D6">
      <w:pPr>
        <w:pStyle w:val="TableParagraph"/>
        <w:numPr>
          <w:ilvl w:val="1"/>
          <w:numId w:val="10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542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515339C5" w14:textId="62FBD396" w:rsidR="006D764F" w:rsidRPr="00154275" w:rsidRDefault="006D764F" w:rsidP="00FC00D6">
      <w:pPr>
        <w:pStyle w:val="TableParagraph"/>
        <w:snapToGrid w:val="0"/>
        <w:spacing w:before="120"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5427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0DC1AC7" w14:textId="73217B97" w:rsidR="006D764F" w:rsidRPr="00341AC4" w:rsidRDefault="001808EE" w:rsidP="00FC00D6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="000B32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</w:t>
      </w:r>
      <w:r w:rsidR="000B326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697CD4B" w14:textId="2E1A3FC7" w:rsidR="001808EE" w:rsidRDefault="001808EE" w:rsidP="00FC00D6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="000B32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Zakres tematyczno-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pojęciowy edukacji społeczno-przyrodniczej w kształceniu dziecka w klasach </w:t>
      </w:r>
      <w:r w:rsidR="00FC00D6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I-III szkoły podstawowej.</w:t>
      </w:r>
    </w:p>
    <w:p w14:paraId="1614BFE5" w14:textId="400D83E5" w:rsidR="001808EE" w:rsidRPr="001808EE" w:rsidRDefault="001808EE" w:rsidP="00FC00D6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3.</w:t>
      </w:r>
      <w:r w:rsidR="000B32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Cele edukacji społeczno-przyrodniczej. Zadania, do których stymuluje uczniów nauczyciel. </w:t>
      </w:r>
      <w:r w:rsidR="00FC00D6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Efekty pracy ucznia.</w:t>
      </w:r>
    </w:p>
    <w:p w14:paraId="5CAA833C" w14:textId="3F6037C0" w:rsidR="00EA7C7B" w:rsidRDefault="001808EE" w:rsidP="00FC00D6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08EE">
        <w:t xml:space="preserve"> 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4.</w:t>
      </w:r>
      <w:r w:rsidR="000B32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Aktywizujące metody nauczania i uczenia się w edukacji społeczno-przyrodniczej; kształtowanie umiejętności, obserwacja, doświadczenie, pomiar.</w:t>
      </w:r>
    </w:p>
    <w:p w14:paraId="22C24A1B" w14:textId="69479D5C" w:rsidR="001808EE" w:rsidRPr="00341AC4" w:rsidRDefault="001808EE" w:rsidP="00FC00D6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5.</w:t>
      </w:r>
      <w:r w:rsidR="000B32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Środowisko przyrodnicze jako wartość. Przyroda w literaturze.</w:t>
      </w:r>
    </w:p>
    <w:p w14:paraId="16578E28" w14:textId="562C783F" w:rsidR="006D764F" w:rsidRDefault="001808EE" w:rsidP="00FC00D6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6.</w:t>
      </w:r>
      <w:r w:rsidRPr="001808EE">
        <w:t xml:space="preserve"> 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Projekty i scenariusze edukacyjne propozycją uatrakcyjnienia zajęć przyrodniczych.</w:t>
      </w:r>
    </w:p>
    <w:p w14:paraId="46529028" w14:textId="6189B06C" w:rsidR="001808EE" w:rsidRDefault="001808EE" w:rsidP="00FC00D6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7.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Zakres edukacji społeczno-przyrodniczej w programach kształcenia. Praca grupowa </w:t>
      </w:r>
      <w:r w:rsidR="00FC00D6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z wykorzystaniem dostępnych programów, podręczników, zeszytów ćwiczeń (edukacja przedszkolna i szkolna).</w:t>
      </w:r>
    </w:p>
    <w:p w14:paraId="3164DB49" w14:textId="46E4DDF5" w:rsidR="001808EE" w:rsidRDefault="001808EE" w:rsidP="00FC00D6">
      <w:pPr>
        <w:pStyle w:val="TableParagraph"/>
        <w:tabs>
          <w:tab w:val="left" w:pos="4180"/>
        </w:tabs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8.</w:t>
      </w:r>
      <w:r w:rsidR="000B32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Zajęcia w terenie a wycieczki</w:t>
      </w:r>
      <w:r w:rsidR="000B326D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154275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292F1FBC" w14:textId="1677371D" w:rsidR="001808EE" w:rsidRDefault="001808EE" w:rsidP="00FC00D6">
      <w:pPr>
        <w:pStyle w:val="TableParagraph"/>
        <w:spacing w:line="276" w:lineRule="auto"/>
        <w:ind w:left="993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9.</w:t>
      </w:r>
      <w:r w:rsidR="000B32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Doświadczenia przyrodnicze dziecka. Eksperymenty, hodowle, obserwacje.</w:t>
      </w:r>
    </w:p>
    <w:p w14:paraId="0E162EE9" w14:textId="768A21AF" w:rsidR="001808EE" w:rsidRDefault="001808EE" w:rsidP="00FC00D6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10.</w:t>
      </w:r>
      <w:r w:rsidR="000B326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Dokumentowanie działalności badawczej: dzienniczek obserwacji przyrodniczych, notatnik 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przyrodniczy, karty obserwacji, kalendarz pogody, itp.</w:t>
      </w:r>
    </w:p>
    <w:p w14:paraId="632D8DBA" w14:textId="73898674" w:rsidR="001808EE" w:rsidRDefault="000B326D" w:rsidP="00FC00D6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11. </w:t>
      </w:r>
      <w:r w:rsidR="001808EE"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Środki dydaktyczne stosowane w edukacji przyrodniczej.</w:t>
      </w:r>
    </w:p>
    <w:p w14:paraId="79C921E5" w14:textId="7DA7F9B0" w:rsidR="001808EE" w:rsidRDefault="001808EE" w:rsidP="00FC00D6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12. 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Praca z czasopismem, filmy, programy, albumy, zielniki, encyklopedie, przewodniki, itp.</w:t>
      </w:r>
    </w:p>
    <w:p w14:paraId="5F8B0DA9" w14:textId="6D3F94A3" w:rsidR="001808EE" w:rsidRDefault="001808EE" w:rsidP="00FC00D6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13. 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Edukacja regionalna – propozycje zajęć, projekty i scenariusze.</w:t>
      </w:r>
    </w:p>
    <w:p w14:paraId="79C278A8" w14:textId="2DD52900" w:rsidR="001808EE" w:rsidRPr="00341AC4" w:rsidRDefault="001808EE" w:rsidP="00FC00D6">
      <w:pPr>
        <w:pStyle w:val="TableParagraph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14. </w:t>
      </w:r>
      <w:r w:rsidRPr="001808EE">
        <w:rPr>
          <w:rFonts w:asciiTheme="minorHAnsi" w:hAnsiTheme="minorHAnsi" w:cstheme="minorHAnsi"/>
          <w:color w:val="000000" w:themeColor="text1"/>
          <w:sz w:val="24"/>
          <w:szCs w:val="24"/>
        </w:rPr>
        <w:t>Gry i zabawy przyrodnicze.</w:t>
      </w:r>
    </w:p>
    <w:p w14:paraId="37F55E7C" w14:textId="77777777" w:rsidR="006D764F" w:rsidRPr="00341AC4" w:rsidRDefault="006D764F" w:rsidP="00154275">
      <w:pPr>
        <w:pStyle w:val="TableParagraph"/>
        <w:spacing w:line="276" w:lineRule="auto"/>
        <w:ind w:left="851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42ADCD0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101AABEA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B65ECC2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5038961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25E37C87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32CFE0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A41E129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625D2" w:rsidRPr="00A625D2" w14:paraId="51DD587B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C67C1B9" w14:textId="77777777" w:rsidR="00501548" w:rsidRPr="00A625D2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337FE2A0" w14:textId="77777777" w:rsidR="006E60C3" w:rsidRPr="00A625D2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4C25D6E3" w14:textId="7A41FCF7" w:rsidR="006E60C3" w:rsidRPr="00A625D2" w:rsidRDefault="000B326D" w:rsidP="00BA3F7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Z</w:t>
            </w:r>
            <w:r w:rsidR="001808EE"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na </w:t>
            </w: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i rozumie </w:t>
            </w:r>
            <w:r w:rsidR="001808EE"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cele i zadania edukacji przyrodniczej w szkole zgodnie obowiązującą podstawą programową.</w:t>
            </w:r>
          </w:p>
        </w:tc>
        <w:tc>
          <w:tcPr>
            <w:tcW w:w="1773" w:type="dxa"/>
          </w:tcPr>
          <w:p w14:paraId="62B1963C" w14:textId="35636E2F" w:rsidR="006E60C3" w:rsidRPr="00A625D2" w:rsidRDefault="00DA79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PSPEC_W11</w:t>
            </w:r>
          </w:p>
        </w:tc>
      </w:tr>
      <w:tr w:rsidR="00A625D2" w:rsidRPr="00A625D2" w14:paraId="4D3BC5F1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33985AF9" w14:textId="02D69E14" w:rsidR="006E60C3" w:rsidRPr="00A625D2" w:rsidRDefault="001808E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07B34E94" w14:textId="1FCB6447" w:rsidR="001808EE" w:rsidRPr="00A625D2" w:rsidRDefault="00A625D2" w:rsidP="00BA3F7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Zna i rozumie zagadnienia</w:t>
            </w:r>
            <w:r w:rsidR="001808EE"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z zakresu związków i wpływu przyrody nieożywionej na życie ludzi, zwierząt i roślin, grzybów, porostów.</w:t>
            </w:r>
          </w:p>
          <w:p w14:paraId="04DA3B4B" w14:textId="77777777" w:rsidR="001808EE" w:rsidRPr="00A625D2" w:rsidRDefault="001808EE" w:rsidP="00BA3F7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- określa kompetencje przyrodnicze dziecka rozpoczynającego naukę szkolną oraz na koniec I etapu edukacji.</w:t>
            </w:r>
          </w:p>
          <w:p w14:paraId="76E6D8B2" w14:textId="43215036" w:rsidR="006E60C3" w:rsidRPr="00A625D2" w:rsidRDefault="001808EE" w:rsidP="00BA3F7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- wyznacza treści edukacji przyrodniczej.</w:t>
            </w:r>
          </w:p>
        </w:tc>
        <w:tc>
          <w:tcPr>
            <w:tcW w:w="1773" w:type="dxa"/>
          </w:tcPr>
          <w:p w14:paraId="1114277E" w14:textId="3A1A240D" w:rsidR="006E60C3" w:rsidRPr="00A625D2" w:rsidRDefault="00DA79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PSPEC_W12</w:t>
            </w:r>
          </w:p>
        </w:tc>
      </w:tr>
    </w:tbl>
    <w:p w14:paraId="09259F19" w14:textId="77777777" w:rsidR="00A713B4" w:rsidRPr="00A625D2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A625D2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A625D2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umiejętności</w:t>
      </w:r>
      <w:r w:rsidRPr="00A625D2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A625D2" w:rsidRPr="00A625D2" w14:paraId="31B85288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3552ED1" w14:textId="77777777" w:rsidR="00501548" w:rsidRPr="00A625D2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  <w:p w14:paraId="75F1CC42" w14:textId="77777777" w:rsidR="00A713B4" w:rsidRPr="00A625D2" w:rsidRDefault="00A713B4" w:rsidP="00FF27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21" w:type="dxa"/>
          </w:tcPr>
          <w:p w14:paraId="2416131F" w14:textId="46DB92BB" w:rsidR="00DA79AF" w:rsidRPr="00A625D2" w:rsidRDefault="00A625D2" w:rsidP="00BA3F7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Potrafi wykorzystać </w:t>
            </w:r>
            <w:r w:rsidR="00DA79AF"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wiedzę na temat środowiska przyrodniczego człowieka 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="00DA79AF"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w kontekście istniejących we współczesnym świecie zagrożeń; przystosowania do środowiska i prowadzonego trybu życia wybranych grup roślin, grzybów, zwierząt; znaczenia równowagi ekologicznej w przyrodzie; kształtowania ekologicznych postaw i zachowań w zakresie ochrony wód, powietrza, oszczędzania energii oraz ochrony środowiska i krajobrazu.</w:t>
            </w:r>
          </w:p>
          <w:p w14:paraId="7DE86041" w14:textId="39A91A4B" w:rsidR="00DA79AF" w:rsidRPr="00A625D2" w:rsidRDefault="00DA79AF" w:rsidP="00BA3F7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- kształtowanie postaw prospołecznych w odniesieniu do środowiska przyrodniczego, własnego zdrowia.</w:t>
            </w:r>
          </w:p>
          <w:p w14:paraId="5835F2FE" w14:textId="56C18F34" w:rsidR="00A713B4" w:rsidRPr="00A625D2" w:rsidRDefault="00DA79AF" w:rsidP="00BA3F7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- charakteryzuje środowisko przyrodnicze współczesnego człowieka</w:t>
            </w:r>
          </w:p>
        </w:tc>
        <w:tc>
          <w:tcPr>
            <w:tcW w:w="1773" w:type="dxa"/>
          </w:tcPr>
          <w:p w14:paraId="28B7E426" w14:textId="3B3C1ACB" w:rsidR="00A713B4" w:rsidRPr="00A625D2" w:rsidRDefault="00DA79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PSPEC_U07</w:t>
            </w:r>
          </w:p>
        </w:tc>
      </w:tr>
      <w:tr w:rsidR="00A625D2" w:rsidRPr="00A625D2" w14:paraId="1D828DD5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430540" w14:textId="36708EE2" w:rsidR="00A713B4" w:rsidRPr="00A625D2" w:rsidRDefault="001808E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7F186623" w14:textId="239E723D" w:rsidR="00DA79AF" w:rsidRPr="00A625D2" w:rsidRDefault="00A625D2" w:rsidP="00BA3F7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Potrafi uaktualniać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wiedzę</w:t>
            </w:r>
            <w:r w:rsidR="00DA79AF"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z dziedziny teorii i metodyki nauczania środowiska przyrodniczego w edukacji wczesnoszkolnej na zasadzie samokształcenia </w:t>
            </w:r>
            <w:r w:rsidR="00FC00D6"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="00DA79AF"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z wykorzystaniem różnych źródeł informacji.</w:t>
            </w:r>
          </w:p>
          <w:p w14:paraId="66133AB5" w14:textId="0843ECF5" w:rsidR="00DA79AF" w:rsidRPr="00A625D2" w:rsidRDefault="00DA79AF" w:rsidP="00BA3F7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- dobiera metody poznawania świata przyrodniczego przez dziecko.</w:t>
            </w:r>
          </w:p>
          <w:p w14:paraId="312D138F" w14:textId="0AC02479" w:rsidR="00A713B4" w:rsidRPr="00A625D2" w:rsidRDefault="00DA79AF" w:rsidP="00BA3F7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- ilustruje aktywne metody kształcenia - zabawy badawcze w szkole</w:t>
            </w:r>
          </w:p>
        </w:tc>
        <w:tc>
          <w:tcPr>
            <w:tcW w:w="1773" w:type="dxa"/>
          </w:tcPr>
          <w:p w14:paraId="29542E57" w14:textId="2FEBCEBD" w:rsidR="00A713B4" w:rsidRPr="00A625D2" w:rsidRDefault="00DA79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PSPEC_U10</w:t>
            </w:r>
          </w:p>
        </w:tc>
      </w:tr>
    </w:tbl>
    <w:p w14:paraId="3487F022" w14:textId="77777777" w:rsidR="00A713B4" w:rsidRPr="00A625D2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4"/>
          <w:szCs w:val="24"/>
        </w:rPr>
      </w:pPr>
      <w:r w:rsidRPr="00A625D2">
        <w:rPr>
          <w:rFonts w:asciiTheme="minorHAnsi" w:hAnsiTheme="minorHAnsi" w:cstheme="minorHAnsi"/>
          <w:iCs/>
          <w:sz w:val="24"/>
          <w:szCs w:val="24"/>
        </w:rPr>
        <w:t xml:space="preserve">w zakresie </w:t>
      </w:r>
      <w:r w:rsidR="000800D0" w:rsidRPr="00A625D2">
        <w:rPr>
          <w:rFonts w:asciiTheme="minorHAnsi" w:hAnsiTheme="minorHAnsi" w:cstheme="minorHAnsi"/>
          <w:iCs/>
          <w:sz w:val="24"/>
          <w:szCs w:val="24"/>
          <w:shd w:val="clear" w:color="auto" w:fill="ECF1F8"/>
        </w:rPr>
        <w:t>kompetencji społecznych</w:t>
      </w:r>
      <w:r w:rsidRPr="00A625D2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625D2" w:rsidRPr="00A625D2" w14:paraId="34EA4C7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E141454" w14:textId="77777777" w:rsidR="00501548" w:rsidRPr="00A625D2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K01</w:t>
            </w:r>
          </w:p>
          <w:p w14:paraId="435CBB66" w14:textId="77777777" w:rsidR="00A713B4" w:rsidRPr="00A625D2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15E8C904" w14:textId="26DCAAE0" w:rsidR="00DA79AF" w:rsidRPr="00A625D2" w:rsidRDefault="00A625D2" w:rsidP="00BA3F7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Jest gotów do rozwijania </w:t>
            </w:r>
            <w:r w:rsidR="00DA79AF"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możliwości</w:t>
            </w: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twórczych studenta; rozbudzania</w:t>
            </w:r>
            <w:r w:rsidR="00DA79AF"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motywacji do zajmowania się środowiskiem przyrodniczym człowieka </w:t>
            </w:r>
            <w:r w:rsidR="00E00093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="00DA79AF"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w kontekście istniejących we współczesnym świecie zagrożeń.</w:t>
            </w:r>
          </w:p>
          <w:p w14:paraId="1E7469D5" w14:textId="7A9429C4" w:rsidR="00DA79AF" w:rsidRPr="00A625D2" w:rsidRDefault="00DA79AF" w:rsidP="00BA3F7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- rozumie potrzebę dokształcania się i doskonalenia umiejętności </w:t>
            </w:r>
            <w:r w:rsidR="00E00093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bookmarkStart w:id="1" w:name="_GoBack"/>
            <w:bookmarkEnd w:id="1"/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w trakcie realizowania zadań z zakresu edukacji społecznej i przyrodniczej.</w:t>
            </w:r>
          </w:p>
          <w:p w14:paraId="578E0C93" w14:textId="7A69C5F0" w:rsidR="00A713B4" w:rsidRPr="00A625D2" w:rsidRDefault="00DA79AF" w:rsidP="00BA3F7B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- projektuje i planuje działania edukacyjne w obszarze kompetencji społecznych, i przyrodniczych oraz procedury ułatwiające dzieciom analizowanie i rozumienie podstawowych zjawisk i procesów społecznych </w:t>
            </w:r>
            <w:r w:rsidR="00FC00D6"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br/>
            </w: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i przyrodniczych</w:t>
            </w:r>
            <w:r w:rsidR="00A625D2"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7F85390B" w14:textId="7DE0ED9E" w:rsidR="00A713B4" w:rsidRPr="00A625D2" w:rsidRDefault="00DA79A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iCs/>
                <w:sz w:val="21"/>
                <w:szCs w:val="21"/>
              </w:rPr>
              <w:t>PSPEC_K01</w:t>
            </w:r>
          </w:p>
        </w:tc>
      </w:tr>
    </w:tbl>
    <w:p w14:paraId="3B860964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2023079D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4035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324"/>
        <w:gridCol w:w="1465"/>
      </w:tblGrid>
      <w:tr w:rsidR="00A625D2" w:rsidRPr="00A625D2" w14:paraId="5C66A816" w14:textId="77777777" w:rsidTr="00FC00D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7AE7D40B" w14:textId="77777777" w:rsidR="000B326D" w:rsidRPr="00341AC4" w:rsidRDefault="000B326D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324" w:type="dxa"/>
            <w:vAlign w:val="center"/>
          </w:tcPr>
          <w:p w14:paraId="3A8876E0" w14:textId="641FB78A" w:rsidR="000B326D" w:rsidRPr="00341AC4" w:rsidRDefault="000B326D" w:rsidP="00F3225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204533F0" w14:textId="77777777" w:rsidR="000B326D" w:rsidRPr="00A625D2" w:rsidRDefault="000B326D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Praca</w:t>
            </w:r>
          </w:p>
          <w:p w14:paraId="19E63962" w14:textId="71CC981E" w:rsidR="000B326D" w:rsidRPr="00A625D2" w:rsidRDefault="000B326D" w:rsidP="00F3225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A625D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w grupie</w:t>
            </w:r>
            <w:r w:rsidR="00FC00D6" w:rsidRPr="00A625D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 (prezentacja multimedialna)</w:t>
            </w:r>
          </w:p>
        </w:tc>
      </w:tr>
    </w:tbl>
    <w:p w14:paraId="694B48CE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019" w:type="dxa"/>
        <w:jc w:val="center"/>
        <w:tblLook w:val="04A0" w:firstRow="1" w:lastRow="0" w:firstColumn="1" w:lastColumn="0" w:noHBand="0" w:noVBand="1"/>
      </w:tblPr>
      <w:tblGrid>
        <w:gridCol w:w="1329"/>
        <w:gridCol w:w="451"/>
        <w:gridCol w:w="446"/>
        <w:gridCol w:w="448"/>
        <w:gridCol w:w="451"/>
        <w:gridCol w:w="446"/>
        <w:gridCol w:w="448"/>
      </w:tblGrid>
      <w:tr w:rsidR="000B326D" w:rsidRPr="00341AC4" w14:paraId="19497167" w14:textId="77777777" w:rsidTr="00FC00D6">
        <w:trPr>
          <w:trHeight w:val="654"/>
          <w:jc w:val="center"/>
        </w:trPr>
        <w:tc>
          <w:tcPr>
            <w:tcW w:w="1329" w:type="dxa"/>
            <w:tcBorders>
              <w:tl2br w:val="single" w:sz="4" w:space="0" w:color="auto"/>
            </w:tcBorders>
          </w:tcPr>
          <w:p w14:paraId="0834E77F" w14:textId="77777777" w:rsidR="000B326D" w:rsidRPr="00341AC4" w:rsidRDefault="000B326D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0A1B2C0" w14:textId="77777777" w:rsidR="000B326D" w:rsidRPr="00341AC4" w:rsidRDefault="000B326D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51" w:type="dxa"/>
          </w:tcPr>
          <w:p w14:paraId="1288755D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46" w:type="dxa"/>
          </w:tcPr>
          <w:p w14:paraId="180B319A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48" w:type="dxa"/>
          </w:tcPr>
          <w:p w14:paraId="007A98FF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51" w:type="dxa"/>
            <w:shd w:val="clear" w:color="auto" w:fill="F2F2F2" w:themeFill="background1" w:themeFillShade="F2"/>
          </w:tcPr>
          <w:p w14:paraId="7A4C1D04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46" w:type="dxa"/>
            <w:shd w:val="clear" w:color="auto" w:fill="F2F2F2" w:themeFill="background1" w:themeFillShade="F2"/>
          </w:tcPr>
          <w:p w14:paraId="55020D00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48" w:type="dxa"/>
            <w:shd w:val="clear" w:color="auto" w:fill="F2F2F2" w:themeFill="background1" w:themeFillShade="F2"/>
          </w:tcPr>
          <w:p w14:paraId="4AB9A99E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0B326D" w:rsidRPr="00341AC4" w14:paraId="4A919852" w14:textId="77777777" w:rsidTr="00FC00D6">
        <w:trPr>
          <w:trHeight w:val="321"/>
          <w:jc w:val="center"/>
        </w:trPr>
        <w:tc>
          <w:tcPr>
            <w:tcW w:w="1329" w:type="dxa"/>
            <w:shd w:val="clear" w:color="auto" w:fill="ECF1F8"/>
          </w:tcPr>
          <w:p w14:paraId="31903D9B" w14:textId="661E96C7" w:rsidR="000B326D" w:rsidRPr="00341AC4" w:rsidRDefault="000B326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51" w:type="dxa"/>
          </w:tcPr>
          <w:p w14:paraId="16D9DB1E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</w:tcPr>
          <w:p w14:paraId="3EB7C426" w14:textId="7C8B991D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8" w:type="dxa"/>
          </w:tcPr>
          <w:p w14:paraId="2AECACC3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54AC8F34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</w:tcPr>
          <w:p w14:paraId="7AFE99F9" w14:textId="02922ECC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8" w:type="dxa"/>
            <w:shd w:val="clear" w:color="auto" w:fill="F2F2F2" w:themeFill="background1" w:themeFillShade="F2"/>
          </w:tcPr>
          <w:p w14:paraId="1465EEBB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B326D" w:rsidRPr="00341AC4" w14:paraId="2F1EC956" w14:textId="77777777" w:rsidTr="00FC00D6">
        <w:trPr>
          <w:trHeight w:val="333"/>
          <w:jc w:val="center"/>
        </w:trPr>
        <w:tc>
          <w:tcPr>
            <w:tcW w:w="1329" w:type="dxa"/>
            <w:shd w:val="clear" w:color="auto" w:fill="ECF1F8"/>
          </w:tcPr>
          <w:p w14:paraId="4E8D4E24" w14:textId="2C7BE565" w:rsidR="000B326D" w:rsidRPr="00341AC4" w:rsidRDefault="000B326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51" w:type="dxa"/>
          </w:tcPr>
          <w:p w14:paraId="69733887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</w:tcPr>
          <w:p w14:paraId="044C7C9F" w14:textId="127DE3A0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8" w:type="dxa"/>
          </w:tcPr>
          <w:p w14:paraId="05559C15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40518D92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</w:tcPr>
          <w:p w14:paraId="13B0FFDF" w14:textId="3D19E808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8" w:type="dxa"/>
            <w:shd w:val="clear" w:color="auto" w:fill="F2F2F2" w:themeFill="background1" w:themeFillShade="F2"/>
          </w:tcPr>
          <w:p w14:paraId="0854BBB9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B326D" w:rsidRPr="00341AC4" w14:paraId="4489AC11" w14:textId="77777777" w:rsidTr="00FC00D6">
        <w:trPr>
          <w:trHeight w:val="321"/>
          <w:jc w:val="center"/>
        </w:trPr>
        <w:tc>
          <w:tcPr>
            <w:tcW w:w="1329" w:type="dxa"/>
            <w:shd w:val="clear" w:color="auto" w:fill="ECF1F8"/>
          </w:tcPr>
          <w:p w14:paraId="4B1EC1EE" w14:textId="63E26657" w:rsidR="000B326D" w:rsidRPr="00341AC4" w:rsidRDefault="000B326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451" w:type="dxa"/>
          </w:tcPr>
          <w:p w14:paraId="6723148C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</w:tcPr>
          <w:p w14:paraId="47D8242A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8" w:type="dxa"/>
          </w:tcPr>
          <w:p w14:paraId="49F028E9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1D5E61B1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</w:tcPr>
          <w:p w14:paraId="48D67E1F" w14:textId="5F8308E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8" w:type="dxa"/>
            <w:shd w:val="clear" w:color="auto" w:fill="F2F2F2" w:themeFill="background1" w:themeFillShade="F2"/>
          </w:tcPr>
          <w:p w14:paraId="67B1354A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B326D" w:rsidRPr="00341AC4" w14:paraId="59ED6ABA" w14:textId="77777777" w:rsidTr="00FC00D6">
        <w:trPr>
          <w:trHeight w:val="333"/>
          <w:jc w:val="center"/>
        </w:trPr>
        <w:tc>
          <w:tcPr>
            <w:tcW w:w="1329" w:type="dxa"/>
            <w:shd w:val="clear" w:color="auto" w:fill="ECF1F8"/>
          </w:tcPr>
          <w:p w14:paraId="709AE0D0" w14:textId="7D517B79" w:rsidR="000B326D" w:rsidRPr="00341AC4" w:rsidRDefault="000B326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51" w:type="dxa"/>
          </w:tcPr>
          <w:p w14:paraId="107AA44E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</w:tcPr>
          <w:p w14:paraId="4BFDF4AA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8" w:type="dxa"/>
          </w:tcPr>
          <w:p w14:paraId="689FFDAA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5CD34FC7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</w:tcPr>
          <w:p w14:paraId="31A86A26" w14:textId="40F97749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8" w:type="dxa"/>
            <w:shd w:val="clear" w:color="auto" w:fill="F2F2F2" w:themeFill="background1" w:themeFillShade="F2"/>
          </w:tcPr>
          <w:p w14:paraId="24FCFA04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B326D" w:rsidRPr="00341AC4" w14:paraId="0DF932EE" w14:textId="77777777" w:rsidTr="00FC00D6">
        <w:trPr>
          <w:trHeight w:val="321"/>
          <w:jc w:val="center"/>
        </w:trPr>
        <w:tc>
          <w:tcPr>
            <w:tcW w:w="1329" w:type="dxa"/>
            <w:shd w:val="clear" w:color="auto" w:fill="ECF1F8"/>
          </w:tcPr>
          <w:p w14:paraId="04244946" w14:textId="4991E1AD" w:rsidR="000B326D" w:rsidRPr="00341AC4" w:rsidRDefault="000B326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51" w:type="dxa"/>
          </w:tcPr>
          <w:p w14:paraId="76B50064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</w:tcPr>
          <w:p w14:paraId="18DCE694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8" w:type="dxa"/>
          </w:tcPr>
          <w:p w14:paraId="6D86851E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</w:tcPr>
          <w:p w14:paraId="5CADC96E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46" w:type="dxa"/>
            <w:shd w:val="clear" w:color="auto" w:fill="F2F2F2" w:themeFill="background1" w:themeFillShade="F2"/>
          </w:tcPr>
          <w:p w14:paraId="121572C8" w14:textId="3D61FE8A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8" w:type="dxa"/>
            <w:shd w:val="clear" w:color="auto" w:fill="F2F2F2" w:themeFill="background1" w:themeFillShade="F2"/>
          </w:tcPr>
          <w:p w14:paraId="5BE112C2" w14:textId="77777777" w:rsidR="000B326D" w:rsidRPr="00341AC4" w:rsidRDefault="000B32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058B2F5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25D6299D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5D13EEF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7683610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62CF8D85" w14:textId="77777777" w:rsidTr="000D4346">
        <w:trPr>
          <w:jc w:val="center"/>
        </w:trPr>
        <w:tc>
          <w:tcPr>
            <w:tcW w:w="953" w:type="dxa"/>
          </w:tcPr>
          <w:p w14:paraId="43EEB21E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37340C7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AB1F3F7" w14:textId="77777777" w:rsidTr="000D4346">
        <w:trPr>
          <w:jc w:val="center"/>
        </w:trPr>
        <w:tc>
          <w:tcPr>
            <w:tcW w:w="953" w:type="dxa"/>
          </w:tcPr>
          <w:p w14:paraId="4F75020E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6DCABA6" w14:textId="0071983E" w:rsidR="00913ECD" w:rsidRPr="000B326D" w:rsidRDefault="00FF2780" w:rsidP="00FC00D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51</w:t>
            </w:r>
            <w:r w:rsidR="00501548"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%</w:t>
            </w:r>
            <w:r w:rsidR="00BA3F7B"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do 60%</w:t>
            </w:r>
            <w:r w:rsidR="00CF0878"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punktów uzyskanych za zadania opracowane wspólnie z grupą</w:t>
            </w:r>
          </w:p>
        </w:tc>
      </w:tr>
      <w:tr w:rsidR="00341AC4" w:rsidRPr="00341AC4" w14:paraId="2F8289EA" w14:textId="77777777" w:rsidTr="000D4346">
        <w:trPr>
          <w:jc w:val="center"/>
        </w:trPr>
        <w:tc>
          <w:tcPr>
            <w:tcW w:w="953" w:type="dxa"/>
          </w:tcPr>
          <w:p w14:paraId="47E943D0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ADB70C8" w14:textId="77E0A1AB" w:rsidR="00913ECD" w:rsidRPr="000B326D" w:rsidRDefault="00501548" w:rsidP="00FC00D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61%</w:t>
            </w:r>
            <w:r w:rsidR="00CF0878"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BA3F7B"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70% </w:t>
            </w:r>
            <w:r w:rsidR="00CF0878"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punktów uzyskanych za zadania opracowane wspólnie z grupą</w:t>
            </w:r>
          </w:p>
        </w:tc>
      </w:tr>
      <w:tr w:rsidR="00341AC4" w:rsidRPr="00341AC4" w14:paraId="02DD0429" w14:textId="77777777" w:rsidTr="000D4346">
        <w:trPr>
          <w:jc w:val="center"/>
        </w:trPr>
        <w:tc>
          <w:tcPr>
            <w:tcW w:w="953" w:type="dxa"/>
          </w:tcPr>
          <w:p w14:paraId="3DF1A701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AA0B8C3" w14:textId="7DB9941D" w:rsidR="00913ECD" w:rsidRPr="000B326D" w:rsidRDefault="00501548" w:rsidP="00FC00D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Od 71%</w:t>
            </w:r>
            <w:r w:rsidR="00CF0878"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BA3F7B"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80% </w:t>
            </w:r>
            <w:r w:rsidR="00CF0878"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punktów uzyskanych za zadania opracowane wspólnie z grupą</w:t>
            </w:r>
          </w:p>
        </w:tc>
      </w:tr>
      <w:tr w:rsidR="00341AC4" w:rsidRPr="00341AC4" w14:paraId="60E0C6E8" w14:textId="77777777" w:rsidTr="000D4346">
        <w:trPr>
          <w:jc w:val="center"/>
        </w:trPr>
        <w:tc>
          <w:tcPr>
            <w:tcW w:w="953" w:type="dxa"/>
          </w:tcPr>
          <w:p w14:paraId="73F53AFC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21E4C831" w14:textId="385474EB" w:rsidR="00913ECD" w:rsidRPr="000B326D" w:rsidRDefault="00501548" w:rsidP="00FC00D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</w:pPr>
            <w:r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0d 81%</w:t>
            </w:r>
            <w:r w:rsidR="00CF0878"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 </w:t>
            </w:r>
            <w:r w:rsidR="00BA3F7B"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do 90% </w:t>
            </w:r>
            <w:r w:rsidR="00CF0878" w:rsidRPr="000B326D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punktów uzyskanych za zadania opracowane wspólnie z grupą </w:t>
            </w:r>
          </w:p>
        </w:tc>
      </w:tr>
      <w:tr w:rsidR="00341AC4" w:rsidRPr="00341AC4" w14:paraId="3E3F491D" w14:textId="77777777" w:rsidTr="000D4346">
        <w:trPr>
          <w:jc w:val="center"/>
        </w:trPr>
        <w:tc>
          <w:tcPr>
            <w:tcW w:w="953" w:type="dxa"/>
          </w:tcPr>
          <w:p w14:paraId="2A3B9A95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4BA619F9" w14:textId="45EF4EAE" w:rsidR="00913ECD" w:rsidRPr="000B326D" w:rsidRDefault="00501548" w:rsidP="00FC00D6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 w:rsidRPr="000B326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</w:t>
            </w:r>
            <w:r w:rsidR="00BA3F7B" w:rsidRPr="000B326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do 100%</w:t>
            </w:r>
            <w:r w:rsidR="00CF0878" w:rsidRPr="000B326D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 punktów uzyskanych za zadania opracowane wspólnie z grupą</w:t>
            </w:r>
          </w:p>
        </w:tc>
      </w:tr>
    </w:tbl>
    <w:p w14:paraId="0EA40A87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643219F5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9DB5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B92F939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0070030F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6DD6166C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1ABF1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A21E106" w14:textId="1DCF6695" w:rsidR="00896E3C" w:rsidRPr="00341AC4" w:rsidRDefault="00CF08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0C26CD5" w14:textId="497173F7" w:rsidR="00896E3C" w:rsidRPr="00341AC4" w:rsidRDefault="00CF08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4489A2B" w14:textId="77777777" w:rsidTr="006C5000">
        <w:trPr>
          <w:trHeight w:val="282"/>
          <w:jc w:val="center"/>
        </w:trPr>
        <w:tc>
          <w:tcPr>
            <w:tcW w:w="5499" w:type="dxa"/>
          </w:tcPr>
          <w:p w14:paraId="5B0FEB0D" w14:textId="7ED8E15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0CB94364" w14:textId="3AC2FBD2" w:rsidR="00896E3C" w:rsidRPr="00341AC4" w:rsidRDefault="00CF08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A5B1BDC" w14:textId="6695E500" w:rsidR="00896E3C" w:rsidRPr="00341AC4" w:rsidRDefault="00CF08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50D9EFB3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132E4F0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88588B4" w14:textId="68CF8044" w:rsidR="00896E3C" w:rsidRPr="00341AC4" w:rsidRDefault="00CF08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5DA4019" w14:textId="5CDD4BD8" w:rsidR="00896E3C" w:rsidRPr="00341AC4" w:rsidRDefault="00CF08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41AC4" w:rsidRPr="00341AC4" w14:paraId="4D7FE04F" w14:textId="77777777" w:rsidTr="00A5532D">
        <w:trPr>
          <w:trHeight w:val="285"/>
          <w:jc w:val="center"/>
        </w:trPr>
        <w:tc>
          <w:tcPr>
            <w:tcW w:w="5499" w:type="dxa"/>
          </w:tcPr>
          <w:p w14:paraId="0ECF626B" w14:textId="30B38924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44FF6927" w14:textId="582DF2F4" w:rsidR="00896E3C" w:rsidRPr="00341AC4" w:rsidRDefault="00CF08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1571E58C" w14:textId="08A8578E" w:rsidR="00896E3C" w:rsidRPr="00341AC4" w:rsidRDefault="00CF08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7EB42F68" w14:textId="77777777" w:rsidTr="00A5532D">
        <w:trPr>
          <w:trHeight w:val="282"/>
          <w:jc w:val="center"/>
        </w:trPr>
        <w:tc>
          <w:tcPr>
            <w:tcW w:w="5499" w:type="dxa"/>
          </w:tcPr>
          <w:p w14:paraId="4BEB16D4" w14:textId="2639FEE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14D7AC38" w14:textId="011BDDF4" w:rsidR="00896E3C" w:rsidRPr="00341AC4" w:rsidRDefault="00CF08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0F694B8" w14:textId="1CDCAED2" w:rsidR="00896E3C" w:rsidRPr="00341AC4" w:rsidRDefault="00CF08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1318814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86169CF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C250E15" w14:textId="719E6EEF" w:rsidR="00896E3C" w:rsidRPr="00341AC4" w:rsidRDefault="00CF08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499F3FB" w14:textId="79E003E9" w:rsidR="00896E3C" w:rsidRPr="00341AC4" w:rsidRDefault="00CF08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6CC721EB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43E1AF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D9D5C4E" w14:textId="2202F1E4" w:rsidR="001106DC" w:rsidRPr="00341AC4" w:rsidRDefault="00CF08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8EB0FB9" w14:textId="66066F33" w:rsidR="00896E3C" w:rsidRPr="00341AC4" w:rsidRDefault="00CF087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2AD7E792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7DB8F07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89C0124"/>
    <w:multiLevelType w:val="hybridMultilevel"/>
    <w:tmpl w:val="E49029A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">
    <w:nsid w:val="09065ADD"/>
    <w:multiLevelType w:val="hybridMultilevel"/>
    <w:tmpl w:val="41C6D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>
    <w:nsid w:val="71F04947"/>
    <w:multiLevelType w:val="hybridMultilevel"/>
    <w:tmpl w:val="C48EFB1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6"/>
  </w:num>
  <w:num w:numId="3">
    <w:abstractNumId w:val="19"/>
  </w:num>
  <w:num w:numId="4">
    <w:abstractNumId w:val="36"/>
  </w:num>
  <w:num w:numId="5">
    <w:abstractNumId w:val="4"/>
  </w:num>
  <w:num w:numId="6">
    <w:abstractNumId w:val="33"/>
  </w:num>
  <w:num w:numId="7">
    <w:abstractNumId w:val="11"/>
  </w:num>
  <w:num w:numId="8">
    <w:abstractNumId w:val="18"/>
  </w:num>
  <w:num w:numId="9">
    <w:abstractNumId w:val="8"/>
  </w:num>
  <w:num w:numId="10">
    <w:abstractNumId w:val="25"/>
  </w:num>
  <w:num w:numId="11">
    <w:abstractNumId w:val="26"/>
  </w:num>
  <w:num w:numId="12">
    <w:abstractNumId w:val="32"/>
  </w:num>
  <w:num w:numId="13">
    <w:abstractNumId w:val="13"/>
  </w:num>
  <w:num w:numId="14">
    <w:abstractNumId w:val="29"/>
  </w:num>
  <w:num w:numId="15">
    <w:abstractNumId w:val="31"/>
  </w:num>
  <w:num w:numId="16">
    <w:abstractNumId w:val="30"/>
  </w:num>
  <w:num w:numId="17">
    <w:abstractNumId w:val="21"/>
  </w:num>
  <w:num w:numId="18">
    <w:abstractNumId w:val="10"/>
  </w:num>
  <w:num w:numId="19">
    <w:abstractNumId w:val="14"/>
  </w:num>
  <w:num w:numId="20">
    <w:abstractNumId w:val="1"/>
  </w:num>
  <w:num w:numId="21">
    <w:abstractNumId w:val="22"/>
  </w:num>
  <w:num w:numId="22">
    <w:abstractNumId w:val="24"/>
  </w:num>
  <w:num w:numId="23">
    <w:abstractNumId w:val="0"/>
  </w:num>
  <w:num w:numId="24">
    <w:abstractNumId w:val="37"/>
  </w:num>
  <w:num w:numId="25">
    <w:abstractNumId w:val="12"/>
  </w:num>
  <w:num w:numId="26">
    <w:abstractNumId w:val="20"/>
  </w:num>
  <w:num w:numId="27">
    <w:abstractNumId w:val="38"/>
  </w:num>
  <w:num w:numId="28">
    <w:abstractNumId w:val="15"/>
  </w:num>
  <w:num w:numId="29">
    <w:abstractNumId w:val="28"/>
  </w:num>
  <w:num w:numId="30">
    <w:abstractNumId w:val="7"/>
  </w:num>
  <w:num w:numId="31">
    <w:abstractNumId w:val="17"/>
  </w:num>
  <w:num w:numId="32">
    <w:abstractNumId w:val="23"/>
  </w:num>
  <w:num w:numId="33">
    <w:abstractNumId w:val="5"/>
  </w:num>
  <w:num w:numId="34">
    <w:abstractNumId w:val="16"/>
  </w:num>
  <w:num w:numId="35">
    <w:abstractNumId w:val="9"/>
  </w:num>
  <w:num w:numId="36">
    <w:abstractNumId w:val="27"/>
  </w:num>
  <w:num w:numId="37">
    <w:abstractNumId w:val="3"/>
  </w:num>
  <w:num w:numId="38">
    <w:abstractNumId w:val="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B326D"/>
    <w:rsid w:val="000D4346"/>
    <w:rsid w:val="000F5265"/>
    <w:rsid w:val="00104870"/>
    <w:rsid w:val="00104F8D"/>
    <w:rsid w:val="001106DC"/>
    <w:rsid w:val="001373A5"/>
    <w:rsid w:val="00145EC7"/>
    <w:rsid w:val="00154275"/>
    <w:rsid w:val="001808EE"/>
    <w:rsid w:val="001D18A7"/>
    <w:rsid w:val="001D511D"/>
    <w:rsid w:val="001E0ADE"/>
    <w:rsid w:val="001E7B5A"/>
    <w:rsid w:val="00204C4C"/>
    <w:rsid w:val="002401BA"/>
    <w:rsid w:val="0027397F"/>
    <w:rsid w:val="00332CE8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62E0A"/>
    <w:rsid w:val="00896E3C"/>
    <w:rsid w:val="008B336A"/>
    <w:rsid w:val="00906C25"/>
    <w:rsid w:val="009109EC"/>
    <w:rsid w:val="009139EF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625D2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3F7B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0878"/>
    <w:rsid w:val="00CF48D1"/>
    <w:rsid w:val="00D05AB2"/>
    <w:rsid w:val="00D85EF3"/>
    <w:rsid w:val="00D864ED"/>
    <w:rsid w:val="00D938BC"/>
    <w:rsid w:val="00DA28D5"/>
    <w:rsid w:val="00DA79AF"/>
    <w:rsid w:val="00DB5D67"/>
    <w:rsid w:val="00DD65E8"/>
    <w:rsid w:val="00DE1F53"/>
    <w:rsid w:val="00E00093"/>
    <w:rsid w:val="00E10A12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225C"/>
    <w:rsid w:val="00F5109B"/>
    <w:rsid w:val="00F71386"/>
    <w:rsid w:val="00F75F6D"/>
    <w:rsid w:val="00F77196"/>
    <w:rsid w:val="00F77856"/>
    <w:rsid w:val="00F93849"/>
    <w:rsid w:val="00FB2C0D"/>
    <w:rsid w:val="00FC00D6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A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670D5-19AF-42BA-A235-BB551706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1308</Words>
  <Characters>7851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189-2025 Budowa programu studiów Załącznik nr 4</vt:lpstr>
      <vt:lpstr>Zarządzenie nr 189-2025 Budowa programu studiów Załącznik nr 4</vt:lpstr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2</cp:revision>
  <cp:lastPrinted>2025-10-28T07:51:00Z</cp:lastPrinted>
  <dcterms:created xsi:type="dcterms:W3CDTF">2026-06-30T08:49:00Z</dcterms:created>
  <dcterms:modified xsi:type="dcterms:W3CDTF">2026-06-30T08:49:00Z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