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EDD11" w14:textId="77777777" w:rsidR="00296862" w:rsidRDefault="00296862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7A3CB8F" w14:textId="77777777" w:rsidR="00296862" w:rsidRDefault="00AD79B5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11C52CDB" w14:textId="77777777" w:rsidR="00296862" w:rsidRDefault="00AD79B5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bCs w:val="0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>
        <w:rPr>
          <w:b w:val="0"/>
          <w:sz w:val="24"/>
          <w:szCs w:val="24"/>
        </w:rPr>
        <w:t xml:space="preserve"> </w:t>
      </w:r>
      <w:r>
        <w:rPr>
          <w:rFonts w:ascii="Calibri" w:hAnsi="Calibri" w:cs="Calibri"/>
          <w:bCs w:val="0"/>
          <w:sz w:val="24"/>
          <w:szCs w:val="24"/>
        </w:rPr>
        <w:t>0113.1.PSP.C1.MEPLAS</w:t>
      </w:r>
    </w:p>
    <w:p w14:paraId="15FA23EF" w14:textId="77777777" w:rsidR="00296862" w:rsidRDefault="00AD79B5">
      <w:pPr>
        <w:spacing w:line="276" w:lineRule="auto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     Nazwa przedmiotu </w:t>
      </w:r>
      <w:bookmarkStart w:id="0" w:name="_Hlk210305669"/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(zajęć) </w:t>
      </w:r>
      <w:bookmarkEnd w:id="0"/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 języku polskim:</w:t>
      </w:r>
      <w:r>
        <w:rPr>
          <w:b/>
          <w:iCs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iCs/>
          <w:sz w:val="24"/>
          <w:szCs w:val="24"/>
        </w:rPr>
        <w:t>Metodyka edukacji plastycznej w klasach I – III</w:t>
      </w:r>
    </w:p>
    <w:p w14:paraId="3841548D" w14:textId="77777777" w:rsidR="00296862" w:rsidRDefault="00AD79B5">
      <w:pPr>
        <w:pStyle w:val="Styl1"/>
        <w:spacing w:before="0" w:line="276" w:lineRule="auto"/>
        <w:ind w:firstLine="426"/>
        <w:rPr>
          <w:rFonts w:asciiTheme="minorHAnsi" w:hAnsiTheme="minorHAnsi" w:cstheme="minorHAnsi"/>
          <w:b/>
          <w:i w:val="0"/>
          <w:iCs/>
          <w:color w:val="000000" w:themeColor="text1"/>
        </w:rPr>
      </w:pPr>
      <w:r>
        <w:rPr>
          <w:b/>
          <w:i w:val="0"/>
          <w:iCs/>
          <w:color w:val="000000" w:themeColor="text1"/>
        </w:rPr>
        <w:t xml:space="preserve">Nazwa przedmiotu (zajęć) w języku angielskim: </w:t>
      </w:r>
      <w:proofErr w:type="spellStart"/>
      <w:r w:rsidRPr="00E04C5F">
        <w:rPr>
          <w:rFonts w:asciiTheme="minorHAnsi" w:hAnsiTheme="minorHAnsi" w:cstheme="minorHAnsi"/>
          <w:b/>
          <w:i w:val="0"/>
          <w:iCs/>
        </w:rPr>
        <w:t>Methodology</w:t>
      </w:r>
      <w:proofErr w:type="spellEnd"/>
      <w:r w:rsidRPr="00E04C5F">
        <w:rPr>
          <w:rFonts w:asciiTheme="minorHAnsi" w:hAnsiTheme="minorHAnsi" w:cstheme="minorHAnsi"/>
          <w:b/>
          <w:i w:val="0"/>
          <w:iCs/>
        </w:rPr>
        <w:t xml:space="preserve"> of Art </w:t>
      </w:r>
      <w:proofErr w:type="spellStart"/>
      <w:r w:rsidRPr="00E04C5F">
        <w:rPr>
          <w:rFonts w:asciiTheme="minorHAnsi" w:hAnsiTheme="minorHAnsi" w:cstheme="minorHAnsi"/>
          <w:b/>
          <w:i w:val="0"/>
          <w:iCs/>
        </w:rPr>
        <w:t>Education</w:t>
      </w:r>
      <w:proofErr w:type="spellEnd"/>
      <w:r w:rsidRPr="00E04C5F">
        <w:rPr>
          <w:rFonts w:asciiTheme="minorHAnsi" w:hAnsiTheme="minorHAnsi" w:cstheme="minorHAnsi"/>
          <w:b/>
          <w:i w:val="0"/>
          <w:iCs/>
        </w:rPr>
        <w:t xml:space="preserve"> in </w:t>
      </w:r>
      <w:proofErr w:type="spellStart"/>
      <w:r w:rsidRPr="00E04C5F">
        <w:rPr>
          <w:rFonts w:asciiTheme="minorHAnsi" w:hAnsiTheme="minorHAnsi" w:cstheme="minorHAnsi"/>
          <w:b/>
          <w:i w:val="0"/>
          <w:iCs/>
        </w:rPr>
        <w:t>Grades</w:t>
      </w:r>
      <w:proofErr w:type="spellEnd"/>
      <w:r w:rsidRPr="00E04C5F">
        <w:rPr>
          <w:rFonts w:asciiTheme="minorHAnsi" w:hAnsiTheme="minorHAnsi" w:cstheme="minorHAnsi"/>
          <w:b/>
          <w:i w:val="0"/>
          <w:iCs/>
        </w:rPr>
        <w:t xml:space="preserve"> 1-3</w:t>
      </w:r>
    </w:p>
    <w:p w14:paraId="3D557F10" w14:textId="77777777" w:rsidR="00296862" w:rsidRDefault="00AD79B5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296862" w14:paraId="4E4D36E9" w14:textId="77777777">
        <w:trPr>
          <w:trHeight w:val="282"/>
          <w:jc w:val="center"/>
        </w:trPr>
        <w:tc>
          <w:tcPr>
            <w:tcW w:w="4742" w:type="dxa"/>
          </w:tcPr>
          <w:p w14:paraId="13F85A7D" w14:textId="77777777" w:rsidR="00296862" w:rsidRDefault="00AD79B5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39B42070" w14:textId="77777777" w:rsidR="00296862" w:rsidRDefault="00AD79B5" w:rsidP="002D78C2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296862" w14:paraId="63B970CF" w14:textId="77777777">
        <w:trPr>
          <w:trHeight w:val="285"/>
          <w:jc w:val="center"/>
        </w:trPr>
        <w:tc>
          <w:tcPr>
            <w:tcW w:w="4742" w:type="dxa"/>
          </w:tcPr>
          <w:p w14:paraId="03407AC4" w14:textId="77777777" w:rsidR="00296862" w:rsidRDefault="00AD79B5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BB256D1" w14:textId="77777777" w:rsidR="00296862" w:rsidRDefault="00AD79B5" w:rsidP="002D78C2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stacjonarne/studia niestacjonarne</w:t>
            </w:r>
          </w:p>
        </w:tc>
      </w:tr>
      <w:tr w:rsidR="00296862" w14:paraId="746FDBEB" w14:textId="77777777">
        <w:trPr>
          <w:trHeight w:val="285"/>
          <w:jc w:val="center"/>
        </w:trPr>
        <w:tc>
          <w:tcPr>
            <w:tcW w:w="4742" w:type="dxa"/>
          </w:tcPr>
          <w:p w14:paraId="5C29A0B8" w14:textId="77777777" w:rsidR="00296862" w:rsidRDefault="00AD79B5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4407A5C9" w14:textId="77777777" w:rsidR="00296862" w:rsidRDefault="00AD79B5" w:rsidP="002D78C2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296862" w14:paraId="35F26730" w14:textId="77777777">
        <w:trPr>
          <w:trHeight w:val="285"/>
          <w:jc w:val="center"/>
        </w:trPr>
        <w:tc>
          <w:tcPr>
            <w:tcW w:w="4742" w:type="dxa"/>
          </w:tcPr>
          <w:p w14:paraId="0254C6A7" w14:textId="77777777" w:rsidR="00296862" w:rsidRDefault="00AD79B5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0955A6F3" w14:textId="77777777" w:rsidR="00296862" w:rsidRDefault="00AD79B5" w:rsidP="002D78C2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296862" w14:paraId="0BA31D40" w14:textId="77777777">
        <w:trPr>
          <w:trHeight w:val="282"/>
          <w:jc w:val="center"/>
        </w:trPr>
        <w:tc>
          <w:tcPr>
            <w:tcW w:w="4742" w:type="dxa"/>
          </w:tcPr>
          <w:p w14:paraId="2F6D5BAB" w14:textId="77777777" w:rsidR="00296862" w:rsidRDefault="00AD79B5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1162855E" w14:textId="77777777" w:rsidR="00296862" w:rsidRDefault="00AD79B5" w:rsidP="002D78C2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Joanna Biskup-Brykczyńska</w:t>
            </w:r>
          </w:p>
        </w:tc>
      </w:tr>
      <w:tr w:rsidR="00296862" w14:paraId="6278B7D2" w14:textId="77777777">
        <w:trPr>
          <w:trHeight w:val="285"/>
          <w:jc w:val="center"/>
        </w:trPr>
        <w:tc>
          <w:tcPr>
            <w:tcW w:w="4742" w:type="dxa"/>
          </w:tcPr>
          <w:p w14:paraId="0BA5D946" w14:textId="77777777" w:rsidR="00296862" w:rsidRDefault="00AD79B5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748D0EAB" w14:textId="77777777" w:rsidR="00296862" w:rsidRDefault="00AD79B5" w:rsidP="002D78C2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joanna.biskup-brykczynska@ujk.edu.pl</w:t>
            </w:r>
          </w:p>
        </w:tc>
      </w:tr>
    </w:tbl>
    <w:p w14:paraId="4C30DD50" w14:textId="77777777" w:rsidR="00296862" w:rsidRDefault="00AD79B5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296862" w14:paraId="59F9B10A" w14:textId="77777777">
        <w:trPr>
          <w:trHeight w:val="285"/>
          <w:jc w:val="center"/>
        </w:trPr>
        <w:tc>
          <w:tcPr>
            <w:tcW w:w="3467" w:type="dxa"/>
          </w:tcPr>
          <w:p w14:paraId="09A720BB" w14:textId="77777777" w:rsidR="00296862" w:rsidRDefault="00AD79B5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B9F512A" w14:textId="77777777" w:rsidR="00296862" w:rsidRDefault="00AD79B5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296862" w14:paraId="7AE901D4" w14:textId="77777777">
        <w:trPr>
          <w:trHeight w:val="282"/>
          <w:jc w:val="center"/>
        </w:trPr>
        <w:tc>
          <w:tcPr>
            <w:tcW w:w="3467" w:type="dxa"/>
          </w:tcPr>
          <w:p w14:paraId="5B09C557" w14:textId="77777777" w:rsidR="00296862" w:rsidRDefault="00AD79B5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20E48C59" w14:textId="77777777" w:rsidR="00296862" w:rsidRDefault="00AD79B5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57F81781" w14:textId="77777777" w:rsidR="00296862" w:rsidRDefault="00AD79B5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296862" w14:paraId="6548D9B2" w14:textId="77777777">
        <w:trPr>
          <w:trHeight w:val="285"/>
          <w:jc w:val="center"/>
        </w:trPr>
        <w:tc>
          <w:tcPr>
            <w:tcW w:w="3466" w:type="dxa"/>
          </w:tcPr>
          <w:p w14:paraId="63AA8282" w14:textId="77777777" w:rsidR="00296862" w:rsidRDefault="00AD79B5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1F5D9C7B" w14:textId="77777777" w:rsidR="00296862" w:rsidRDefault="00AD79B5" w:rsidP="002D78C2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296862" w14:paraId="055C89A1" w14:textId="77777777">
        <w:trPr>
          <w:trHeight w:val="282"/>
          <w:jc w:val="center"/>
        </w:trPr>
        <w:tc>
          <w:tcPr>
            <w:tcW w:w="3466" w:type="dxa"/>
          </w:tcPr>
          <w:p w14:paraId="36D478A7" w14:textId="77777777" w:rsidR="00296862" w:rsidRDefault="00AD79B5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1025633B" w14:textId="77777777" w:rsidR="00296862" w:rsidRDefault="00AD79B5" w:rsidP="002D78C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UJK, BWA</w:t>
            </w:r>
          </w:p>
        </w:tc>
      </w:tr>
      <w:tr w:rsidR="00296862" w14:paraId="0939120A" w14:textId="77777777">
        <w:trPr>
          <w:trHeight w:val="285"/>
          <w:jc w:val="center"/>
        </w:trPr>
        <w:tc>
          <w:tcPr>
            <w:tcW w:w="3466" w:type="dxa"/>
          </w:tcPr>
          <w:p w14:paraId="4A18ABFF" w14:textId="77777777" w:rsidR="00296862" w:rsidRDefault="00AD79B5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2F8B2C8E" w14:textId="77777777" w:rsidR="00296862" w:rsidRDefault="00AD79B5" w:rsidP="002D78C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296862" w14:paraId="0ACF57FD" w14:textId="77777777">
        <w:trPr>
          <w:trHeight w:val="282"/>
          <w:jc w:val="center"/>
        </w:trPr>
        <w:tc>
          <w:tcPr>
            <w:tcW w:w="3466" w:type="dxa"/>
          </w:tcPr>
          <w:p w14:paraId="6D75C3ED" w14:textId="77777777" w:rsidR="00296862" w:rsidRDefault="00AD79B5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59EA4113" w14:textId="77777777" w:rsidR="00296862" w:rsidRDefault="00AD79B5" w:rsidP="002D78C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Pogadanka, burza mózgów, opis, prezentacja, zajęcia praktyczne, analiza przypadku, praca w grupach</w:t>
            </w:r>
          </w:p>
        </w:tc>
      </w:tr>
      <w:tr w:rsidR="00296862" w14:paraId="0F997690" w14:textId="77777777">
        <w:trPr>
          <w:trHeight w:val="285"/>
          <w:jc w:val="center"/>
        </w:trPr>
        <w:tc>
          <w:tcPr>
            <w:tcW w:w="3466" w:type="dxa"/>
          </w:tcPr>
          <w:p w14:paraId="4F6F2F78" w14:textId="77777777" w:rsidR="00296862" w:rsidRDefault="00AD79B5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0F40E72" w14:textId="079FC97D" w:rsidR="00E04C5F" w:rsidRDefault="00E04C5F" w:rsidP="002D78C2">
            <w:pPr>
              <w:pStyle w:val="Akapitzlist"/>
              <w:numPr>
                <w:ilvl w:val="0"/>
                <w:numId w:val="8"/>
              </w:numPr>
              <w:suppressAutoHyphens/>
              <w:spacing w:line="276" w:lineRule="auto"/>
              <w:ind w:left="562" w:hanging="425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E04C5F">
              <w:rPr>
                <w:rFonts w:asciiTheme="minorHAnsi" w:hAnsiTheme="minorHAnsi" w:cstheme="minorHAnsi"/>
                <w:sz w:val="21"/>
                <w:szCs w:val="21"/>
              </w:rPr>
              <w:t>Aksman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 xml:space="preserve"> J. (red.)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>2013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7F286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>Nauka – Sztuka – Edukacja. Innowacyjny model diagnozy, metod, form pracy i opieki nad uczniem zdolnym plastycznie. Wyd.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>Krakowskiej Akademii im.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>.Frycz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a Modrzewskiego. </w:t>
            </w:r>
          </w:p>
          <w:p w14:paraId="777CEF06" w14:textId="4D7EC779" w:rsidR="00296862" w:rsidRPr="00E04C5F" w:rsidRDefault="00AD79B5" w:rsidP="002D78C2">
            <w:pPr>
              <w:pStyle w:val="Akapitzlist"/>
              <w:numPr>
                <w:ilvl w:val="0"/>
                <w:numId w:val="8"/>
              </w:numPr>
              <w:suppressAutoHyphens/>
              <w:spacing w:line="276" w:lineRule="auto"/>
              <w:ind w:left="562" w:hanging="425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E04C5F">
              <w:rPr>
                <w:rFonts w:asciiTheme="minorHAnsi" w:hAnsiTheme="minorHAnsi" w:cstheme="minorHAnsi"/>
                <w:sz w:val="21"/>
                <w:szCs w:val="21"/>
              </w:rPr>
              <w:t>Łapot-Dzierwa</w:t>
            </w:r>
            <w:proofErr w:type="spellEnd"/>
            <w:r w:rsidR="007F286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 xml:space="preserve"> K</w:t>
            </w:r>
            <w:r w:rsidR="00274061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Pr="00E04C5F">
              <w:rPr>
                <w:rFonts w:asciiTheme="minorHAnsi" w:hAnsiTheme="minorHAnsi" w:cstheme="minorHAnsi"/>
                <w:sz w:val="21"/>
                <w:szCs w:val="21"/>
              </w:rPr>
              <w:t>Małoszowski</w:t>
            </w:r>
            <w:proofErr w:type="spellEnd"/>
            <w:r w:rsidR="007F286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 xml:space="preserve"> R</w:t>
            </w:r>
            <w:r w:rsidR="00274061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>, Śmigla</w:t>
            </w:r>
            <w:r w:rsidR="007F2863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="007F2863" w:rsidRPr="00E04C5F">
              <w:rPr>
                <w:rFonts w:asciiTheme="minorHAnsi" w:hAnsiTheme="minorHAnsi" w:cstheme="minorHAnsi"/>
                <w:sz w:val="21"/>
                <w:szCs w:val="21"/>
              </w:rPr>
              <w:t xml:space="preserve">M. </w:t>
            </w:r>
            <w:r w:rsidR="007F2863"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r w:rsidR="007F2863" w:rsidRPr="00E04C5F">
              <w:rPr>
                <w:rFonts w:asciiTheme="minorHAnsi" w:hAnsiTheme="minorHAnsi" w:cstheme="minorHAnsi"/>
                <w:sz w:val="21"/>
                <w:szCs w:val="21"/>
              </w:rPr>
              <w:t>2014</w:t>
            </w:r>
            <w:r w:rsidR="007F2863">
              <w:rPr>
                <w:rFonts w:asciiTheme="minorHAnsi" w:hAnsiTheme="minorHAnsi" w:cstheme="minorHAnsi"/>
                <w:sz w:val="21"/>
                <w:szCs w:val="21"/>
              </w:rPr>
              <w:t>).</w:t>
            </w:r>
            <w:r w:rsidR="007F2863" w:rsidRPr="00E04C5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54EBF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>Na ścieżkach wyo</w:t>
            </w:r>
            <w:r w:rsidR="00091494">
              <w:rPr>
                <w:rFonts w:asciiTheme="minorHAnsi" w:hAnsiTheme="minorHAnsi" w:cstheme="minorHAnsi"/>
                <w:sz w:val="21"/>
                <w:szCs w:val="21"/>
              </w:rPr>
              <w:t xml:space="preserve">braźni, Podręcznik cz. I,II,II </w:t>
            </w: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>WSiP</w:t>
            </w:r>
            <w:r w:rsidR="00091494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5C86658E" w14:textId="2BF8F7AC" w:rsidR="00296862" w:rsidRPr="00E04C5F" w:rsidRDefault="00AD79B5" w:rsidP="002D78C2">
            <w:pPr>
              <w:pStyle w:val="Akapitzlist"/>
              <w:numPr>
                <w:ilvl w:val="0"/>
                <w:numId w:val="8"/>
              </w:numPr>
              <w:spacing w:line="276" w:lineRule="auto"/>
              <w:ind w:left="562" w:hanging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>Jąder</w:t>
            </w:r>
            <w:r w:rsidR="00274061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 xml:space="preserve"> M.</w:t>
            </w:r>
            <w:r w:rsidR="00274061">
              <w:rPr>
                <w:rFonts w:asciiTheme="minorHAnsi" w:hAnsiTheme="minorHAnsi" w:cstheme="minorHAnsi"/>
                <w:sz w:val="21"/>
                <w:szCs w:val="21"/>
              </w:rPr>
              <w:t xml:space="preserve"> (2005).</w:t>
            </w: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 xml:space="preserve"> Techniki plastyczne rozwijające wyobraźnię. Wyd.</w:t>
            </w:r>
            <w:r w:rsidR="00274061">
              <w:rPr>
                <w:rFonts w:asciiTheme="minorHAnsi" w:hAnsiTheme="minorHAnsi" w:cstheme="minorHAnsi"/>
                <w:sz w:val="21"/>
                <w:szCs w:val="21"/>
              </w:rPr>
              <w:t xml:space="preserve"> Impuls.</w:t>
            </w:r>
          </w:p>
          <w:p w14:paraId="2AF2CF5B" w14:textId="30E66FE5" w:rsidR="00296862" w:rsidRPr="00E04C5F" w:rsidRDefault="00AD79B5" w:rsidP="002D78C2">
            <w:pPr>
              <w:pStyle w:val="Akapitzlist"/>
              <w:numPr>
                <w:ilvl w:val="0"/>
                <w:numId w:val="8"/>
              </w:numPr>
              <w:spacing w:line="276" w:lineRule="auto"/>
              <w:ind w:left="562" w:hanging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>Kalbarczyk</w:t>
            </w:r>
            <w:r w:rsidR="00554EBF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 xml:space="preserve"> A.</w:t>
            </w:r>
            <w:r w:rsidR="00554EBF">
              <w:rPr>
                <w:rFonts w:asciiTheme="minorHAnsi" w:hAnsiTheme="minorHAnsi" w:cstheme="minorHAnsi"/>
                <w:sz w:val="21"/>
                <w:szCs w:val="21"/>
              </w:rPr>
              <w:t xml:space="preserve"> (</w:t>
            </w:r>
            <w:r w:rsidR="00554EBF" w:rsidRPr="00E04C5F">
              <w:rPr>
                <w:rFonts w:asciiTheme="minorHAnsi" w:hAnsiTheme="minorHAnsi" w:cstheme="minorHAnsi"/>
                <w:sz w:val="21"/>
                <w:szCs w:val="21"/>
              </w:rPr>
              <w:t>2005</w:t>
            </w:r>
            <w:r w:rsidR="00554EBF">
              <w:rPr>
                <w:rFonts w:asciiTheme="minorHAnsi" w:hAnsiTheme="minorHAnsi" w:cstheme="minorHAnsi"/>
                <w:sz w:val="21"/>
                <w:szCs w:val="21"/>
              </w:rPr>
              <w:t xml:space="preserve">). </w:t>
            </w: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>Zabawy ze sztuką. Wyd.</w:t>
            </w:r>
            <w:r w:rsidR="00554EBF">
              <w:rPr>
                <w:rFonts w:asciiTheme="minorHAnsi" w:hAnsiTheme="minorHAnsi" w:cstheme="minorHAnsi"/>
                <w:sz w:val="21"/>
                <w:szCs w:val="21"/>
              </w:rPr>
              <w:t xml:space="preserve"> Impuls.</w:t>
            </w: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65EEA76A" w14:textId="1C3431A6" w:rsidR="00296862" w:rsidRPr="00554EBF" w:rsidRDefault="00AD79B5" w:rsidP="002D78C2">
            <w:pPr>
              <w:pStyle w:val="Akapitzlist"/>
              <w:numPr>
                <w:ilvl w:val="0"/>
                <w:numId w:val="8"/>
              </w:numPr>
              <w:spacing w:line="276" w:lineRule="auto"/>
              <w:ind w:left="562" w:hanging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>Krauze-Sikorska</w:t>
            </w:r>
            <w:r w:rsidR="00554EBF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 xml:space="preserve"> A. </w:t>
            </w:r>
            <w:r w:rsidR="00554EBF">
              <w:rPr>
                <w:rFonts w:asciiTheme="minorHAnsi" w:hAnsiTheme="minorHAnsi" w:cstheme="minorHAnsi"/>
                <w:sz w:val="21"/>
                <w:szCs w:val="21"/>
              </w:rPr>
              <w:t xml:space="preserve"> (2006). </w:t>
            </w: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 xml:space="preserve"> Edukacja przez sztukę. </w:t>
            </w:r>
            <w:r w:rsidR="002D78C2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 xml:space="preserve">O edukacyjnych wartościach artystycznej twórczości dziecka. </w:t>
            </w:r>
            <w:r w:rsidR="002D78C2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E04C5F">
              <w:rPr>
                <w:rFonts w:asciiTheme="minorHAnsi" w:hAnsiTheme="minorHAnsi" w:cstheme="minorHAnsi"/>
                <w:sz w:val="21"/>
                <w:szCs w:val="21"/>
              </w:rPr>
              <w:t>Wyd. Naukowe  UAM.</w:t>
            </w:r>
          </w:p>
        </w:tc>
      </w:tr>
      <w:tr w:rsidR="00296862" w14:paraId="39EBB4C3" w14:textId="77777777">
        <w:trPr>
          <w:trHeight w:val="285"/>
          <w:jc w:val="center"/>
        </w:trPr>
        <w:tc>
          <w:tcPr>
            <w:tcW w:w="3466" w:type="dxa"/>
          </w:tcPr>
          <w:p w14:paraId="0D6618C1" w14:textId="77777777" w:rsidR="00296862" w:rsidRDefault="00AD79B5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20D05E8F" w14:textId="3BF55305" w:rsidR="00296862" w:rsidRPr="00554EBF" w:rsidRDefault="00AD79B5" w:rsidP="002D78C2">
            <w:pPr>
              <w:pStyle w:val="Akapitzlist"/>
              <w:numPr>
                <w:ilvl w:val="0"/>
                <w:numId w:val="9"/>
              </w:numPr>
              <w:spacing w:line="276" w:lineRule="auto"/>
              <w:ind w:left="562"/>
              <w:rPr>
                <w:rFonts w:asciiTheme="minorHAnsi" w:hAnsiTheme="minorHAnsi" w:cstheme="minorHAnsi"/>
                <w:sz w:val="21"/>
                <w:szCs w:val="21"/>
              </w:rPr>
            </w:pPr>
            <w:r w:rsidRPr="00554EBF">
              <w:rPr>
                <w:rFonts w:asciiTheme="minorHAnsi" w:hAnsiTheme="minorHAnsi" w:cstheme="minorHAnsi"/>
                <w:sz w:val="21"/>
                <w:szCs w:val="21"/>
              </w:rPr>
              <w:t>Król</w:t>
            </w:r>
            <w:r w:rsidR="00554EBF">
              <w:rPr>
                <w:rFonts w:asciiTheme="minorHAnsi" w:hAnsiTheme="minorHAnsi" w:cstheme="minorHAnsi"/>
                <w:sz w:val="21"/>
                <w:szCs w:val="21"/>
              </w:rPr>
              <w:t>, A. (2000).</w:t>
            </w:r>
            <w:r w:rsidRPr="00554EBF">
              <w:rPr>
                <w:rFonts w:asciiTheme="minorHAnsi" w:hAnsiTheme="minorHAnsi" w:cstheme="minorHAnsi"/>
                <w:sz w:val="21"/>
                <w:szCs w:val="21"/>
              </w:rPr>
              <w:t xml:space="preserve">Pomoce dydaktyczne dla nauczycieli pracujących </w:t>
            </w:r>
            <w:r w:rsidR="00554EBF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554EBF">
              <w:rPr>
                <w:rFonts w:asciiTheme="minorHAnsi" w:hAnsiTheme="minorHAnsi" w:cstheme="minorHAnsi"/>
                <w:sz w:val="21"/>
                <w:szCs w:val="21"/>
              </w:rPr>
              <w:t>w klasach integracyjnych, WSiP.</w:t>
            </w:r>
          </w:p>
          <w:p w14:paraId="6A12CB11" w14:textId="77777777" w:rsidR="00653E13" w:rsidRPr="00554EBF" w:rsidRDefault="00653E13" w:rsidP="002D78C2">
            <w:pPr>
              <w:pStyle w:val="Akapitzlist"/>
              <w:numPr>
                <w:ilvl w:val="0"/>
                <w:numId w:val="9"/>
              </w:numPr>
              <w:spacing w:line="276" w:lineRule="auto"/>
              <w:ind w:left="562"/>
              <w:rPr>
                <w:rFonts w:asciiTheme="minorHAnsi" w:hAnsiTheme="minorHAnsi" w:cstheme="minorHAnsi"/>
                <w:sz w:val="21"/>
                <w:szCs w:val="21"/>
              </w:rPr>
            </w:pPr>
            <w:r w:rsidRPr="00554EBF">
              <w:rPr>
                <w:rFonts w:asciiTheme="minorHAnsi" w:hAnsiTheme="minorHAnsi" w:cstheme="minorHAnsi"/>
                <w:sz w:val="21"/>
                <w:szCs w:val="21"/>
              </w:rPr>
              <w:t>Karolak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W. (</w:t>
            </w:r>
            <w:r w:rsidRPr="00554EBF">
              <w:rPr>
                <w:rFonts w:asciiTheme="minorHAnsi" w:hAnsiTheme="minorHAnsi" w:cstheme="minorHAnsi"/>
                <w:sz w:val="21"/>
                <w:szCs w:val="21"/>
              </w:rPr>
              <w:t>2018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Pr="00554EB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54EBF">
              <w:rPr>
                <w:rFonts w:asciiTheme="minorHAnsi" w:hAnsiTheme="minorHAnsi" w:cstheme="minorHAnsi"/>
                <w:sz w:val="21"/>
                <w:szCs w:val="21"/>
              </w:rPr>
              <w:t>Artete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rapia. Sacrum i Profanum.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Difin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554EB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74C8617F" w14:textId="36A618A4" w:rsidR="00296862" w:rsidRPr="00554EBF" w:rsidRDefault="00AD79B5" w:rsidP="002D78C2">
            <w:pPr>
              <w:pStyle w:val="Akapitzlist"/>
              <w:numPr>
                <w:ilvl w:val="0"/>
                <w:numId w:val="9"/>
              </w:numPr>
              <w:spacing w:line="276" w:lineRule="auto"/>
              <w:ind w:left="562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554EBF">
              <w:rPr>
                <w:rFonts w:asciiTheme="minorHAnsi" w:hAnsiTheme="minorHAnsi" w:cstheme="minorHAnsi"/>
                <w:sz w:val="21"/>
                <w:szCs w:val="21"/>
              </w:rPr>
              <w:t>Lazarus</w:t>
            </w:r>
            <w:proofErr w:type="spellEnd"/>
            <w:r w:rsidR="00554EBF">
              <w:rPr>
                <w:rFonts w:asciiTheme="minorHAnsi" w:hAnsiTheme="minorHAnsi" w:cstheme="minorHAnsi"/>
                <w:sz w:val="21"/>
                <w:szCs w:val="21"/>
              </w:rPr>
              <w:t>, A. (</w:t>
            </w:r>
            <w:r w:rsidR="00554EBF" w:rsidRPr="00554EBF">
              <w:rPr>
                <w:rFonts w:asciiTheme="minorHAnsi" w:hAnsiTheme="minorHAnsi" w:cstheme="minorHAnsi"/>
                <w:sz w:val="21"/>
                <w:szCs w:val="21"/>
              </w:rPr>
              <w:t>2003</w:t>
            </w:r>
            <w:r w:rsidR="00554EBF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="00554EBF" w:rsidRPr="00554EB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E77B8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54EBF">
              <w:rPr>
                <w:rFonts w:asciiTheme="minorHAnsi" w:hAnsiTheme="minorHAnsi" w:cstheme="minorHAnsi"/>
                <w:sz w:val="21"/>
                <w:szCs w:val="21"/>
              </w:rPr>
              <w:t>Wyobraźnia w psychoterapii, podstawowe techniki. Gdańskie Wydawnictwo Ps</w:t>
            </w:r>
            <w:r w:rsidR="00554EBF">
              <w:rPr>
                <w:rFonts w:asciiTheme="minorHAnsi" w:hAnsiTheme="minorHAnsi" w:cstheme="minorHAnsi"/>
                <w:sz w:val="21"/>
                <w:szCs w:val="21"/>
              </w:rPr>
              <w:t>ychologiczne.</w:t>
            </w:r>
          </w:p>
          <w:p w14:paraId="46514544" w14:textId="00BFD032" w:rsidR="00296862" w:rsidRPr="00554EBF" w:rsidRDefault="00AD79B5" w:rsidP="002D78C2">
            <w:pPr>
              <w:pStyle w:val="Akapitzlist"/>
              <w:numPr>
                <w:ilvl w:val="0"/>
                <w:numId w:val="9"/>
              </w:numPr>
              <w:spacing w:line="276" w:lineRule="auto"/>
              <w:ind w:left="562"/>
              <w:rPr>
                <w:rFonts w:asciiTheme="minorHAnsi" w:hAnsiTheme="minorHAnsi" w:cstheme="minorHAnsi"/>
                <w:sz w:val="21"/>
                <w:szCs w:val="21"/>
              </w:rPr>
            </w:pPr>
            <w:r w:rsidRPr="00E77B8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Oster</w:t>
            </w:r>
            <w:r w:rsidR="00E77B83" w:rsidRPr="00E77B8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,</w:t>
            </w:r>
            <w:r w:rsidRPr="00E77B8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Gerald O., Gould</w:t>
            </w:r>
            <w:r w:rsidR="00E77B83" w:rsidRPr="00E77B8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, P. (2003). </w:t>
            </w:r>
            <w:r w:rsidRPr="00554EBF">
              <w:rPr>
                <w:rFonts w:asciiTheme="minorHAnsi" w:hAnsiTheme="minorHAnsi" w:cstheme="minorHAnsi"/>
                <w:sz w:val="21"/>
                <w:szCs w:val="21"/>
              </w:rPr>
              <w:t>Rysunek w psychoterapii, Gdań</w:t>
            </w:r>
            <w:r w:rsidR="00E77B83">
              <w:rPr>
                <w:rFonts w:asciiTheme="minorHAnsi" w:hAnsiTheme="minorHAnsi" w:cstheme="minorHAnsi"/>
                <w:sz w:val="21"/>
                <w:szCs w:val="21"/>
              </w:rPr>
              <w:t>skie Wydawnictwo Psychologiczne</w:t>
            </w:r>
            <w:r w:rsidRPr="00554EB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3E42DB54" w14:textId="77777777" w:rsidR="00653E13" w:rsidRPr="00653E13" w:rsidRDefault="00AD79B5" w:rsidP="002D78C2">
            <w:pPr>
              <w:pStyle w:val="Akapitzlist"/>
              <w:numPr>
                <w:ilvl w:val="0"/>
                <w:numId w:val="9"/>
              </w:numPr>
              <w:spacing w:line="276" w:lineRule="auto"/>
              <w:ind w:left="562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554EBF">
              <w:rPr>
                <w:rFonts w:asciiTheme="minorHAnsi" w:hAnsiTheme="minorHAnsi" w:cstheme="minorHAnsi"/>
                <w:sz w:val="21"/>
                <w:szCs w:val="21"/>
              </w:rPr>
              <w:t>Opala-Wnuk</w:t>
            </w:r>
            <w:r w:rsidR="00653E13">
              <w:rPr>
                <w:rFonts w:asciiTheme="minorHAnsi" w:hAnsiTheme="minorHAnsi" w:cstheme="minorHAnsi"/>
                <w:sz w:val="21"/>
                <w:szCs w:val="21"/>
              </w:rPr>
              <w:t>, K. (</w:t>
            </w:r>
            <w:r w:rsidR="00653E13" w:rsidRPr="00554EBF">
              <w:rPr>
                <w:rFonts w:asciiTheme="minorHAnsi" w:hAnsiTheme="minorHAnsi" w:cstheme="minorHAnsi"/>
                <w:sz w:val="21"/>
                <w:szCs w:val="21"/>
              </w:rPr>
              <w:t>2009</w:t>
            </w:r>
            <w:r w:rsidR="00653E13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="00653E13" w:rsidRPr="00554EBF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Pr="00554EBF">
              <w:rPr>
                <w:rFonts w:asciiTheme="minorHAnsi" w:hAnsiTheme="minorHAnsi" w:cstheme="minorHAnsi"/>
                <w:sz w:val="21"/>
                <w:szCs w:val="21"/>
              </w:rPr>
              <w:t>Sztuka, która pomaga dzieciom</w:t>
            </w:r>
            <w:r w:rsidR="00653E13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  <w:p w14:paraId="47E511E1" w14:textId="25E4F6AA" w:rsidR="00296862" w:rsidRDefault="00AD79B5" w:rsidP="002D78C2">
            <w:pPr>
              <w:pStyle w:val="Akapitzlist"/>
              <w:numPr>
                <w:ilvl w:val="0"/>
                <w:numId w:val="9"/>
              </w:numPr>
              <w:spacing w:line="276" w:lineRule="auto"/>
              <w:ind w:left="562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Tematyczne strony internetowe.</w:t>
            </w:r>
          </w:p>
        </w:tc>
      </w:tr>
    </w:tbl>
    <w:p w14:paraId="22827662" w14:textId="77777777" w:rsidR="00296862" w:rsidRDefault="00AD79B5" w:rsidP="002D78C2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50B5F0A9" w14:textId="77777777" w:rsidR="00653E13" w:rsidRDefault="00AD79B5" w:rsidP="002D78C2">
      <w:pPr>
        <w:pStyle w:val="TableParagraph"/>
        <w:numPr>
          <w:ilvl w:val="1"/>
          <w:numId w:val="5"/>
        </w:numPr>
        <w:snapToGrid w:val="0"/>
        <w:spacing w:line="276" w:lineRule="auto"/>
        <w:ind w:left="567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53E1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789A89ED" w14:textId="6EDE7030" w:rsidR="00296862" w:rsidRPr="00653E13" w:rsidRDefault="00AD79B5" w:rsidP="002D78C2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53E1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14:paraId="5BAA3C30" w14:textId="77777777" w:rsidR="00296862" w:rsidRDefault="00AD79B5" w:rsidP="002D78C2">
      <w:pPr>
        <w:pStyle w:val="Akapitzlist"/>
        <w:numPr>
          <w:ilvl w:val="0"/>
          <w:numId w:val="6"/>
        </w:numPr>
        <w:tabs>
          <w:tab w:val="left" w:pos="993"/>
        </w:tabs>
        <w:spacing w:line="276" w:lineRule="auto"/>
        <w:ind w:left="993" w:hanging="28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Zapoznanie z metodami i formami pracy z dziećmi w klasach I – III.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CD3EE5B" w14:textId="77777777" w:rsidR="00296862" w:rsidRDefault="00AD79B5" w:rsidP="002D78C2">
      <w:pPr>
        <w:pStyle w:val="Akapitzlist"/>
        <w:numPr>
          <w:ilvl w:val="0"/>
          <w:numId w:val="6"/>
        </w:numPr>
        <w:tabs>
          <w:tab w:val="left" w:pos="993"/>
        </w:tabs>
        <w:spacing w:line="276" w:lineRule="auto"/>
        <w:ind w:left="993" w:hanging="28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C2. </w:t>
      </w:r>
      <w:r>
        <w:rPr>
          <w:rFonts w:asciiTheme="minorHAnsi" w:hAnsiTheme="minorHAnsi" w:cstheme="minorHAnsi"/>
          <w:bCs/>
          <w:sz w:val="24"/>
          <w:szCs w:val="24"/>
        </w:rPr>
        <w:t>Poznanie specyfiki wybranych technik plastycznych.</w:t>
      </w:r>
    </w:p>
    <w:p w14:paraId="596BE8A2" w14:textId="07B05169" w:rsidR="00296862" w:rsidRDefault="00AD79B5" w:rsidP="002D78C2">
      <w:pPr>
        <w:pStyle w:val="Akapitzlist"/>
        <w:numPr>
          <w:ilvl w:val="0"/>
          <w:numId w:val="6"/>
        </w:numPr>
        <w:tabs>
          <w:tab w:val="left" w:pos="993"/>
        </w:tabs>
        <w:spacing w:line="276" w:lineRule="auto"/>
        <w:ind w:left="993" w:hanging="28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C3. </w:t>
      </w:r>
      <w:r>
        <w:rPr>
          <w:rFonts w:asciiTheme="minorHAnsi" w:hAnsiTheme="minorHAnsi" w:cstheme="minorHAnsi"/>
          <w:bCs/>
          <w:sz w:val="24"/>
          <w:szCs w:val="24"/>
        </w:rPr>
        <w:t xml:space="preserve">Nabycie umiejętności projektowania zajęć plastycznych w klasach I – III,  (etapy, metody </w:t>
      </w:r>
      <w:r w:rsidR="00074101">
        <w:rPr>
          <w:rFonts w:asciiTheme="minorHAnsi" w:hAnsiTheme="minorHAnsi" w:cstheme="minorHAnsi"/>
          <w:bCs/>
          <w:sz w:val="24"/>
          <w:szCs w:val="24"/>
        </w:rPr>
        <w:br/>
      </w:r>
      <w:r>
        <w:rPr>
          <w:rFonts w:asciiTheme="minorHAnsi" w:hAnsiTheme="minorHAnsi" w:cstheme="minorHAnsi"/>
          <w:bCs/>
          <w:sz w:val="24"/>
          <w:szCs w:val="24"/>
        </w:rPr>
        <w:t>i formy), z uwzględnieniem specjalnych potrzeb uczniów.</w:t>
      </w:r>
    </w:p>
    <w:p w14:paraId="1BC864F2" w14:textId="77777777" w:rsidR="00296862" w:rsidRDefault="00296862" w:rsidP="002D78C2">
      <w:pPr>
        <w:pStyle w:val="Akapitzlist"/>
        <w:spacing w:line="276" w:lineRule="auto"/>
        <w:ind w:left="720" w:firstLine="0"/>
        <w:rPr>
          <w:rFonts w:asciiTheme="minorHAnsi" w:hAnsiTheme="minorHAnsi" w:cstheme="minorHAnsi"/>
          <w:bCs/>
          <w:sz w:val="24"/>
          <w:szCs w:val="24"/>
        </w:rPr>
      </w:pPr>
    </w:p>
    <w:p w14:paraId="11CF2A46" w14:textId="77777777" w:rsidR="00653E13" w:rsidRDefault="00AD79B5" w:rsidP="002D78C2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53E1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22C7BE51" w14:textId="53958184" w:rsidR="00296862" w:rsidRPr="00653E13" w:rsidRDefault="00AD79B5" w:rsidP="002D78C2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53E1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C49CDA0" w14:textId="77777777" w:rsidR="00296862" w:rsidRDefault="00AD79B5" w:rsidP="002D78C2">
      <w:pPr>
        <w:pStyle w:val="Akapitzlist"/>
        <w:numPr>
          <w:ilvl w:val="0"/>
          <w:numId w:val="7"/>
        </w:numPr>
        <w:tabs>
          <w:tab w:val="left" w:pos="2655"/>
        </w:tabs>
        <w:spacing w:line="27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Zapoznanie z kartą przedmiotu oraz warunkami zaliczenia.</w:t>
      </w:r>
    </w:p>
    <w:p w14:paraId="20A8DA03" w14:textId="77777777" w:rsidR="00296862" w:rsidRDefault="00AD79B5" w:rsidP="002D78C2">
      <w:pPr>
        <w:pStyle w:val="Akapitzlist"/>
        <w:numPr>
          <w:ilvl w:val="0"/>
          <w:numId w:val="7"/>
        </w:numPr>
        <w:tabs>
          <w:tab w:val="left" w:pos="2655"/>
        </w:tabs>
        <w:spacing w:line="27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Podstawowe terminy z zakresu teorii sztuki oraz psychologii twórczości plastycznej (m.in. sztuka, dziedziny sztuki, twórczość, kolor, kompozycja itp.). </w:t>
      </w:r>
    </w:p>
    <w:p w14:paraId="5A3454C1" w14:textId="77777777" w:rsidR="00296862" w:rsidRDefault="00AD79B5" w:rsidP="002D78C2">
      <w:pPr>
        <w:pStyle w:val="Akapitzlist"/>
        <w:numPr>
          <w:ilvl w:val="0"/>
          <w:numId w:val="7"/>
        </w:numPr>
        <w:tabs>
          <w:tab w:val="left" w:pos="2655"/>
        </w:tabs>
        <w:spacing w:line="27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Prezentacja materiałów plastycznych, narzędzi i technik plastycznych na przykładzie wybranych rysunków dzieci. Organizacja warsztatu pracy nauczyciela i ucznia na zajęciach plastycznych. Rola szeroko rozumianej plastyki  w pracy z dziećmi w klasach I – III.</w:t>
      </w:r>
    </w:p>
    <w:p w14:paraId="5056890D" w14:textId="122FD295" w:rsidR="00296862" w:rsidRDefault="00AD79B5" w:rsidP="002D78C2">
      <w:pPr>
        <w:pStyle w:val="Akapitzlist"/>
        <w:numPr>
          <w:ilvl w:val="0"/>
          <w:numId w:val="7"/>
        </w:numPr>
        <w:tabs>
          <w:tab w:val="left" w:pos="2655"/>
        </w:tabs>
        <w:spacing w:line="27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Omówienie treści i metod nauczania, technik plastycznych (w tym technik autorskich) </w:t>
      </w:r>
      <w:r w:rsidR="00074101">
        <w:rPr>
          <w:rFonts w:asciiTheme="minorHAnsi" w:hAnsiTheme="minorHAnsi" w:cstheme="minorHAnsi"/>
          <w:sz w:val="24"/>
          <w:szCs w:val="24"/>
        </w:rPr>
        <w:br/>
      </w:r>
      <w:bookmarkStart w:id="1" w:name="_GoBack"/>
      <w:bookmarkEnd w:id="1"/>
      <w:r>
        <w:rPr>
          <w:rFonts w:asciiTheme="minorHAnsi" w:hAnsiTheme="minorHAnsi" w:cstheme="minorHAnsi"/>
          <w:sz w:val="24"/>
          <w:szCs w:val="24"/>
        </w:rPr>
        <w:t>i materiałów stosowanych w pracy z dziećmi w klasach I – III.</w:t>
      </w:r>
    </w:p>
    <w:p w14:paraId="4F069CD0" w14:textId="77777777" w:rsidR="00296862" w:rsidRDefault="00AD79B5" w:rsidP="002D78C2">
      <w:pPr>
        <w:pStyle w:val="Akapitzlist"/>
        <w:numPr>
          <w:ilvl w:val="0"/>
          <w:numId w:val="7"/>
        </w:numPr>
        <w:tabs>
          <w:tab w:val="left" w:pos="2655"/>
        </w:tabs>
        <w:spacing w:line="27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Sposoby rozwijania aktywności twórczej dzieci w  kontakcie z wybranymi dziedzinami sztuki. Instytucje upowszechniające kulturę i współpracujące ze szkołami.</w:t>
      </w:r>
    </w:p>
    <w:p w14:paraId="5514C400" w14:textId="243E10F2" w:rsidR="00296862" w:rsidRDefault="00AD79B5" w:rsidP="002D78C2">
      <w:pPr>
        <w:pStyle w:val="Akapitzlist"/>
        <w:numPr>
          <w:ilvl w:val="0"/>
          <w:numId w:val="7"/>
        </w:numPr>
        <w:tabs>
          <w:tab w:val="left" w:pos="2655"/>
        </w:tabs>
        <w:spacing w:line="27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 paletą kolorów do szkoły – wspomaganie ucznia w jego odkrywaniu świata, kreatywność </w:t>
      </w:r>
      <w:r>
        <w:rPr>
          <w:rFonts w:asciiTheme="minorHAnsi" w:hAnsiTheme="minorHAnsi" w:cstheme="minorHAnsi"/>
          <w:sz w:val="24"/>
          <w:szCs w:val="24"/>
        </w:rPr>
        <w:br/>
        <w:t xml:space="preserve">i nowatorskie podejście do nauczania plastyki, zrywanie ze schematycznym traktowaniem potrzeb i możliwości twórczych dzieci. Niebezpieczeństwo tkwiące w rutynie – unikanie wypalenia zawodowego, szukanie źródeł inspiracji do twórczego nauczania przedmiotu. </w:t>
      </w:r>
      <w:r w:rsidR="00653E13">
        <w:rPr>
          <w:rFonts w:asciiTheme="minorHAnsi" w:hAnsiTheme="minorHAnsi" w:cstheme="minorHAnsi"/>
          <w:sz w:val="24"/>
          <w:szCs w:val="24"/>
        </w:rPr>
        <w:br/>
        <w:t xml:space="preserve">Złe </w:t>
      </w:r>
      <w:r>
        <w:rPr>
          <w:rFonts w:asciiTheme="minorHAnsi" w:hAnsiTheme="minorHAnsi" w:cstheme="minorHAnsi"/>
          <w:sz w:val="24"/>
          <w:szCs w:val="24"/>
        </w:rPr>
        <w:t>i dobre praktyki w pracy plastyka z dziećmi.</w:t>
      </w:r>
    </w:p>
    <w:p w14:paraId="38909A6E" w14:textId="77777777" w:rsidR="00296862" w:rsidRDefault="00AD79B5" w:rsidP="002D78C2">
      <w:pPr>
        <w:pStyle w:val="Akapitzlist"/>
        <w:numPr>
          <w:ilvl w:val="0"/>
          <w:numId w:val="7"/>
        </w:numPr>
        <w:tabs>
          <w:tab w:val="left" w:pos="2655"/>
        </w:tabs>
        <w:spacing w:line="27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Konspekt zajęć plastycznych. Koncepcje budowy konspektu, zasady tworzenia konspektów </w:t>
      </w:r>
      <w:r>
        <w:rPr>
          <w:rFonts w:asciiTheme="minorHAnsi" w:hAnsiTheme="minorHAnsi" w:cstheme="minorHAnsi"/>
          <w:sz w:val="24"/>
          <w:szCs w:val="24"/>
        </w:rPr>
        <w:br/>
        <w:t>i scenariuszy zajęć. Ćwiczenia praktyczne.</w:t>
      </w:r>
    </w:p>
    <w:p w14:paraId="1CB6DEB8" w14:textId="77777777" w:rsidR="00296862" w:rsidRDefault="00AD79B5" w:rsidP="002D78C2">
      <w:pPr>
        <w:pStyle w:val="Akapitzlist"/>
        <w:numPr>
          <w:ilvl w:val="0"/>
          <w:numId w:val="7"/>
        </w:numPr>
        <w:tabs>
          <w:tab w:val="left" w:pos="2655"/>
        </w:tabs>
        <w:spacing w:line="27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Umiejętność planowania zajęć, sposób organizacji, przewidywanie skutków podjętych decyzji, znaczenie miejsca pracy i jego odpowiedniego przygotowania. Sposoby ekspozycji prac plastycznych.</w:t>
      </w:r>
    </w:p>
    <w:p w14:paraId="26404270" w14:textId="77777777" w:rsidR="00296862" w:rsidRDefault="00AD79B5" w:rsidP="002D78C2">
      <w:pPr>
        <w:pStyle w:val="Akapitzlist"/>
        <w:numPr>
          <w:ilvl w:val="0"/>
          <w:numId w:val="7"/>
        </w:numPr>
        <w:tabs>
          <w:tab w:val="left" w:pos="2655"/>
        </w:tabs>
        <w:spacing w:line="27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Planowanie, realizacja, zakończenie i ewaluacja zajęć, jako forma samodoskonalenia zawodowego. </w:t>
      </w:r>
    </w:p>
    <w:p w14:paraId="0A4176B1" w14:textId="77777777" w:rsidR="00296862" w:rsidRDefault="00AD79B5" w:rsidP="002D78C2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Inne</w:t>
      </w:r>
    </w:p>
    <w:p w14:paraId="0C731A07" w14:textId="77777777" w:rsidR="00296862" w:rsidRDefault="00AD79B5" w:rsidP="002D78C2">
      <w:pPr>
        <w:pStyle w:val="TableParagraph"/>
        <w:spacing w:line="27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1.  </w:t>
      </w:r>
      <w:r>
        <w:rPr>
          <w:rFonts w:asciiTheme="minorHAnsi" w:hAnsiTheme="minorHAnsi" w:cstheme="minorHAnsi"/>
          <w:sz w:val="24"/>
          <w:szCs w:val="24"/>
        </w:rPr>
        <w:t>Udział w wystawie w BWA -</w:t>
      </w:r>
      <w:r>
        <w:rPr>
          <w:rFonts w:asciiTheme="minorHAnsi" w:hAnsiTheme="minorHAnsi" w:cstheme="minorHAnsi"/>
          <w:color w:val="C0000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instytucje pozaszkolne wspomagające rozwój plastyczny dzieci; wychowanie przez Sztukę do Sztuki; </w:t>
      </w:r>
    </w:p>
    <w:p w14:paraId="36BA3B16" w14:textId="77777777" w:rsidR="00296862" w:rsidRDefault="00AD79B5" w:rsidP="002D78C2">
      <w:pPr>
        <w:pStyle w:val="TableParagraph"/>
        <w:spacing w:line="276" w:lineRule="auto"/>
        <w:ind w:left="1134" w:hanging="283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>
        <w:rPr>
          <w:rFonts w:asciiTheme="minorHAnsi" w:hAnsiTheme="minorHAnsi" w:cstheme="minorHAnsi"/>
          <w:sz w:val="24"/>
          <w:szCs w:val="24"/>
        </w:rPr>
        <w:t xml:space="preserve">  Projekcja filmów związanych z sztuką, jako dodatkowa forma inspiracji w poszukiwaniu autorskich rozwiązań dydaktycznych.</w:t>
      </w:r>
    </w:p>
    <w:p w14:paraId="21798BD8" w14:textId="77777777" w:rsidR="00296862" w:rsidRDefault="00AD79B5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296862" w14:paraId="720DCD6C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4EF69092" w14:textId="77777777" w:rsidR="00296862" w:rsidRDefault="00AD79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6415063B" w14:textId="77777777" w:rsidR="00296862" w:rsidRDefault="00AD79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159CF36E" w14:textId="77777777" w:rsidR="00296862" w:rsidRDefault="00AD79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1338F50" w14:textId="77777777" w:rsidR="00296862" w:rsidRDefault="00AD79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68E8E84" w14:textId="77777777" w:rsidR="00296862" w:rsidRDefault="00AD79B5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296862" w14:paraId="6983975A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5FE0F2E" w14:textId="77777777" w:rsidR="00296862" w:rsidRDefault="00AD79B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2E993E84" w14:textId="77777777" w:rsidR="00296862" w:rsidRDefault="0029686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447A1CAA" w14:textId="015FA902" w:rsidR="00296862" w:rsidRDefault="00653E13" w:rsidP="002D78C2">
            <w:pPr>
              <w:spacing w:line="360" w:lineRule="auto"/>
              <w:ind w:left="140"/>
              <w:rPr>
                <w:rFonts w:asciiTheme="minorHAnsi" w:hAnsiTheme="minorHAnsi" w:cstheme="minorHAnsi"/>
                <w:sz w:val="21"/>
                <w:szCs w:val="21"/>
              </w:rPr>
            </w:pPr>
            <w:r w:rsidRPr="002D78C2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Zna i rozumie </w:t>
            </w:r>
            <w:r w:rsidR="00AD79B5" w:rsidRPr="002D78C2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problemy uczniów ze specjalnymi potrzebami edukacyjnymi </w:t>
            </w:r>
            <w:r w:rsidRPr="002D78C2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br/>
            </w:r>
            <w:r w:rsidR="00AD79B5" w:rsidRPr="002D78C2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lastRenderedPageBreak/>
              <w:t>i wynikające z tego nowe formy edukacji, w tym integracyjną</w:t>
            </w:r>
            <w:r w:rsidRPr="002D78C2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br/>
            </w:r>
            <w:r w:rsidR="00AD79B5" w:rsidRPr="002D78C2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 i włączającą;</w:t>
            </w:r>
            <w:r w:rsidR="00AD79B5" w:rsidRPr="002D78C2">
              <w:rPr>
                <w:rStyle w:val="eop"/>
                <w:rFonts w:asciiTheme="minorHAnsi" w:hAnsiTheme="minorHAnsi" w:cstheme="minorHAnsi"/>
                <w:sz w:val="21"/>
                <w:szCs w:val="21"/>
              </w:rPr>
              <w:t> </w:t>
            </w:r>
            <w:r w:rsidR="00AD79B5" w:rsidRPr="002D78C2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e</w:t>
            </w:r>
            <w:r w:rsidRPr="002D78C2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tapy, metody </w:t>
            </w:r>
            <w:r w:rsidR="00AD79B5" w:rsidRPr="002D78C2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 formy projektowania działań plastycznych dziecka/ucznia. Sposoby rozwijania twórczej aktywności dziecka/ucznia</w:t>
            </w:r>
            <w:r w:rsidR="00AD79B5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1773" w:type="dxa"/>
          </w:tcPr>
          <w:p w14:paraId="1BAA8E6F" w14:textId="77777777" w:rsidR="00296862" w:rsidRDefault="00AD79B5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PSPEC_W09</w:t>
            </w:r>
          </w:p>
          <w:p w14:paraId="792708A5" w14:textId="77777777" w:rsidR="00296862" w:rsidRDefault="002968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B1A45E1" w14:textId="77777777" w:rsidR="00296862" w:rsidRDefault="00AD79B5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296862" w14:paraId="3DF9EC65" w14:textId="7777777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9F7BAEE" w14:textId="77777777" w:rsidR="00296862" w:rsidRDefault="00AD79B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6FCB0F67" w14:textId="77777777" w:rsidR="00296862" w:rsidRDefault="0029686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5C1AE58B" w14:textId="25DF8263" w:rsidR="00296862" w:rsidRDefault="00653E13" w:rsidP="002D78C2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Potrafi </w:t>
            </w:r>
            <w:r w:rsidR="00AD79B5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analizować własne działania pedagogiczne, dydaktyczne, wychowawcze, opiekuńcze i rehabilitacyjne, wskazywać obszary wymagające modyfikacji, eksperymentowania i wdrażania działań innowacyjnych;</w:t>
            </w:r>
            <w:r w:rsidR="00AD79B5">
              <w:rPr>
                <w:rStyle w:val="eop"/>
                <w:rFonts w:asciiTheme="minorHAnsi" w:hAnsiTheme="minorHAnsi" w:cstheme="minorHAnsi"/>
                <w:sz w:val="21"/>
                <w:szCs w:val="21"/>
              </w:rPr>
              <w:t> </w:t>
            </w:r>
            <w:r w:rsidR="00AD79B5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Zasady projektowania zajęć plastycznych w przedszkolu i w klasach I-III.</w:t>
            </w:r>
          </w:p>
        </w:tc>
        <w:tc>
          <w:tcPr>
            <w:tcW w:w="1773" w:type="dxa"/>
          </w:tcPr>
          <w:p w14:paraId="0EE4DA8B" w14:textId="77777777" w:rsidR="00296862" w:rsidRDefault="00AD79B5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PSPEC_U10</w:t>
            </w:r>
          </w:p>
          <w:p w14:paraId="7CA0C030" w14:textId="77777777" w:rsidR="00296862" w:rsidRDefault="002968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296862" w14:paraId="6757A5C0" w14:textId="7777777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7EEBB61" w14:textId="77777777" w:rsidR="00296862" w:rsidRDefault="00AD79B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5C97462A" w14:textId="1B5A08EA" w:rsidR="00296862" w:rsidRDefault="00653E13" w:rsidP="002D78C2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Potrafi </w:t>
            </w:r>
            <w:r w:rsidR="00AD79B5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projektować i prowadzić zajęcia oraz dok</w:t>
            </w: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onywać ich ewaluacji – zgodnie </w:t>
            </w:r>
            <w:r w:rsidR="00AD79B5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z wybranym zakresem </w:t>
            </w:r>
            <w:r w:rsidR="00AD79B5">
              <w:rPr>
                <w:rStyle w:val="normaltextrun"/>
                <w:rFonts w:ascii="Calibri" w:hAnsi="Calibri" w:cs="Calibri"/>
                <w:sz w:val="21"/>
                <w:szCs w:val="21"/>
              </w:rPr>
              <w:t>pedagogiki specjalnej (tzn.</w:t>
            </w:r>
            <w:r w:rsidR="00AD79B5">
              <w:rPr>
                <w:rStyle w:val="eop"/>
                <w:rFonts w:ascii="Calibri" w:hAnsi="Calibri" w:cs="Calibri"/>
                <w:sz w:val="21"/>
                <w:szCs w:val="21"/>
              </w:rPr>
              <w:t> </w:t>
            </w:r>
            <w:r w:rsidR="00AD79B5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pedagogiki osób </w:t>
            </w: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br/>
            </w:r>
            <w:r w:rsidR="00AD79B5">
              <w:rPr>
                <w:rStyle w:val="normaltextrun"/>
                <w:rFonts w:ascii="Calibri" w:hAnsi="Calibri" w:cs="Calibri"/>
                <w:sz w:val="21"/>
                <w:szCs w:val="21"/>
              </w:rPr>
              <w:t>z niepełnosprawnością intelektualną); </w:t>
            </w:r>
            <w:r w:rsidR="00AD79B5">
              <w:rPr>
                <w:rFonts w:ascii="Calibri" w:hAnsi="Calibri" w:cs="Calibri"/>
                <w:color w:val="000000"/>
                <w:sz w:val="21"/>
                <w:szCs w:val="21"/>
              </w:rPr>
              <w:t>metody i techniki diagnozowania dziecka/ ucznia w zakresie jego zdolności plastycznych i monitorowania jego rozwoju w tym obszarze.</w:t>
            </w:r>
          </w:p>
        </w:tc>
        <w:tc>
          <w:tcPr>
            <w:tcW w:w="1773" w:type="dxa"/>
          </w:tcPr>
          <w:p w14:paraId="326B8F80" w14:textId="77777777" w:rsidR="00296862" w:rsidRDefault="00AD79B5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PSPEC_U11</w:t>
            </w:r>
          </w:p>
          <w:p w14:paraId="636CFDF6" w14:textId="77777777" w:rsidR="00296862" w:rsidRDefault="002968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87E995B" w14:textId="77777777" w:rsidR="00296862" w:rsidRDefault="00AD79B5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296862" w14:paraId="011548DB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BCE1366" w14:textId="77777777" w:rsidR="00296862" w:rsidRDefault="00AD79B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4BCAF3A4" w14:textId="77777777" w:rsidR="00296862" w:rsidRDefault="00296862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43F1AE46" w14:textId="1ADACE22" w:rsidR="00296862" w:rsidRDefault="009B5311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Jest gotów do </w:t>
            </w:r>
            <w:r w:rsidR="00AD79B5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posługiwania się uniwersalnymi zasadami i normami etycznymi w działalności zawodowej kierując się szacunkiem dla </w:t>
            </w: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każdego człowieka.</w:t>
            </w:r>
          </w:p>
        </w:tc>
        <w:tc>
          <w:tcPr>
            <w:tcW w:w="1773" w:type="dxa"/>
          </w:tcPr>
          <w:p w14:paraId="29B78926" w14:textId="77777777" w:rsidR="00296862" w:rsidRDefault="00AD79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PSPEC_K01</w:t>
            </w:r>
          </w:p>
        </w:tc>
      </w:tr>
    </w:tbl>
    <w:p w14:paraId="702419BE" w14:textId="77777777" w:rsidR="00296862" w:rsidRDefault="00AD79B5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33FC6F5B" w14:textId="77777777" w:rsidR="00296862" w:rsidRDefault="00AD79B5">
      <w:pPr>
        <w:pStyle w:val="TableParagraph"/>
        <w:snapToGrid w:val="0"/>
        <w:spacing w:before="120" w:after="120" w:line="276" w:lineRule="auto"/>
        <w:ind w:firstLine="142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346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416"/>
      </w:tblGrid>
      <w:tr w:rsidR="008607D2" w14:paraId="7602966A" w14:textId="63FADE9C" w:rsidTr="008607D2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7648CE19" w14:textId="77777777" w:rsidR="008607D2" w:rsidRDefault="008607D2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5B7535F7" w14:textId="77777777" w:rsidR="008607D2" w:rsidRDefault="008607D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vAlign w:val="center"/>
          </w:tcPr>
          <w:p w14:paraId="48C7AF96" w14:textId="77777777" w:rsidR="008607D2" w:rsidRDefault="008607D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własna 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FA7E0BD" w14:textId="77777777" w:rsidR="008607D2" w:rsidRDefault="008607D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566584EE" w14:textId="77777777" w:rsidR="008607D2" w:rsidRDefault="008607D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14:paraId="2A3AF7AA" w14:textId="20F68282" w:rsidR="008607D2" w:rsidRDefault="008607D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 (prezentacja multimedialna)</w:t>
            </w:r>
          </w:p>
        </w:tc>
      </w:tr>
    </w:tbl>
    <w:p w14:paraId="5C51559F" w14:textId="77777777" w:rsidR="00296862" w:rsidRDefault="00AD79B5">
      <w:pPr>
        <w:pStyle w:val="TableParagraph"/>
        <w:snapToGrid w:val="0"/>
        <w:spacing w:before="120" w:after="120" w:line="276" w:lineRule="auto"/>
        <w:ind w:firstLine="142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97" w:type="dxa"/>
        <w:jc w:val="center"/>
        <w:tblLook w:val="04A0" w:firstRow="1" w:lastRow="0" w:firstColumn="1" w:lastColumn="0" w:noHBand="0" w:noVBand="1"/>
      </w:tblPr>
      <w:tblGrid>
        <w:gridCol w:w="1233"/>
        <w:gridCol w:w="408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67"/>
      </w:tblGrid>
      <w:tr w:rsidR="008607D2" w14:paraId="729D0EB0" w14:textId="5F60371C" w:rsidTr="008607D2">
        <w:trPr>
          <w:jc w:val="center"/>
        </w:trPr>
        <w:tc>
          <w:tcPr>
            <w:tcW w:w="1233" w:type="dxa"/>
            <w:tcBorders>
              <w:tl2br w:val="single" w:sz="4" w:space="0" w:color="auto"/>
            </w:tcBorders>
          </w:tcPr>
          <w:p w14:paraId="374E8B01" w14:textId="77777777" w:rsidR="008607D2" w:rsidRDefault="008607D2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B3781D3" w14:textId="77777777" w:rsidR="008607D2" w:rsidRDefault="008607D2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2A2F9D2F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</w:tcPr>
          <w:p w14:paraId="7FADE66B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D6D889D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9D14C38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D65B70A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22BEB67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F2900F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8D476C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BF9C802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ECB10D5" w14:textId="4BA22078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642F11F" w14:textId="25C4731D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467" w:type="dxa"/>
            <w:shd w:val="clear" w:color="auto" w:fill="F2F2F2" w:themeFill="background1" w:themeFillShade="F2"/>
          </w:tcPr>
          <w:p w14:paraId="092F078A" w14:textId="00E382B3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….</w:t>
            </w:r>
          </w:p>
        </w:tc>
      </w:tr>
      <w:tr w:rsidR="008607D2" w14:paraId="44654B15" w14:textId="6C40EEDB" w:rsidTr="008607D2">
        <w:trPr>
          <w:jc w:val="center"/>
        </w:trPr>
        <w:tc>
          <w:tcPr>
            <w:tcW w:w="1233" w:type="dxa"/>
            <w:shd w:val="clear" w:color="auto" w:fill="ECF1F8"/>
          </w:tcPr>
          <w:p w14:paraId="0E497ADD" w14:textId="77777777" w:rsidR="008607D2" w:rsidRDefault="008607D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767108D2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696C582C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C7F81CC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67A2D2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DE23D0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010AE03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F0A5EB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1A19BC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5A3AC1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355E42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AA6630" w14:textId="2BF9713F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67" w:type="dxa"/>
            <w:shd w:val="clear" w:color="auto" w:fill="F2F2F2" w:themeFill="background1" w:themeFillShade="F2"/>
          </w:tcPr>
          <w:p w14:paraId="12182A78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607D2" w14:paraId="653BE37C" w14:textId="4421E814" w:rsidTr="008607D2">
        <w:trPr>
          <w:jc w:val="center"/>
        </w:trPr>
        <w:tc>
          <w:tcPr>
            <w:tcW w:w="1233" w:type="dxa"/>
            <w:shd w:val="clear" w:color="auto" w:fill="ECF1F8"/>
          </w:tcPr>
          <w:p w14:paraId="7CFE3A7E" w14:textId="77777777" w:rsidR="008607D2" w:rsidRDefault="008607D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4239CB3B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3E367AC3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B106CFF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B5E4B7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13F4B4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69F8E62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261C25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12896A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2E7669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D51A15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E04411" w14:textId="1B7A4452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67" w:type="dxa"/>
            <w:shd w:val="clear" w:color="auto" w:fill="F2F2F2" w:themeFill="background1" w:themeFillShade="F2"/>
          </w:tcPr>
          <w:p w14:paraId="63D120BA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607D2" w14:paraId="72E0C844" w14:textId="68E17B20" w:rsidTr="008607D2">
        <w:trPr>
          <w:jc w:val="center"/>
        </w:trPr>
        <w:tc>
          <w:tcPr>
            <w:tcW w:w="1233" w:type="dxa"/>
            <w:shd w:val="clear" w:color="auto" w:fill="ECF1F8"/>
          </w:tcPr>
          <w:p w14:paraId="4592E80F" w14:textId="77777777" w:rsidR="008607D2" w:rsidRDefault="008607D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3134ACCC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4CD5E853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53E864D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E37380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D2DFC1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5DE91F5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92293D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44DCB4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CD3D38A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C2377F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CBD9E8" w14:textId="3C9BCDBD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67" w:type="dxa"/>
            <w:shd w:val="clear" w:color="auto" w:fill="F2F2F2" w:themeFill="background1" w:themeFillShade="F2"/>
          </w:tcPr>
          <w:p w14:paraId="2D3D689F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607D2" w14:paraId="06B1E6D4" w14:textId="27E3681E" w:rsidTr="008607D2">
        <w:trPr>
          <w:jc w:val="center"/>
        </w:trPr>
        <w:tc>
          <w:tcPr>
            <w:tcW w:w="1233" w:type="dxa"/>
            <w:shd w:val="clear" w:color="auto" w:fill="ECF1F8"/>
          </w:tcPr>
          <w:p w14:paraId="346FD503" w14:textId="77777777" w:rsidR="008607D2" w:rsidRDefault="008607D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02F51077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0E8557A9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C80AB3D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E68620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B4861D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89F68E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C46E58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C9E7C2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DCCC362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0C651E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D19E75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67" w:type="dxa"/>
            <w:shd w:val="clear" w:color="auto" w:fill="F2F2F2" w:themeFill="background1" w:themeFillShade="F2"/>
          </w:tcPr>
          <w:p w14:paraId="5A1DFDE5" w14:textId="77777777" w:rsidR="008607D2" w:rsidRDefault="008607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CB155E1" w14:textId="77777777" w:rsidR="00296862" w:rsidRDefault="00AD79B5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20882657" w14:textId="77777777" w:rsidR="00296862" w:rsidRDefault="00296862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3A38811D" w14:textId="77777777" w:rsidR="00296862" w:rsidRDefault="00AD79B5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4BE106D" w14:textId="77777777" w:rsidR="00296862" w:rsidRDefault="00AD79B5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A88E5BD" w14:textId="77777777" w:rsidR="00296862" w:rsidRDefault="00AD79B5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296862" w14:paraId="107A433E" w14:textId="77777777">
        <w:trPr>
          <w:jc w:val="center"/>
        </w:trPr>
        <w:tc>
          <w:tcPr>
            <w:tcW w:w="953" w:type="dxa"/>
          </w:tcPr>
          <w:p w14:paraId="60E249B7" w14:textId="77777777" w:rsidR="00296862" w:rsidRDefault="00AD79B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6432EB50" w14:textId="77777777" w:rsidR="00296862" w:rsidRDefault="00AD79B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96862" w14:paraId="2F218535" w14:textId="77777777">
        <w:trPr>
          <w:jc w:val="center"/>
        </w:trPr>
        <w:tc>
          <w:tcPr>
            <w:tcW w:w="953" w:type="dxa"/>
          </w:tcPr>
          <w:p w14:paraId="3D725992" w14:textId="77777777" w:rsidR="00296862" w:rsidRDefault="00AD79B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66E30AC8" w14:textId="5BBD53D0" w:rsidR="00296862" w:rsidRDefault="00AD79B5">
            <w:pPr>
              <w:spacing w:line="276" w:lineRule="auto"/>
              <w:ind w:right="1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Wykonanie 51% - 60% zadań stawianych studentom. Realizacja zadań na ćwiczeniach</w:t>
            </w:r>
          </w:p>
        </w:tc>
      </w:tr>
      <w:tr w:rsidR="00296862" w14:paraId="3CFE974C" w14:textId="77777777">
        <w:trPr>
          <w:jc w:val="center"/>
        </w:trPr>
        <w:tc>
          <w:tcPr>
            <w:tcW w:w="953" w:type="dxa"/>
          </w:tcPr>
          <w:p w14:paraId="340000F8" w14:textId="77777777" w:rsidR="00296862" w:rsidRDefault="00AD79B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7F320534" w14:textId="09454761" w:rsidR="00296862" w:rsidRDefault="00AD79B5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Wykonanie 61% - 70% zadań stawianych studentom. Realizacja zadań na ćwiczeniach, umiejętność prawidłowego korzystania z narzędzi i materiałów</w:t>
            </w:r>
          </w:p>
        </w:tc>
      </w:tr>
      <w:tr w:rsidR="00296862" w14:paraId="541364FB" w14:textId="77777777">
        <w:trPr>
          <w:jc w:val="center"/>
        </w:trPr>
        <w:tc>
          <w:tcPr>
            <w:tcW w:w="953" w:type="dxa"/>
          </w:tcPr>
          <w:p w14:paraId="0DFF1EBF" w14:textId="77777777" w:rsidR="00296862" w:rsidRDefault="00AD79B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0F4B3A97" w14:textId="1F6D5A9C" w:rsidR="00296862" w:rsidRDefault="00AD79B5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Wykonanie 71%– 80% zadań stawianych studentom. Realizacja zadań na ćwiczeniach, prawidłowe korzystanie z materiałów i narzędzi, prezentacja wiedzy w teorii i praktyce.</w:t>
            </w:r>
          </w:p>
        </w:tc>
      </w:tr>
      <w:tr w:rsidR="00296862" w14:paraId="3B31FF9C" w14:textId="77777777">
        <w:trPr>
          <w:jc w:val="center"/>
        </w:trPr>
        <w:tc>
          <w:tcPr>
            <w:tcW w:w="953" w:type="dxa"/>
          </w:tcPr>
          <w:p w14:paraId="0715DEE2" w14:textId="77777777" w:rsidR="00296862" w:rsidRDefault="00AD79B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6D143494" w14:textId="4139DCA0" w:rsidR="00296862" w:rsidRDefault="00AD79B5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Wykonanie 81% – 90% zadań stawianych studentom. Realizacja zadań na ćwiczeniach, prawidłowe korzystanie z materiałów i narzędzi, prezentacja wiedzy w teorii i praktyce, aktywność, przygotowanie prezentacji multimedialnej.</w:t>
            </w:r>
          </w:p>
        </w:tc>
      </w:tr>
      <w:tr w:rsidR="00296862" w14:paraId="401D678C" w14:textId="77777777">
        <w:trPr>
          <w:jc w:val="center"/>
        </w:trPr>
        <w:tc>
          <w:tcPr>
            <w:tcW w:w="953" w:type="dxa"/>
          </w:tcPr>
          <w:p w14:paraId="0827E89B" w14:textId="77777777" w:rsidR="00296862" w:rsidRDefault="00AD79B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5,0</w:t>
            </w:r>
          </w:p>
        </w:tc>
        <w:tc>
          <w:tcPr>
            <w:tcW w:w="8870" w:type="dxa"/>
          </w:tcPr>
          <w:p w14:paraId="7E13291E" w14:textId="63D1CAAD" w:rsidR="00296862" w:rsidRDefault="00AD79B5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Wykonanie 91% – 100% zadań stawianych studentom. Realizacja zadań na ćwiczeniach, prawidłowe korzystanie z materiałów i narzędzi, prezentacja wiedzy w teorii i praktyce, aktywność, przygotowanie prezentacji multimedialnej, opracowanie autorskiego scenariusza zajęć.</w:t>
            </w:r>
          </w:p>
        </w:tc>
      </w:tr>
    </w:tbl>
    <w:p w14:paraId="431A453E" w14:textId="77777777" w:rsidR="00296862" w:rsidRDefault="00AD79B5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296862" w14:paraId="7AC19623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3E21" w14:textId="77777777" w:rsidR="00296862" w:rsidRDefault="00AD79B5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C5F5353" w14:textId="77777777" w:rsidR="00296862" w:rsidRDefault="00AD79B5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000C811B" w14:textId="77777777" w:rsidR="00296862" w:rsidRDefault="00AD79B5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296862" w14:paraId="670044CA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A9B8CB" w14:textId="77777777" w:rsidR="00296862" w:rsidRDefault="00AD79B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D2349F1" w14:textId="77777777" w:rsidR="00296862" w:rsidRDefault="00AD79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DD888AE" w14:textId="77777777" w:rsidR="00296862" w:rsidRDefault="00AD79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296862" w14:paraId="7AC96F78" w14:textId="77777777">
        <w:trPr>
          <w:trHeight w:val="282"/>
          <w:jc w:val="center"/>
        </w:trPr>
        <w:tc>
          <w:tcPr>
            <w:tcW w:w="5499" w:type="dxa"/>
          </w:tcPr>
          <w:p w14:paraId="34478758" w14:textId="77777777" w:rsidR="00296862" w:rsidRDefault="00AD79B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7200500" w14:textId="77777777" w:rsidR="00296862" w:rsidRDefault="00AD79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626C9628" w14:textId="77777777" w:rsidR="00296862" w:rsidRDefault="00AD79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296862" w14:paraId="6F88C48A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9DE8CE3" w14:textId="77777777" w:rsidR="00296862" w:rsidRDefault="00AD79B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9CFD281" w14:textId="77777777" w:rsidR="00296862" w:rsidRDefault="00AD79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4CB8A62" w14:textId="77777777" w:rsidR="00296862" w:rsidRDefault="00AD79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296862" w14:paraId="51FAA7D3" w14:textId="77777777">
        <w:trPr>
          <w:trHeight w:val="285"/>
          <w:jc w:val="center"/>
        </w:trPr>
        <w:tc>
          <w:tcPr>
            <w:tcW w:w="5499" w:type="dxa"/>
          </w:tcPr>
          <w:p w14:paraId="63FBF05E" w14:textId="77777777" w:rsidR="00296862" w:rsidRDefault="00AD79B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53413198" w14:textId="77777777" w:rsidR="00296862" w:rsidRDefault="00AD79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07188032" w14:textId="77777777" w:rsidR="00296862" w:rsidRDefault="00AD79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296862" w14:paraId="1757AEF1" w14:textId="77777777">
        <w:trPr>
          <w:trHeight w:val="285"/>
          <w:jc w:val="center"/>
        </w:trPr>
        <w:tc>
          <w:tcPr>
            <w:tcW w:w="5499" w:type="dxa"/>
          </w:tcPr>
          <w:p w14:paraId="320A9D17" w14:textId="77777777" w:rsidR="00296862" w:rsidRDefault="00AD79B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14:paraId="5C394D1A" w14:textId="77777777" w:rsidR="00296862" w:rsidRDefault="00AD79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D4FBECE" w14:textId="77777777" w:rsidR="00296862" w:rsidRDefault="00AD79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296862" w14:paraId="70DDE972" w14:textId="77777777">
        <w:trPr>
          <w:trHeight w:val="282"/>
          <w:jc w:val="center"/>
        </w:trPr>
        <w:tc>
          <w:tcPr>
            <w:tcW w:w="5499" w:type="dxa"/>
          </w:tcPr>
          <w:p w14:paraId="19DF1FAE" w14:textId="77777777" w:rsidR="00296862" w:rsidRDefault="00AD79B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1FCF1EAB" w14:textId="77777777" w:rsidR="00296862" w:rsidRDefault="00AD79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67D85265" w14:textId="77777777" w:rsidR="00296862" w:rsidRDefault="00AD79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296862" w14:paraId="5F6C8DB0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B0E6B4F" w14:textId="77777777" w:rsidR="00296862" w:rsidRDefault="00AD79B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337B380" w14:textId="77777777" w:rsidR="00296862" w:rsidRDefault="00AD79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AEE34CE" w14:textId="77777777" w:rsidR="00296862" w:rsidRDefault="00AD79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296862" w14:paraId="31819123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2848462" w14:textId="77777777" w:rsidR="00296862" w:rsidRDefault="00AD79B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0D78F94" w14:textId="77777777" w:rsidR="00296862" w:rsidRDefault="00AD79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8ABCA6D" w14:textId="77777777" w:rsidR="00296862" w:rsidRDefault="00AD79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5665C63F" w14:textId="77777777" w:rsidR="00296862" w:rsidRDefault="00AD79B5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197351FB" w14:textId="77777777" w:rsidR="00296862" w:rsidRDefault="00AD79B5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296862">
      <w:pgSz w:w="11910" w:h="16840"/>
      <w:pgMar w:top="720" w:right="995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72D3B"/>
    <w:multiLevelType w:val="multilevel"/>
    <w:tmpl w:val="56D72D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5">
    <w:nsid w:val="5CA16990"/>
    <w:multiLevelType w:val="multilevel"/>
    <w:tmpl w:val="5CA169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452741"/>
    <w:multiLevelType w:val="hybridMultilevel"/>
    <w:tmpl w:val="2B90A6D4"/>
    <w:lvl w:ilvl="0" w:tplc="0415000F">
      <w:start w:val="1"/>
      <w:numFmt w:val="decimal"/>
      <w:lvlText w:val="%1."/>
      <w:lvlJc w:val="left"/>
      <w:pPr>
        <w:ind w:left="864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>
    <w:nsid w:val="70540743"/>
    <w:multiLevelType w:val="hybridMultilevel"/>
    <w:tmpl w:val="6848123C"/>
    <w:lvl w:ilvl="0" w:tplc="0415000F">
      <w:start w:val="1"/>
      <w:numFmt w:val="decimal"/>
      <w:lvlText w:val="%1."/>
      <w:lvlJc w:val="left"/>
      <w:pPr>
        <w:ind w:left="864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100E3"/>
    <w:rsid w:val="00040C7C"/>
    <w:rsid w:val="00053608"/>
    <w:rsid w:val="000657F2"/>
    <w:rsid w:val="000706A4"/>
    <w:rsid w:val="0007138A"/>
    <w:rsid w:val="00074101"/>
    <w:rsid w:val="000746C5"/>
    <w:rsid w:val="000800D0"/>
    <w:rsid w:val="00091494"/>
    <w:rsid w:val="000D4346"/>
    <w:rsid w:val="000F5265"/>
    <w:rsid w:val="00104870"/>
    <w:rsid w:val="00104F8D"/>
    <w:rsid w:val="001106DC"/>
    <w:rsid w:val="001373A5"/>
    <w:rsid w:val="00145EC7"/>
    <w:rsid w:val="00160810"/>
    <w:rsid w:val="001B3D30"/>
    <w:rsid w:val="001D18A7"/>
    <w:rsid w:val="001D511D"/>
    <w:rsid w:val="001E0ADE"/>
    <w:rsid w:val="001E7B5A"/>
    <w:rsid w:val="00204C4C"/>
    <w:rsid w:val="002401BA"/>
    <w:rsid w:val="0027397F"/>
    <w:rsid w:val="00274061"/>
    <w:rsid w:val="00296862"/>
    <w:rsid w:val="002D78C2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16419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54EBF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3E13"/>
    <w:rsid w:val="00654EA0"/>
    <w:rsid w:val="0067260F"/>
    <w:rsid w:val="006901F4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A634F"/>
    <w:rsid w:val="007B605E"/>
    <w:rsid w:val="007C3DBD"/>
    <w:rsid w:val="007F2863"/>
    <w:rsid w:val="00814CF7"/>
    <w:rsid w:val="00823B29"/>
    <w:rsid w:val="00834C51"/>
    <w:rsid w:val="008607D2"/>
    <w:rsid w:val="00862E0A"/>
    <w:rsid w:val="00896E3C"/>
    <w:rsid w:val="008B336A"/>
    <w:rsid w:val="00906C25"/>
    <w:rsid w:val="009109EC"/>
    <w:rsid w:val="00913ECD"/>
    <w:rsid w:val="009249E4"/>
    <w:rsid w:val="00937B44"/>
    <w:rsid w:val="00952870"/>
    <w:rsid w:val="0095606D"/>
    <w:rsid w:val="00957188"/>
    <w:rsid w:val="009B5311"/>
    <w:rsid w:val="009C5192"/>
    <w:rsid w:val="009D2D35"/>
    <w:rsid w:val="009D3E96"/>
    <w:rsid w:val="009D44FA"/>
    <w:rsid w:val="00A37682"/>
    <w:rsid w:val="00A376DE"/>
    <w:rsid w:val="00A5532D"/>
    <w:rsid w:val="00A713B4"/>
    <w:rsid w:val="00AA6508"/>
    <w:rsid w:val="00AB3480"/>
    <w:rsid w:val="00AB6E40"/>
    <w:rsid w:val="00AD79B5"/>
    <w:rsid w:val="00AE33D8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92877"/>
    <w:rsid w:val="00B96269"/>
    <w:rsid w:val="00BB0629"/>
    <w:rsid w:val="00BD0ADF"/>
    <w:rsid w:val="00BE67AE"/>
    <w:rsid w:val="00C1154E"/>
    <w:rsid w:val="00C14619"/>
    <w:rsid w:val="00C15E8D"/>
    <w:rsid w:val="00C35C22"/>
    <w:rsid w:val="00C51D09"/>
    <w:rsid w:val="00C62B71"/>
    <w:rsid w:val="00C713FB"/>
    <w:rsid w:val="00C74615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04C5F"/>
    <w:rsid w:val="00E10F61"/>
    <w:rsid w:val="00E17D02"/>
    <w:rsid w:val="00E30DA9"/>
    <w:rsid w:val="00E604E4"/>
    <w:rsid w:val="00E63048"/>
    <w:rsid w:val="00E77B83"/>
    <w:rsid w:val="00E81B10"/>
    <w:rsid w:val="00E948C6"/>
    <w:rsid w:val="00EA012A"/>
    <w:rsid w:val="00EA33AE"/>
    <w:rsid w:val="00EA54B9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1F990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qFormat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qFormat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  <w:style w:type="character" w:customStyle="1" w:styleId="Bodytext3">
    <w:name w:val="Body text (3)_"/>
    <w:link w:val="Bodytext30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qFormat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qFormat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  <w:style w:type="character" w:customStyle="1" w:styleId="Bodytext3">
    <w:name w:val="Body text (3)_"/>
    <w:link w:val="Bodytext30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48548-3F0C-4CFB-AC3F-783BEF32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1115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19</cp:revision>
  <cp:lastPrinted>2025-10-28T07:51:00Z</cp:lastPrinted>
  <dcterms:created xsi:type="dcterms:W3CDTF">2026-05-27T12:20:00Z</dcterms:created>
  <dcterms:modified xsi:type="dcterms:W3CDTF">2026-06-30T08:00:00Z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eyJoZGlkIjoiYTJhYTgxNjg4ZjI0NTI5NTgwNTU3Njc0ODZiNGJiMGIiLCJ1c2VySWQiOiIzMDQxMzM4MDAyNjk5In0=</vt:lpwstr>
  </property>
  <property fmtid="{D5CDD505-2E9C-101B-9397-08002B2CF9AE}" pid="6" name="KSOProductBuildVer">
    <vt:lpwstr>1045-12.1.0.26372</vt:lpwstr>
  </property>
  <property fmtid="{D5CDD505-2E9C-101B-9397-08002B2CF9AE}" pid="7" name="ICV">
    <vt:lpwstr>9FDEBE89AA324A188A1A1BEB10E47A64_12</vt:lpwstr>
  </property>
</Properties>
</file>