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6C5" w:rsidRPr="00341AC4" w:rsidRDefault="000746C5" w:rsidP="00E77A48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:rsidR="000746C5" w:rsidRPr="00341AC4" w:rsidRDefault="003B6F34" w:rsidP="00E77A48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:rsidR="00363F81" w:rsidRPr="00341AC4" w:rsidRDefault="00363F81" w:rsidP="00E77A48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F3004E" w:rsidRPr="00F3004E">
        <w:t xml:space="preserve"> </w:t>
      </w:r>
      <w:r w:rsidR="00F3004E" w:rsidRPr="00F3004E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0113.1.PSP.C1.AON</w:t>
      </w:r>
    </w:p>
    <w:p w:rsidR="004501ED" w:rsidRPr="00341AC4" w:rsidRDefault="004838B3" w:rsidP="00E77A48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3E654B" w:rsidRPr="003E654B">
        <w:t xml:space="preserve"> </w:t>
      </w:r>
      <w:r w:rsidR="003E654B" w:rsidRPr="003E654B">
        <w:rPr>
          <w:rFonts w:asciiTheme="minorHAnsi" w:hAnsiTheme="minorHAnsi" w:cstheme="minorHAnsi"/>
          <w:b/>
          <w:bCs/>
          <w:color w:val="000000" w:themeColor="text1"/>
        </w:rPr>
        <w:t>Autonomia osoby z niepełnosprawnością</w:t>
      </w:r>
    </w:p>
    <w:p w:rsidR="004838B3" w:rsidRPr="00341AC4" w:rsidRDefault="004838B3" w:rsidP="00E77A48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3E654B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3E654B" w:rsidRPr="003E654B">
        <w:rPr>
          <w:b/>
          <w:bCs/>
          <w:i w:val="0"/>
          <w:iCs/>
          <w:color w:val="000000" w:themeColor="text1"/>
        </w:rPr>
        <w:t>Autonomy</w:t>
      </w:r>
      <w:proofErr w:type="spellEnd"/>
      <w:r w:rsidR="003E654B" w:rsidRPr="003E654B">
        <w:rPr>
          <w:b/>
          <w:bCs/>
          <w:i w:val="0"/>
          <w:iCs/>
          <w:color w:val="000000" w:themeColor="text1"/>
        </w:rPr>
        <w:t xml:space="preserve"> of Person with </w:t>
      </w:r>
      <w:proofErr w:type="spellStart"/>
      <w:r w:rsidR="003E654B" w:rsidRPr="003E654B">
        <w:rPr>
          <w:b/>
          <w:bCs/>
          <w:i w:val="0"/>
          <w:iCs/>
          <w:color w:val="000000" w:themeColor="text1"/>
        </w:rPr>
        <w:t>Disability</w:t>
      </w:r>
      <w:proofErr w:type="spellEnd"/>
    </w:p>
    <w:p w:rsidR="000746C5" w:rsidRPr="00341AC4" w:rsidRDefault="00937B44" w:rsidP="00E77A48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:rsidTr="004C2D66">
        <w:trPr>
          <w:trHeight w:val="282"/>
          <w:jc w:val="center"/>
        </w:trPr>
        <w:tc>
          <w:tcPr>
            <w:tcW w:w="4742" w:type="dxa"/>
          </w:tcPr>
          <w:p w:rsidR="000746C5" w:rsidRPr="00341AC4" w:rsidRDefault="003B6F34" w:rsidP="00E77A48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:rsidR="000746C5" w:rsidRPr="00341AC4" w:rsidRDefault="00906A9D" w:rsidP="00E77A48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Pedagogika specjalna</w:t>
            </w:r>
          </w:p>
        </w:tc>
      </w:tr>
      <w:tr w:rsidR="00341AC4" w:rsidRPr="00341AC4" w:rsidTr="004C2D66">
        <w:trPr>
          <w:trHeight w:val="285"/>
          <w:jc w:val="center"/>
        </w:trPr>
        <w:tc>
          <w:tcPr>
            <w:tcW w:w="4742" w:type="dxa"/>
          </w:tcPr>
          <w:p w:rsidR="000746C5" w:rsidRPr="00341AC4" w:rsidRDefault="003B6F34" w:rsidP="00E77A48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:rsidR="000746C5" w:rsidRPr="00341AC4" w:rsidRDefault="00906A9D" w:rsidP="00E77A48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Stacjonarne/ niestacjonarne</w:t>
            </w:r>
          </w:p>
        </w:tc>
      </w:tr>
      <w:tr w:rsidR="00341AC4" w:rsidRPr="00341AC4" w:rsidTr="004C2D66">
        <w:trPr>
          <w:trHeight w:val="285"/>
          <w:jc w:val="center"/>
        </w:trPr>
        <w:tc>
          <w:tcPr>
            <w:tcW w:w="4742" w:type="dxa"/>
          </w:tcPr>
          <w:p w:rsidR="00AB3480" w:rsidRPr="00341AC4" w:rsidRDefault="00AB3480" w:rsidP="00E77A48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:rsidR="00AB3480" w:rsidRPr="00341AC4" w:rsidRDefault="00906A9D" w:rsidP="00E77A48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Studia jednolite magisterskie</w:t>
            </w:r>
          </w:p>
        </w:tc>
      </w:tr>
      <w:tr w:rsidR="00341AC4" w:rsidRPr="00341AC4" w:rsidTr="004C2D66">
        <w:trPr>
          <w:trHeight w:val="285"/>
          <w:jc w:val="center"/>
        </w:trPr>
        <w:tc>
          <w:tcPr>
            <w:tcW w:w="4742" w:type="dxa"/>
          </w:tcPr>
          <w:p w:rsidR="000746C5" w:rsidRPr="00341AC4" w:rsidRDefault="00C74615" w:rsidP="00E77A48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:rsidR="000746C5" w:rsidRPr="00341AC4" w:rsidRDefault="00906A9D" w:rsidP="00E77A48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</w:p>
        </w:tc>
      </w:tr>
      <w:tr w:rsidR="00341AC4" w:rsidRPr="00341AC4" w:rsidTr="004C2D66">
        <w:trPr>
          <w:trHeight w:val="282"/>
          <w:jc w:val="center"/>
        </w:trPr>
        <w:tc>
          <w:tcPr>
            <w:tcW w:w="4742" w:type="dxa"/>
          </w:tcPr>
          <w:p w:rsidR="000746C5" w:rsidRPr="00341AC4" w:rsidRDefault="003B6F34" w:rsidP="00E77A48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:rsidR="000746C5" w:rsidRPr="00341AC4" w:rsidRDefault="006C04B7" w:rsidP="00E77A48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dr Paweł </w:t>
            </w: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Garbuzik</w:t>
            </w:r>
            <w:proofErr w:type="spellEnd"/>
          </w:p>
        </w:tc>
      </w:tr>
      <w:tr w:rsidR="00341AC4" w:rsidRPr="00341AC4" w:rsidTr="004C2D66">
        <w:trPr>
          <w:trHeight w:val="285"/>
          <w:jc w:val="center"/>
        </w:trPr>
        <w:tc>
          <w:tcPr>
            <w:tcW w:w="4742" w:type="dxa"/>
          </w:tcPr>
          <w:p w:rsidR="000746C5" w:rsidRPr="00341AC4" w:rsidRDefault="003B6F34" w:rsidP="00E77A48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:rsidR="001373A5" w:rsidRPr="00341AC4" w:rsidRDefault="006C04B7" w:rsidP="00E77A48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pawel.garbuzik@ujk.edu.pl</w:t>
            </w:r>
          </w:p>
        </w:tc>
      </w:tr>
    </w:tbl>
    <w:p w:rsidR="000746C5" w:rsidRPr="00341AC4" w:rsidRDefault="00937B44" w:rsidP="00E77A48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:rsidTr="00363F81">
        <w:trPr>
          <w:trHeight w:val="285"/>
          <w:jc w:val="center"/>
        </w:trPr>
        <w:tc>
          <w:tcPr>
            <w:tcW w:w="3467" w:type="dxa"/>
          </w:tcPr>
          <w:p w:rsidR="000746C5" w:rsidRPr="00341AC4" w:rsidRDefault="003B6F34" w:rsidP="00E77A48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:rsidR="000746C5" w:rsidRPr="00341AC4" w:rsidRDefault="006C04B7" w:rsidP="00E77A48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Język polski</w:t>
            </w:r>
          </w:p>
        </w:tc>
      </w:tr>
      <w:tr w:rsidR="00341AC4" w:rsidRPr="00341AC4" w:rsidTr="00363F81">
        <w:trPr>
          <w:trHeight w:val="282"/>
          <w:jc w:val="center"/>
        </w:trPr>
        <w:tc>
          <w:tcPr>
            <w:tcW w:w="3467" w:type="dxa"/>
          </w:tcPr>
          <w:p w:rsidR="000746C5" w:rsidRPr="00341AC4" w:rsidRDefault="003B6F34" w:rsidP="00E77A48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:rsidR="000746C5" w:rsidRPr="00341AC4" w:rsidRDefault="006C04B7" w:rsidP="00E77A48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brak</w:t>
            </w:r>
          </w:p>
        </w:tc>
      </w:tr>
    </w:tbl>
    <w:p w:rsidR="000746C5" w:rsidRPr="00341AC4" w:rsidRDefault="00937B44" w:rsidP="00E77A48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:rsidTr="00402BCD">
        <w:trPr>
          <w:trHeight w:val="285"/>
          <w:jc w:val="center"/>
        </w:trPr>
        <w:tc>
          <w:tcPr>
            <w:tcW w:w="3466" w:type="dxa"/>
          </w:tcPr>
          <w:p w:rsidR="000746C5" w:rsidRPr="00341AC4" w:rsidRDefault="003B6F34" w:rsidP="00E77A48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:rsidR="000746C5" w:rsidRPr="006C04B7" w:rsidRDefault="006C04B7" w:rsidP="00E77A48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6C04B7">
              <w:rPr>
                <w:rFonts w:asciiTheme="minorHAnsi" w:hAnsiTheme="minorHAnsi" w:cstheme="minorHAnsi"/>
                <w:iCs/>
                <w:sz w:val="21"/>
                <w:szCs w:val="21"/>
              </w:rPr>
              <w:t>Ć</w:t>
            </w:r>
            <w:r w:rsidR="003B6F34" w:rsidRPr="006C04B7">
              <w:rPr>
                <w:rFonts w:asciiTheme="minorHAnsi" w:hAnsiTheme="minorHAnsi" w:cstheme="minorHAnsi"/>
                <w:iCs/>
                <w:sz w:val="21"/>
                <w:szCs w:val="21"/>
              </w:rPr>
              <w:t>wiczenia</w:t>
            </w:r>
          </w:p>
        </w:tc>
      </w:tr>
      <w:tr w:rsidR="006C04B7" w:rsidRPr="00341AC4" w:rsidTr="00402BCD">
        <w:trPr>
          <w:trHeight w:val="282"/>
          <w:jc w:val="center"/>
        </w:trPr>
        <w:tc>
          <w:tcPr>
            <w:tcW w:w="3466" w:type="dxa"/>
          </w:tcPr>
          <w:p w:rsidR="006C04B7" w:rsidRPr="00341AC4" w:rsidRDefault="006C04B7" w:rsidP="00E77A48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:rsidR="006C04B7" w:rsidRPr="006C04B7" w:rsidRDefault="006C04B7" w:rsidP="00E77A48">
            <w:pPr>
              <w:pStyle w:val="Bodytext30"/>
              <w:shd w:val="clear" w:color="auto" w:fill="auto"/>
              <w:spacing w:before="0" w:line="276" w:lineRule="auto"/>
              <w:ind w:left="108" w:firstLine="0"/>
              <w:jc w:val="left"/>
              <w:rPr>
                <w:rFonts w:asciiTheme="minorHAnsi" w:hAnsiTheme="minorHAnsi" w:cstheme="minorHAnsi"/>
                <w:color w:val="FF0000"/>
                <w:lang w:eastAsia="pl-PL"/>
              </w:rPr>
            </w:pPr>
            <w:r w:rsidRPr="006C04B7">
              <w:rPr>
                <w:rFonts w:asciiTheme="minorHAnsi" w:hAnsiTheme="minorHAnsi" w:cstheme="minorHAnsi"/>
                <w:lang w:eastAsia="pl-PL"/>
              </w:rPr>
              <w:t>Pomieszczenia dydaktyczne UJK</w:t>
            </w:r>
          </w:p>
        </w:tc>
      </w:tr>
      <w:tr w:rsidR="006C04B7" w:rsidRPr="00341AC4" w:rsidTr="00402BCD">
        <w:trPr>
          <w:trHeight w:val="285"/>
          <w:jc w:val="center"/>
        </w:trPr>
        <w:tc>
          <w:tcPr>
            <w:tcW w:w="3466" w:type="dxa"/>
          </w:tcPr>
          <w:p w:rsidR="006C04B7" w:rsidRPr="00341AC4" w:rsidRDefault="006C04B7" w:rsidP="00E77A48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:rsidR="006C04B7" w:rsidRPr="006C04B7" w:rsidRDefault="006C04B7" w:rsidP="00E77A48">
            <w:pPr>
              <w:spacing w:line="276" w:lineRule="auto"/>
              <w:ind w:left="108"/>
              <w:rPr>
                <w:rFonts w:asciiTheme="minorHAnsi" w:hAnsiTheme="minorHAnsi" w:cstheme="minorHAnsi"/>
                <w:sz w:val="21"/>
                <w:szCs w:val="21"/>
              </w:rPr>
            </w:pPr>
            <w:r w:rsidRPr="006C04B7">
              <w:rPr>
                <w:rFonts w:asciiTheme="minorHAnsi" w:hAnsiTheme="minorHAnsi" w:cstheme="minorHAnsi"/>
                <w:sz w:val="21"/>
                <w:szCs w:val="21"/>
              </w:rPr>
              <w:t xml:space="preserve">Zaliczenie z oceną </w:t>
            </w:r>
          </w:p>
        </w:tc>
      </w:tr>
      <w:tr w:rsidR="006C04B7" w:rsidRPr="00341AC4" w:rsidTr="00402BCD">
        <w:trPr>
          <w:trHeight w:val="282"/>
          <w:jc w:val="center"/>
        </w:trPr>
        <w:tc>
          <w:tcPr>
            <w:tcW w:w="3466" w:type="dxa"/>
          </w:tcPr>
          <w:p w:rsidR="006C04B7" w:rsidRPr="00341AC4" w:rsidRDefault="006C04B7" w:rsidP="00E77A48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:rsidR="006C04B7" w:rsidRPr="006C04B7" w:rsidRDefault="006C04B7" w:rsidP="00E77A48">
            <w:pPr>
              <w:pStyle w:val="NormalnyWeb"/>
              <w:spacing w:before="0" w:beforeAutospacing="0" w:after="0" w:afterAutospacing="0" w:line="276" w:lineRule="auto"/>
              <w:ind w:left="108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6C04B7">
              <w:rPr>
                <w:rFonts w:asciiTheme="minorHAnsi" w:hAnsiTheme="minorHAnsi" w:cstheme="minorHAnsi"/>
                <w:bCs/>
                <w:sz w:val="21"/>
                <w:szCs w:val="21"/>
              </w:rPr>
              <w:t>Analiza tekstu, praca w grupac</w:t>
            </w:r>
            <w:r w:rsidR="00583DF1">
              <w:rPr>
                <w:rFonts w:asciiTheme="minorHAnsi" w:hAnsiTheme="minorHAnsi" w:cstheme="minorHAnsi"/>
                <w:bCs/>
                <w:sz w:val="21"/>
                <w:szCs w:val="21"/>
              </w:rPr>
              <w:t>h, pogłębione studium przypadku</w:t>
            </w:r>
            <w:r w:rsidRPr="006C04B7">
              <w:rPr>
                <w:rFonts w:asciiTheme="minorHAnsi" w:hAnsiTheme="minorHAnsi" w:cstheme="minorHAnsi"/>
                <w:bCs/>
                <w:sz w:val="21"/>
                <w:szCs w:val="21"/>
              </w:rPr>
              <w:t>, prezentacja multimedialna, debata oxfordzka.</w:t>
            </w:r>
          </w:p>
        </w:tc>
      </w:tr>
      <w:tr w:rsidR="00341AC4" w:rsidRPr="00341AC4" w:rsidTr="00402BCD">
        <w:trPr>
          <w:trHeight w:val="285"/>
          <w:jc w:val="center"/>
        </w:trPr>
        <w:tc>
          <w:tcPr>
            <w:tcW w:w="3466" w:type="dxa"/>
          </w:tcPr>
          <w:p w:rsidR="00566B57" w:rsidRPr="00341AC4" w:rsidRDefault="00AB3480" w:rsidP="00E77A48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:rsidR="006C04B7" w:rsidRPr="006C04B7" w:rsidRDefault="006C04B7" w:rsidP="00583DF1">
            <w:pPr>
              <w:pStyle w:val="TableParagraph"/>
              <w:numPr>
                <w:ilvl w:val="0"/>
                <w:numId w:val="39"/>
              </w:numPr>
              <w:spacing w:line="276" w:lineRule="auto"/>
              <w:ind w:left="425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6C04B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Cytowska</w:t>
            </w:r>
            <w:proofErr w:type="spellEnd"/>
            <w:r w:rsidR="00E77A4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B. (2012).</w:t>
            </w:r>
            <w:r w:rsidRPr="006C04B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Trudne drogi adaptacji. Wątki emancypacyjne w analizie sytuacji dorosłych osób </w:t>
            </w:r>
            <w:r w:rsidR="00583DF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 w:rsidRPr="006C04B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 niepełnosprawnością intelektualną we wspó</w:t>
            </w:r>
            <w:r w:rsidR="00E77A4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łczesnym społeczeństwie polskim.</w:t>
            </w:r>
            <w:r w:rsidRPr="006C04B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Oficyna Wydawnicza „Impuls”.</w:t>
            </w:r>
          </w:p>
          <w:p w:rsidR="006C04B7" w:rsidRPr="006C04B7" w:rsidRDefault="006C04B7" w:rsidP="00583DF1">
            <w:pPr>
              <w:pStyle w:val="TableParagraph"/>
              <w:numPr>
                <w:ilvl w:val="0"/>
                <w:numId w:val="39"/>
              </w:numPr>
              <w:spacing w:line="276" w:lineRule="auto"/>
              <w:ind w:left="425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C04B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Dykcik</w:t>
            </w:r>
            <w:r w:rsidR="00E77A4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Pr="006C04B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W. (red.)</w:t>
            </w:r>
            <w:r w:rsidR="00E77A4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 (1996).</w:t>
            </w:r>
            <w:r w:rsidRPr="006C04B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Społeczeństwo wobec autonomii osób niepe</w:t>
            </w:r>
            <w:r w:rsidR="00E77A4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łnosprawnych, niepełnosprawnych.</w:t>
            </w:r>
            <w:r w:rsidRPr="006C04B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Wydawnictwo Naukowe UAM.</w:t>
            </w:r>
          </w:p>
          <w:p w:rsidR="006C04B7" w:rsidRPr="006C04B7" w:rsidRDefault="006C04B7" w:rsidP="00583DF1">
            <w:pPr>
              <w:pStyle w:val="TableParagraph"/>
              <w:numPr>
                <w:ilvl w:val="0"/>
                <w:numId w:val="39"/>
              </w:numPr>
              <w:spacing w:line="276" w:lineRule="auto"/>
              <w:ind w:left="425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C04B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Kurowski</w:t>
            </w:r>
            <w:r w:rsidR="00E77A4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K. (2014).</w:t>
            </w:r>
            <w:r w:rsidRPr="006C04B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Wolności i prawa człowieka i obywatela </w:t>
            </w:r>
            <w:r w:rsidR="00583DF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 w:rsidRPr="006C04B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 perspektywy osób z niepełnosprawnościami, Biuro Rzecznika Praw Obywatelskich.</w:t>
            </w:r>
          </w:p>
          <w:p w:rsidR="006C04B7" w:rsidRPr="006C04B7" w:rsidRDefault="006C04B7" w:rsidP="00583DF1">
            <w:pPr>
              <w:pStyle w:val="TableParagraph"/>
              <w:numPr>
                <w:ilvl w:val="0"/>
                <w:numId w:val="39"/>
              </w:numPr>
              <w:spacing w:line="276" w:lineRule="auto"/>
              <w:ind w:left="425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6C04B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Szczupał</w:t>
            </w:r>
            <w:proofErr w:type="spellEnd"/>
            <w:r w:rsidRPr="006C04B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B., </w:t>
            </w:r>
            <w:proofErr w:type="spellStart"/>
            <w:r w:rsidRPr="006C04B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Giryński</w:t>
            </w:r>
            <w:proofErr w:type="spellEnd"/>
            <w:r w:rsidRPr="006C04B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A., Szumski, A. (2015)</w:t>
            </w:r>
            <w:r w:rsidR="00E77A4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  <w:r w:rsidRPr="006C04B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W poszukiwaniu indywidualnych dróg wspierających wszechstronny rozwój osób </w:t>
            </w:r>
            <w:r w:rsidR="00583DF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 w:rsidRPr="006C04B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 niepełnosprawnością. Wydawnictwo Akademii Pedagogiki Specjalnej im. Marii Grzegorzewskiej</w:t>
            </w:r>
            <w:r w:rsidR="0029428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  <w:p w:rsidR="006C04B7" w:rsidRDefault="006C04B7" w:rsidP="00583DF1">
            <w:pPr>
              <w:pStyle w:val="TableParagraph"/>
              <w:numPr>
                <w:ilvl w:val="0"/>
                <w:numId w:val="39"/>
              </w:numPr>
              <w:spacing w:line="276" w:lineRule="auto"/>
              <w:ind w:left="425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C04B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Zawiślak, A. (2008). Problemy autonomii osób dorosłych</w:t>
            </w:r>
            <w:r w:rsidRPr="006C04B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  <w:t xml:space="preserve">z niepełnosprawnością intelektualną. </w:t>
            </w:r>
          </w:p>
          <w:p w:rsidR="00566B57" w:rsidRPr="006C04B7" w:rsidRDefault="006C04B7" w:rsidP="00583DF1">
            <w:pPr>
              <w:pStyle w:val="TableParagraph"/>
              <w:numPr>
                <w:ilvl w:val="0"/>
                <w:numId w:val="39"/>
              </w:numPr>
              <w:spacing w:line="276" w:lineRule="auto"/>
              <w:ind w:left="425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C04B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Konwencja o Prawach Osób z Niepełnosprawnością</w:t>
            </w:r>
            <w:r w:rsidR="00583DF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</w:tc>
      </w:tr>
      <w:tr w:rsidR="00341AC4" w:rsidRPr="00341AC4" w:rsidTr="00402BCD">
        <w:trPr>
          <w:trHeight w:val="285"/>
          <w:jc w:val="center"/>
        </w:trPr>
        <w:tc>
          <w:tcPr>
            <w:tcW w:w="3466" w:type="dxa"/>
          </w:tcPr>
          <w:p w:rsidR="00566B57" w:rsidRPr="00341AC4" w:rsidRDefault="00AB3480" w:rsidP="00E77A48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:rsidR="00566B57" w:rsidRPr="00341AC4" w:rsidRDefault="006C04B7" w:rsidP="00E77A48">
            <w:pPr>
              <w:pStyle w:val="TableParagraph"/>
              <w:spacing w:line="276" w:lineRule="auto"/>
              <w:ind w:left="65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C04B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Podgórska-Jachnik</w:t>
            </w:r>
            <w:r w:rsidR="00E77A4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Pr="006C04B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D., </w:t>
            </w:r>
            <w:proofErr w:type="spellStart"/>
            <w:r w:rsidRPr="006C04B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Tłoczkowska</w:t>
            </w:r>
            <w:proofErr w:type="spellEnd"/>
            <w:r w:rsidR="00E77A4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D. (2009). </w:t>
            </w:r>
            <w:r w:rsidRPr="006C04B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Ruch </w:t>
            </w:r>
            <w:proofErr w:type="spellStart"/>
            <w:r w:rsidRPr="006C04B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self</w:t>
            </w:r>
            <w:proofErr w:type="spellEnd"/>
            <w:r w:rsidRPr="006C04B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-adwokatów jako rozwijanie kompetencji zakresie rzecznictwa własnego osób </w:t>
            </w:r>
            <w:r w:rsidR="00583DF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 w:rsidRPr="006C04B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 niepełnosprawnością intelektualną</w:t>
            </w:r>
            <w:r w:rsidR="00E77A4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w:</w:t>
            </w:r>
            <w:r w:rsidRPr="006C04B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Problemy rzecznictwa </w:t>
            </w:r>
            <w:r w:rsidR="00583DF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 w:rsidRPr="006C04B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 reprezentacji osób niepełnosprawny</w:t>
            </w:r>
            <w:r w:rsidR="00E77A4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ch, D. Podgórska-Jachnik </w:t>
            </w:r>
            <w:r w:rsidR="0029428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 w:rsidR="00E77A4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(red.).</w:t>
            </w:r>
            <w:r w:rsidRPr="006C04B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Wydawnictwo Naukowe WSP.</w:t>
            </w:r>
          </w:p>
        </w:tc>
      </w:tr>
    </w:tbl>
    <w:p w:rsidR="000746C5" w:rsidRPr="00341AC4" w:rsidRDefault="00937B44" w:rsidP="00294284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:rsidR="003E0703" w:rsidRDefault="003E0703" w:rsidP="00294284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Cele przedmiotu (zajęć) </w:t>
      </w:r>
    </w:p>
    <w:p w:rsidR="006C04B7" w:rsidRPr="00341AC4" w:rsidRDefault="006C04B7" w:rsidP="00294284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Ćwiczenia</w:t>
      </w:r>
    </w:p>
    <w:p w:rsidR="006C04B7" w:rsidRPr="006C04B7" w:rsidRDefault="003E0703" w:rsidP="00294284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6C04B7" w:rsidRPr="006C04B7">
        <w:rPr>
          <w:rFonts w:eastAsia="Calibri"/>
          <w:sz w:val="20"/>
          <w:szCs w:val="20"/>
          <w:lang w:bidi="ar-SA"/>
        </w:rPr>
        <w:t xml:space="preserve"> </w:t>
      </w:r>
      <w:r w:rsidR="006C04B7" w:rsidRPr="006C04B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Zapoznanie studentów z podstawowymi terminami</w:t>
      </w:r>
      <w:r w:rsidR="00626CAB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.</w:t>
      </w:r>
      <w:r w:rsidR="006C04B7" w:rsidRPr="006C04B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 </w:t>
      </w:r>
    </w:p>
    <w:p w:rsidR="006C04B7" w:rsidRPr="006C04B7" w:rsidRDefault="006C04B7" w:rsidP="00294284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6C04B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.</w:t>
      </w:r>
      <w:r w:rsidRPr="006C04B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6C04B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Zapoznanie studentów z uwarunkowaniami środowiskowymi i osobowościowymi rozwoju autonomii osób z niepełnosprawnością intelektualną i  z zapisami Konwencji o Prawach Osób </w:t>
      </w:r>
      <w:r w:rsidR="00583DF1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br/>
      </w:r>
      <w:r w:rsidRPr="006C04B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z Niepełnosprawnością</w:t>
      </w:r>
      <w:r w:rsidR="00626CAB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.</w:t>
      </w:r>
    </w:p>
    <w:p w:rsidR="006C04B7" w:rsidRPr="006C04B7" w:rsidRDefault="006C04B7" w:rsidP="00294284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6C04B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C3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.</w:t>
      </w:r>
      <w:r w:rsidRPr="006C04B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6C04B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Kształtowanie umiejętności projektowania działań na rzecz wspierania autonomii </w:t>
      </w:r>
      <w:r w:rsidR="00583DF1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br/>
      </w:r>
      <w:r w:rsidRPr="006C04B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i niezależności życiowej osób z niepełnosprawnością intelektualną.</w:t>
      </w:r>
    </w:p>
    <w:p w:rsidR="003E0703" w:rsidRPr="00341AC4" w:rsidRDefault="003E0703" w:rsidP="00294284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Treści programowe </w:t>
      </w:r>
    </w:p>
    <w:p w:rsidR="006D764F" w:rsidRPr="00341AC4" w:rsidRDefault="006D764F" w:rsidP="00E77A48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:rsidR="006C04B7" w:rsidRPr="008C5229" w:rsidRDefault="006C04B7" w:rsidP="00E77A48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="Calibri" w:hAnsi="Calibri" w:cs="Calibri"/>
          <w:color w:val="000000" w:themeColor="text1"/>
          <w:sz w:val="24"/>
          <w:szCs w:val="24"/>
        </w:rPr>
      </w:pPr>
      <w:r w:rsidRPr="008C5229">
        <w:rPr>
          <w:rFonts w:ascii="Calibri" w:hAnsi="Calibri" w:cs="Calibri"/>
          <w:color w:val="000000" w:themeColor="text1"/>
          <w:sz w:val="24"/>
          <w:szCs w:val="24"/>
        </w:rPr>
        <w:t>Zapoznanie z kartą przedmiotu i warunkami zaliczenia.</w:t>
      </w:r>
    </w:p>
    <w:p w:rsidR="006C04B7" w:rsidRPr="008C5229" w:rsidRDefault="006C04B7" w:rsidP="00E77A48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="Calibri" w:hAnsi="Calibri" w:cs="Calibri"/>
          <w:color w:val="000000" w:themeColor="text1"/>
          <w:sz w:val="24"/>
          <w:szCs w:val="24"/>
        </w:rPr>
      </w:pPr>
      <w:r w:rsidRPr="008C5229">
        <w:rPr>
          <w:rFonts w:ascii="Calibri" w:hAnsi="Calibri" w:cs="Calibri"/>
          <w:sz w:val="24"/>
          <w:szCs w:val="24"/>
        </w:rPr>
        <w:t>Autonomia  w świetle wybranych teorii</w:t>
      </w:r>
      <w:r w:rsidR="00626CAB">
        <w:rPr>
          <w:rFonts w:ascii="Calibri" w:hAnsi="Calibri" w:cs="Calibri"/>
          <w:sz w:val="24"/>
          <w:szCs w:val="24"/>
        </w:rPr>
        <w:t>.</w:t>
      </w:r>
      <w:r w:rsidRPr="008C5229">
        <w:rPr>
          <w:rFonts w:ascii="Calibri" w:hAnsi="Calibri" w:cs="Calibri"/>
          <w:sz w:val="24"/>
          <w:szCs w:val="24"/>
        </w:rPr>
        <w:t xml:space="preserve"> </w:t>
      </w:r>
    </w:p>
    <w:p w:rsidR="006C04B7" w:rsidRPr="008C5229" w:rsidRDefault="006C04B7" w:rsidP="00E77A48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="Calibri" w:hAnsi="Calibri" w:cs="Calibri"/>
          <w:color w:val="000000" w:themeColor="text1"/>
          <w:sz w:val="24"/>
          <w:szCs w:val="24"/>
        </w:rPr>
      </w:pPr>
      <w:r w:rsidRPr="008C5229">
        <w:rPr>
          <w:rFonts w:ascii="Calibri" w:hAnsi="Calibri" w:cs="Calibri"/>
          <w:sz w:val="24"/>
          <w:szCs w:val="24"/>
        </w:rPr>
        <w:t>Podstawowe pojęcia związane z autonomią i ich wyjaśnienie</w:t>
      </w:r>
      <w:r w:rsidR="00626CAB">
        <w:rPr>
          <w:rFonts w:ascii="Calibri" w:hAnsi="Calibri" w:cs="Calibri"/>
          <w:sz w:val="24"/>
          <w:szCs w:val="24"/>
        </w:rPr>
        <w:t>.</w:t>
      </w:r>
    </w:p>
    <w:p w:rsidR="006C04B7" w:rsidRPr="008C5229" w:rsidRDefault="006C04B7" w:rsidP="00E77A48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="Calibri" w:hAnsi="Calibri" w:cs="Calibri"/>
          <w:color w:val="000000" w:themeColor="text1"/>
          <w:sz w:val="24"/>
          <w:szCs w:val="24"/>
        </w:rPr>
      </w:pPr>
      <w:r w:rsidRPr="008C5229">
        <w:rPr>
          <w:rFonts w:ascii="Calibri" w:hAnsi="Calibri" w:cs="Calibri"/>
          <w:sz w:val="24"/>
          <w:szCs w:val="24"/>
        </w:rPr>
        <w:t>Uwarunkowania środowiskowe</w:t>
      </w:r>
      <w:r w:rsidR="00626CAB">
        <w:rPr>
          <w:rFonts w:ascii="Calibri" w:hAnsi="Calibri" w:cs="Calibri"/>
          <w:sz w:val="24"/>
          <w:szCs w:val="24"/>
        </w:rPr>
        <w:t>.</w:t>
      </w:r>
      <w:r w:rsidRPr="008C5229">
        <w:rPr>
          <w:rFonts w:ascii="Calibri" w:hAnsi="Calibri" w:cs="Calibri"/>
          <w:sz w:val="24"/>
          <w:szCs w:val="24"/>
        </w:rPr>
        <w:t xml:space="preserve"> </w:t>
      </w:r>
    </w:p>
    <w:p w:rsidR="006C04B7" w:rsidRPr="008C5229" w:rsidRDefault="006C04B7" w:rsidP="00E77A48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="Calibri" w:hAnsi="Calibri" w:cs="Calibri"/>
          <w:color w:val="000000" w:themeColor="text1"/>
          <w:sz w:val="24"/>
          <w:szCs w:val="24"/>
        </w:rPr>
      </w:pPr>
      <w:r w:rsidRPr="008C5229">
        <w:rPr>
          <w:rFonts w:ascii="Calibri" w:hAnsi="Calibri" w:cs="Calibri"/>
          <w:sz w:val="24"/>
          <w:szCs w:val="24"/>
        </w:rPr>
        <w:t>Uwarunkowania  osobowościowe rozwoju autonomii osób z niepełnosprawnością intelektualną.</w:t>
      </w:r>
    </w:p>
    <w:p w:rsidR="006C04B7" w:rsidRPr="00E77A48" w:rsidRDefault="006C04B7" w:rsidP="00E77A48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="Calibri" w:hAnsi="Calibri" w:cs="Calibri"/>
          <w:color w:val="000000" w:themeColor="text1"/>
          <w:sz w:val="24"/>
          <w:szCs w:val="24"/>
        </w:rPr>
      </w:pPr>
      <w:r w:rsidRPr="008C5229">
        <w:rPr>
          <w:rFonts w:ascii="Calibri" w:hAnsi="Calibri" w:cs="Calibri"/>
          <w:sz w:val="24"/>
          <w:szCs w:val="24"/>
        </w:rPr>
        <w:t>Konwencja o Prawach Osób z Niepełnosprawnością – analiza zapisów.</w:t>
      </w:r>
    </w:p>
    <w:p w:rsidR="006C04B7" w:rsidRPr="00E77A48" w:rsidRDefault="006C04B7" w:rsidP="00E77A48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="Calibri" w:hAnsi="Calibri" w:cs="Calibri"/>
          <w:color w:val="000000" w:themeColor="text1"/>
          <w:sz w:val="24"/>
          <w:szCs w:val="24"/>
        </w:rPr>
      </w:pPr>
      <w:r w:rsidRPr="00E77A48">
        <w:rPr>
          <w:rFonts w:ascii="Calibri" w:hAnsi="Calibri" w:cs="Calibri"/>
          <w:sz w:val="24"/>
          <w:szCs w:val="24"/>
        </w:rPr>
        <w:t>Działania na rzecz wspierania autonomii i niezależności życiowej osób z niepełnosprawnością intelektualną</w:t>
      </w:r>
      <w:r w:rsidRPr="00E77A48">
        <w:rPr>
          <w:rFonts w:ascii="Calibri" w:hAnsi="Calibri" w:cs="Calibri"/>
          <w:sz w:val="21"/>
          <w:szCs w:val="21"/>
        </w:rPr>
        <w:t>.</w:t>
      </w:r>
    </w:p>
    <w:p w:rsidR="00436303" w:rsidRPr="00341AC4" w:rsidRDefault="00436303" w:rsidP="00E77A48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:rsidR="00A713B4" w:rsidRPr="00341AC4" w:rsidRDefault="00A713B4" w:rsidP="00E77A4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:rsidR="00A713B4" w:rsidRPr="00341AC4" w:rsidRDefault="00A713B4" w:rsidP="00E77A4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:rsidR="00A713B4" w:rsidRPr="00341AC4" w:rsidRDefault="00A713B4" w:rsidP="00E77A4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:rsidR="00A713B4" w:rsidRPr="00341AC4" w:rsidRDefault="00A713B4" w:rsidP="00E77A4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:rsidR="00A713B4" w:rsidRPr="00341AC4" w:rsidRDefault="00A713B4" w:rsidP="00E77A48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6C04B7" w:rsidRPr="00341AC4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6C04B7" w:rsidRPr="00341AC4" w:rsidRDefault="006C04B7" w:rsidP="00E77A48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:rsidR="006C04B7" w:rsidRPr="006C04B7" w:rsidRDefault="006C04B7" w:rsidP="00E77A48">
            <w:pPr>
              <w:spacing w:line="276" w:lineRule="auto"/>
              <w:rPr>
                <w:rFonts w:ascii="Calibri" w:eastAsia="Calibri" w:hAnsi="Calibri" w:cs="Calibri"/>
                <w:sz w:val="21"/>
                <w:szCs w:val="21"/>
              </w:rPr>
            </w:pPr>
            <w:r w:rsidRPr="006C04B7">
              <w:rPr>
                <w:rFonts w:ascii="Calibri" w:eastAsia="Calibri" w:hAnsi="Calibri" w:cs="Calibri"/>
                <w:sz w:val="21"/>
                <w:szCs w:val="21"/>
              </w:rPr>
              <w:t xml:space="preserve">Zna i rozumie </w:t>
            </w:r>
            <w:r w:rsidRPr="006C04B7">
              <w:rPr>
                <w:rFonts w:ascii="Calibri" w:hAnsi="Calibri" w:cs="Calibri"/>
                <w:sz w:val="21"/>
                <w:szCs w:val="21"/>
              </w:rPr>
              <w:t>środowiskowe i osobowościowe uwarunkowania rozwoju autonomii osób z niepełnosprawnością intelektualną</w:t>
            </w:r>
            <w:r w:rsidR="00583DF1"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  <w:tc>
          <w:tcPr>
            <w:tcW w:w="1773" w:type="dxa"/>
          </w:tcPr>
          <w:p w:rsidR="006C04B7" w:rsidRPr="006C04B7" w:rsidRDefault="006C04B7" w:rsidP="00E77A48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6C04B7">
              <w:rPr>
                <w:rFonts w:ascii="Calibri" w:hAnsi="Calibri" w:cs="Calibri"/>
                <w:sz w:val="21"/>
                <w:szCs w:val="21"/>
              </w:rPr>
              <w:t>PSPEC_W05</w:t>
            </w:r>
          </w:p>
        </w:tc>
      </w:tr>
    </w:tbl>
    <w:p w:rsidR="00A713B4" w:rsidRPr="00341AC4" w:rsidRDefault="00A713B4" w:rsidP="00E77A48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6C04B7" w:rsidRPr="00341AC4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:rsidR="006C04B7" w:rsidRPr="00341AC4" w:rsidRDefault="006C04B7" w:rsidP="00E77A48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:rsidR="006C04B7" w:rsidRPr="006C04B7" w:rsidRDefault="006C04B7" w:rsidP="00E77A48">
            <w:pPr>
              <w:spacing w:line="276" w:lineRule="auto"/>
              <w:rPr>
                <w:rFonts w:ascii="Calibri" w:hAnsi="Calibri" w:cs="Calibri"/>
                <w:bCs/>
                <w:sz w:val="21"/>
                <w:szCs w:val="21"/>
              </w:rPr>
            </w:pPr>
            <w:r w:rsidRPr="006C04B7">
              <w:rPr>
                <w:rFonts w:ascii="Calibri" w:hAnsi="Calibri" w:cs="Calibri"/>
                <w:bCs/>
                <w:sz w:val="21"/>
                <w:szCs w:val="21"/>
              </w:rPr>
              <w:t xml:space="preserve">Potrafi zaprojektować i scharakteryzować działania podejmowane na rzecz wspierania autonomii i </w:t>
            </w:r>
            <w:r w:rsidRPr="006C04B7">
              <w:rPr>
                <w:rFonts w:ascii="Calibri" w:hAnsi="Calibri" w:cs="Calibri"/>
                <w:sz w:val="21"/>
                <w:szCs w:val="21"/>
              </w:rPr>
              <w:t>niezależności życiowej osób z niepełnosprawnością intelektualną</w:t>
            </w:r>
            <w:r w:rsidR="00583DF1"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  <w:tc>
          <w:tcPr>
            <w:tcW w:w="1773" w:type="dxa"/>
          </w:tcPr>
          <w:p w:rsidR="006C04B7" w:rsidRPr="006C04B7" w:rsidRDefault="006C04B7" w:rsidP="00E77A48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6C04B7">
              <w:rPr>
                <w:rFonts w:ascii="Calibri" w:hAnsi="Calibri" w:cs="Calibri"/>
                <w:sz w:val="21"/>
                <w:szCs w:val="21"/>
              </w:rPr>
              <w:t>PSPEC_U06</w:t>
            </w:r>
          </w:p>
        </w:tc>
      </w:tr>
    </w:tbl>
    <w:p w:rsidR="00A713B4" w:rsidRPr="00341AC4" w:rsidRDefault="00A713B4" w:rsidP="00E77A48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6C04B7" w:rsidRPr="00341AC4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6C04B7" w:rsidRPr="00341AC4" w:rsidRDefault="006C04B7" w:rsidP="00E77A48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:rsidR="006C04B7" w:rsidRPr="006C04B7" w:rsidRDefault="00CC0909" w:rsidP="00E77A48">
            <w:pPr>
              <w:spacing w:line="276" w:lineRule="auto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Jest gotów wspierać</w:t>
            </w:r>
            <w:r w:rsidR="006C04B7" w:rsidRPr="006C04B7">
              <w:rPr>
                <w:rFonts w:ascii="Calibri" w:hAnsi="Calibri" w:cs="Calibri"/>
                <w:sz w:val="21"/>
                <w:szCs w:val="21"/>
              </w:rPr>
              <w:t xml:space="preserve"> autonomię osób z niepełnosprawnością intelektualną we współpracy ze środowiskiem</w:t>
            </w:r>
            <w:r w:rsidR="00583DF1">
              <w:rPr>
                <w:rFonts w:ascii="Calibri" w:hAnsi="Calibri" w:cs="Calibri"/>
                <w:sz w:val="21"/>
                <w:szCs w:val="21"/>
              </w:rPr>
              <w:t>.</w:t>
            </w:r>
            <w:r w:rsidR="006C04B7" w:rsidRPr="006C04B7">
              <w:rPr>
                <w:rFonts w:ascii="Calibri" w:hAnsi="Calibri" w:cs="Calibri"/>
                <w:sz w:val="21"/>
                <w:szCs w:val="21"/>
              </w:rPr>
              <w:t xml:space="preserve">  </w:t>
            </w:r>
          </w:p>
        </w:tc>
        <w:tc>
          <w:tcPr>
            <w:tcW w:w="1773" w:type="dxa"/>
          </w:tcPr>
          <w:p w:rsidR="006C04B7" w:rsidRPr="006C04B7" w:rsidRDefault="006C04B7" w:rsidP="00E77A48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6C04B7">
              <w:rPr>
                <w:rFonts w:ascii="Calibri" w:hAnsi="Calibri" w:cs="Calibri"/>
                <w:sz w:val="21"/>
                <w:szCs w:val="21"/>
              </w:rPr>
              <w:t>PSPEC_K01</w:t>
            </w:r>
          </w:p>
        </w:tc>
      </w:tr>
    </w:tbl>
    <w:p w:rsidR="00436303" w:rsidRPr="00341AC4" w:rsidRDefault="00436303" w:rsidP="00E77A48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:rsidR="00CF48D1" w:rsidRPr="00341AC4" w:rsidRDefault="00CF48D1" w:rsidP="00E77A48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3" w:type="dxa"/>
        <w:jc w:val="center"/>
        <w:tblLayout w:type="fixed"/>
        <w:tblLook w:val="04A0" w:firstRow="1" w:lastRow="0" w:firstColumn="1" w:lastColumn="0" w:noHBand="0" w:noVBand="1"/>
      </w:tblPr>
      <w:tblGrid>
        <w:gridCol w:w="2487"/>
        <w:gridCol w:w="2452"/>
        <w:gridCol w:w="2452"/>
        <w:gridCol w:w="2452"/>
      </w:tblGrid>
      <w:tr w:rsidR="00626CAB" w:rsidRPr="00341AC4" w:rsidTr="00E77A48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:rsidR="00626CAB" w:rsidRPr="00341AC4" w:rsidRDefault="00626CAB" w:rsidP="00E77A48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626CAB" w:rsidRPr="00341AC4" w:rsidRDefault="00626CAB" w:rsidP="00E77A48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Aktywność na </w:t>
            </w:r>
            <w:r w:rsidR="00E77A4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zajęciach</w:t>
            </w:r>
          </w:p>
        </w:tc>
        <w:tc>
          <w:tcPr>
            <w:tcW w:w="1228" w:type="dxa"/>
            <w:vAlign w:val="center"/>
          </w:tcPr>
          <w:p w:rsidR="00626CAB" w:rsidRPr="00341AC4" w:rsidRDefault="00E77A48" w:rsidP="00E77A48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</w:t>
            </w:r>
            <w:r w:rsidR="0029428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29428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bookmarkStart w:id="1" w:name="_GoBack"/>
            <w:bookmarkEnd w:id="1"/>
            <w:r w:rsidR="0029428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(prezentacja multimedialna)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626CAB" w:rsidRPr="00341AC4" w:rsidRDefault="00626CAB" w:rsidP="00E77A48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:rsidR="00626CAB" w:rsidRPr="00341AC4" w:rsidRDefault="00E77A48" w:rsidP="00E77A48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</w:t>
            </w:r>
          </w:p>
        </w:tc>
      </w:tr>
    </w:tbl>
    <w:p w:rsidR="00CF48D1" w:rsidRPr="00341AC4" w:rsidRDefault="00C14619" w:rsidP="00E77A48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43" w:type="dxa"/>
        <w:jc w:val="center"/>
        <w:tblLook w:val="04A0" w:firstRow="1" w:lastRow="0" w:firstColumn="1" w:lastColumn="0" w:noHBand="0" w:noVBand="1"/>
      </w:tblPr>
      <w:tblGrid>
        <w:gridCol w:w="2475"/>
        <w:gridCol w:w="818"/>
        <w:gridCol w:w="817"/>
        <w:gridCol w:w="819"/>
        <w:gridCol w:w="819"/>
        <w:gridCol w:w="819"/>
        <w:gridCol w:w="819"/>
        <w:gridCol w:w="819"/>
        <w:gridCol w:w="819"/>
        <w:gridCol w:w="819"/>
      </w:tblGrid>
      <w:tr w:rsidR="00626CAB" w:rsidRPr="00341AC4" w:rsidTr="00E77A48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:rsidR="00626CAB" w:rsidRPr="00341AC4" w:rsidRDefault="00626CAB" w:rsidP="00E77A48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:rsidR="00626CAB" w:rsidRPr="00341AC4" w:rsidRDefault="00626CAB" w:rsidP="00E77A48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626CAB" w:rsidRPr="00341AC4" w:rsidRDefault="00626CAB" w:rsidP="00E77A4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:rsidR="00626CAB" w:rsidRPr="00341AC4" w:rsidRDefault="00626CAB" w:rsidP="00E77A4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626CAB" w:rsidRPr="00341AC4" w:rsidRDefault="00626CAB" w:rsidP="00E77A4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:rsidR="00626CAB" w:rsidRPr="00341AC4" w:rsidRDefault="00626CAB" w:rsidP="00E77A4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:rsidR="00626CAB" w:rsidRPr="00341AC4" w:rsidRDefault="00626CAB" w:rsidP="00E77A4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:rsidR="00626CAB" w:rsidRPr="00341AC4" w:rsidRDefault="00626CAB" w:rsidP="00E77A4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626CAB" w:rsidRPr="00341AC4" w:rsidRDefault="00626CAB" w:rsidP="00E77A4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626CAB" w:rsidRPr="00341AC4" w:rsidRDefault="00626CAB" w:rsidP="00E77A4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626CAB" w:rsidRPr="00341AC4" w:rsidRDefault="00626CAB" w:rsidP="00E77A4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626CAB" w:rsidRPr="00341AC4" w:rsidTr="00E77A48">
        <w:trPr>
          <w:jc w:val="center"/>
        </w:trPr>
        <w:tc>
          <w:tcPr>
            <w:tcW w:w="1237" w:type="dxa"/>
            <w:shd w:val="clear" w:color="auto" w:fill="ECF1F8"/>
          </w:tcPr>
          <w:p w:rsidR="00626CAB" w:rsidRPr="00341AC4" w:rsidRDefault="00626CAB" w:rsidP="00E77A48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W01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626CAB" w:rsidRPr="00341AC4" w:rsidRDefault="00626CAB" w:rsidP="00E77A4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626CAB" w:rsidRPr="00341AC4" w:rsidRDefault="00626CAB" w:rsidP="00E77A4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626CAB" w:rsidRPr="00341AC4" w:rsidRDefault="00626CAB" w:rsidP="00E77A4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626CAB" w:rsidRPr="00341AC4" w:rsidRDefault="00626CAB" w:rsidP="00E77A4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626CAB" w:rsidRPr="00341AC4" w:rsidRDefault="00626CAB" w:rsidP="00E77A4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626CAB" w:rsidRPr="00341AC4" w:rsidRDefault="00626CAB" w:rsidP="00E77A4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626CAB" w:rsidRPr="00341AC4" w:rsidRDefault="00626CAB" w:rsidP="00E77A4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626CAB" w:rsidRPr="00341AC4" w:rsidRDefault="00626CAB" w:rsidP="00E77A4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626CAB" w:rsidRPr="00341AC4" w:rsidRDefault="00626CAB" w:rsidP="00E77A4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626CAB" w:rsidRPr="00341AC4" w:rsidTr="00E77A48">
        <w:trPr>
          <w:jc w:val="center"/>
        </w:trPr>
        <w:tc>
          <w:tcPr>
            <w:tcW w:w="1237" w:type="dxa"/>
            <w:shd w:val="clear" w:color="auto" w:fill="ECF1F8"/>
          </w:tcPr>
          <w:p w:rsidR="00626CAB" w:rsidRPr="00341AC4" w:rsidRDefault="00626CAB" w:rsidP="00E77A48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626CAB" w:rsidRPr="00341AC4" w:rsidRDefault="00626CAB" w:rsidP="00E77A4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626CAB" w:rsidRPr="00341AC4" w:rsidRDefault="00626CAB" w:rsidP="00E77A4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626CAB" w:rsidRPr="00341AC4" w:rsidRDefault="00626CAB" w:rsidP="00E77A4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626CAB" w:rsidRPr="00341AC4" w:rsidRDefault="00626CAB" w:rsidP="00E77A4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626CAB" w:rsidRPr="00341AC4" w:rsidRDefault="00626CAB" w:rsidP="00E77A4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626CAB" w:rsidRPr="00341AC4" w:rsidRDefault="00626CAB" w:rsidP="00E77A4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626CAB" w:rsidRPr="00341AC4" w:rsidRDefault="00626CAB" w:rsidP="00E77A4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626CAB" w:rsidRPr="00341AC4" w:rsidRDefault="00626CAB" w:rsidP="00E77A4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626CAB" w:rsidRPr="00341AC4" w:rsidRDefault="00626CAB" w:rsidP="00E77A4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626CAB" w:rsidRPr="00341AC4" w:rsidTr="00E77A48">
        <w:trPr>
          <w:jc w:val="center"/>
        </w:trPr>
        <w:tc>
          <w:tcPr>
            <w:tcW w:w="1237" w:type="dxa"/>
            <w:shd w:val="clear" w:color="auto" w:fill="ECF1F8"/>
          </w:tcPr>
          <w:p w:rsidR="00626CAB" w:rsidRPr="00341AC4" w:rsidRDefault="00626CAB" w:rsidP="00E77A48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626CAB" w:rsidRPr="00341AC4" w:rsidRDefault="00626CAB" w:rsidP="00E77A4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626CAB" w:rsidRPr="00341AC4" w:rsidRDefault="00626CAB" w:rsidP="00E77A4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626CAB" w:rsidRPr="00341AC4" w:rsidRDefault="00626CAB" w:rsidP="00E77A4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626CAB" w:rsidRPr="00341AC4" w:rsidRDefault="00626CAB" w:rsidP="00E77A4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626CAB" w:rsidRPr="00341AC4" w:rsidRDefault="00626CAB" w:rsidP="00E77A4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626CAB" w:rsidRPr="00341AC4" w:rsidRDefault="00626CAB" w:rsidP="00E77A4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626CAB" w:rsidRPr="00341AC4" w:rsidRDefault="00626CAB" w:rsidP="00E77A4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626CAB" w:rsidRPr="00341AC4" w:rsidRDefault="00626CAB" w:rsidP="00E77A4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626CAB" w:rsidRPr="00341AC4" w:rsidRDefault="00626CAB" w:rsidP="00E77A4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:rsidR="00906C25" w:rsidRPr="00341AC4" w:rsidRDefault="00B20F2C" w:rsidP="00E77A48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:rsidR="00906C25" w:rsidRPr="00341AC4" w:rsidRDefault="00906C25" w:rsidP="00E77A48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:rsidR="009109EC" w:rsidRPr="00341AC4" w:rsidRDefault="00896E3C" w:rsidP="00E77A48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:rsidR="00896E3C" w:rsidRPr="00341AC4" w:rsidRDefault="009C5192" w:rsidP="00E77A48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:rsidTr="000D4346">
        <w:trPr>
          <w:jc w:val="center"/>
        </w:trPr>
        <w:tc>
          <w:tcPr>
            <w:tcW w:w="953" w:type="dxa"/>
          </w:tcPr>
          <w:p w:rsidR="00896E3C" w:rsidRPr="00341AC4" w:rsidRDefault="00896E3C" w:rsidP="00E77A4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:rsidR="00896E3C" w:rsidRPr="00341AC4" w:rsidRDefault="00896E3C" w:rsidP="00E77A4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6C04B7" w:rsidRPr="00341AC4" w:rsidTr="000D4346">
        <w:trPr>
          <w:jc w:val="center"/>
        </w:trPr>
        <w:tc>
          <w:tcPr>
            <w:tcW w:w="953" w:type="dxa"/>
          </w:tcPr>
          <w:p w:rsidR="006C04B7" w:rsidRPr="00341AC4" w:rsidRDefault="006C04B7" w:rsidP="00E77A4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:rsidR="006C04B7" w:rsidRPr="006C04B7" w:rsidRDefault="006C04B7" w:rsidP="00E77A48">
            <w:pPr>
              <w:spacing w:line="276" w:lineRule="auto"/>
              <w:ind w:right="113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51% - 60%</w:t>
            </w:r>
            <w:r w:rsidR="00E77A48">
              <w:rPr>
                <w:rFonts w:ascii="Calibri" w:hAnsi="Calibri" w:cs="Calibri"/>
                <w:sz w:val="21"/>
                <w:szCs w:val="21"/>
              </w:rPr>
              <w:t xml:space="preserve"> za wszystkie zadania stawiane studentowi</w:t>
            </w:r>
          </w:p>
        </w:tc>
      </w:tr>
      <w:tr w:rsidR="006C04B7" w:rsidRPr="00341AC4" w:rsidTr="000D4346">
        <w:trPr>
          <w:jc w:val="center"/>
        </w:trPr>
        <w:tc>
          <w:tcPr>
            <w:tcW w:w="953" w:type="dxa"/>
          </w:tcPr>
          <w:p w:rsidR="006C04B7" w:rsidRPr="00341AC4" w:rsidRDefault="006C04B7" w:rsidP="00E77A4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:rsidR="006C04B7" w:rsidRPr="006C04B7" w:rsidRDefault="006C04B7" w:rsidP="00E77A48">
            <w:pPr>
              <w:spacing w:line="276" w:lineRule="auto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61% - 70% </w:t>
            </w:r>
            <w:r w:rsidRPr="006C04B7">
              <w:rPr>
                <w:rFonts w:ascii="Calibri" w:hAnsi="Calibri" w:cs="Calibri"/>
                <w:sz w:val="21"/>
                <w:szCs w:val="21"/>
              </w:rPr>
              <w:t xml:space="preserve"> z</w:t>
            </w:r>
            <w:r w:rsidR="00E77A48">
              <w:rPr>
                <w:rFonts w:ascii="Calibri" w:hAnsi="Calibri" w:cs="Calibri"/>
                <w:sz w:val="21"/>
                <w:szCs w:val="21"/>
              </w:rPr>
              <w:t>a</w:t>
            </w:r>
            <w:r w:rsidRPr="006C04B7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="00E77A48">
              <w:rPr>
                <w:rFonts w:ascii="Calibri" w:hAnsi="Calibri" w:cs="Calibri"/>
                <w:sz w:val="21"/>
                <w:szCs w:val="21"/>
              </w:rPr>
              <w:t>wszystkie zadania stawiane studentowi</w:t>
            </w:r>
          </w:p>
        </w:tc>
      </w:tr>
      <w:tr w:rsidR="006C04B7" w:rsidRPr="00341AC4" w:rsidTr="000D4346">
        <w:trPr>
          <w:jc w:val="center"/>
        </w:trPr>
        <w:tc>
          <w:tcPr>
            <w:tcW w:w="953" w:type="dxa"/>
          </w:tcPr>
          <w:p w:rsidR="006C04B7" w:rsidRPr="00341AC4" w:rsidRDefault="006C04B7" w:rsidP="00E77A4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:rsidR="006C04B7" w:rsidRPr="006C04B7" w:rsidRDefault="006C04B7" w:rsidP="00E77A48">
            <w:pPr>
              <w:spacing w:line="276" w:lineRule="auto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71% - 80% </w:t>
            </w:r>
            <w:r w:rsidR="00E77A48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="00E77A48" w:rsidRPr="00E77A48">
              <w:rPr>
                <w:rFonts w:ascii="Calibri" w:hAnsi="Calibri" w:cs="Calibri"/>
                <w:sz w:val="21"/>
                <w:szCs w:val="21"/>
              </w:rPr>
              <w:t>za wszystkie zadania stawiane studentowi</w:t>
            </w:r>
          </w:p>
        </w:tc>
      </w:tr>
      <w:tr w:rsidR="006C04B7" w:rsidRPr="00341AC4" w:rsidTr="000D4346">
        <w:trPr>
          <w:jc w:val="center"/>
        </w:trPr>
        <w:tc>
          <w:tcPr>
            <w:tcW w:w="953" w:type="dxa"/>
          </w:tcPr>
          <w:p w:rsidR="006C04B7" w:rsidRPr="00341AC4" w:rsidRDefault="006C04B7" w:rsidP="00E77A4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:rsidR="006C04B7" w:rsidRPr="006C04B7" w:rsidRDefault="006C04B7" w:rsidP="00E77A48">
            <w:pPr>
              <w:spacing w:line="276" w:lineRule="auto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81% - 90% </w:t>
            </w:r>
            <w:r w:rsidR="00E77A48" w:rsidRPr="00E77A48">
              <w:rPr>
                <w:rFonts w:ascii="Calibri" w:hAnsi="Calibri" w:cs="Calibri"/>
                <w:sz w:val="21"/>
                <w:szCs w:val="21"/>
              </w:rPr>
              <w:t>za wszystkie zadania stawiane studentowi</w:t>
            </w:r>
          </w:p>
        </w:tc>
      </w:tr>
      <w:tr w:rsidR="006C04B7" w:rsidRPr="00341AC4" w:rsidTr="000D4346">
        <w:trPr>
          <w:jc w:val="center"/>
        </w:trPr>
        <w:tc>
          <w:tcPr>
            <w:tcW w:w="953" w:type="dxa"/>
          </w:tcPr>
          <w:p w:rsidR="006C04B7" w:rsidRPr="00341AC4" w:rsidRDefault="006C04B7" w:rsidP="00E77A4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:rsidR="006C04B7" w:rsidRPr="006C04B7" w:rsidRDefault="006C04B7" w:rsidP="00E77A48">
            <w:pPr>
              <w:spacing w:line="276" w:lineRule="auto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91% - 100%</w:t>
            </w:r>
            <w:r w:rsidR="00E77A48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="00E77A48" w:rsidRPr="00E77A48">
              <w:rPr>
                <w:rFonts w:ascii="Calibri" w:hAnsi="Calibri" w:cs="Calibri"/>
                <w:sz w:val="21"/>
                <w:szCs w:val="21"/>
              </w:rPr>
              <w:t>za wszystkie zadania stawiane studentowi</w:t>
            </w:r>
          </w:p>
        </w:tc>
      </w:tr>
    </w:tbl>
    <w:p w:rsidR="000746C5" w:rsidRPr="00341AC4" w:rsidRDefault="00896E3C" w:rsidP="00E77A48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E3C" w:rsidRPr="00341AC4" w:rsidRDefault="000706A4" w:rsidP="00E77A48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:rsidR="00896E3C" w:rsidRPr="00341AC4" w:rsidRDefault="000F5265" w:rsidP="00E77A48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:rsidR="00896E3C" w:rsidRPr="00341AC4" w:rsidRDefault="000F5265" w:rsidP="00E77A48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6C04B7" w:rsidRPr="00341AC4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6C04B7" w:rsidRPr="00341AC4" w:rsidRDefault="006C04B7" w:rsidP="00E77A48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6C04B7" w:rsidRPr="006C04B7" w:rsidRDefault="006C04B7" w:rsidP="00E77A4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6C04B7">
              <w:rPr>
                <w:rFonts w:asciiTheme="minorHAnsi" w:hAnsiTheme="minorHAnsi" w:cstheme="minorHAnsi"/>
                <w:b/>
                <w:sz w:val="21"/>
                <w:szCs w:val="21"/>
              </w:rPr>
              <w:t>15</w:t>
            </w:r>
          </w:p>
          <w:p w:rsidR="006C04B7" w:rsidRPr="006C04B7" w:rsidRDefault="006C04B7" w:rsidP="00E77A4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6C04B7" w:rsidRPr="006C04B7" w:rsidRDefault="006C04B7" w:rsidP="00E77A4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6C04B7">
              <w:rPr>
                <w:rFonts w:asciiTheme="minorHAnsi" w:hAnsiTheme="minorHAnsi" w:cstheme="minorHAnsi"/>
                <w:b/>
                <w:sz w:val="21"/>
                <w:szCs w:val="21"/>
              </w:rPr>
              <w:t>10</w:t>
            </w:r>
          </w:p>
          <w:p w:rsidR="006C04B7" w:rsidRPr="006C04B7" w:rsidRDefault="006C04B7" w:rsidP="00E77A4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</w:tr>
      <w:tr w:rsidR="006C04B7" w:rsidRPr="00341AC4" w:rsidTr="006C5000">
        <w:trPr>
          <w:trHeight w:val="282"/>
          <w:jc w:val="center"/>
        </w:trPr>
        <w:tc>
          <w:tcPr>
            <w:tcW w:w="5499" w:type="dxa"/>
          </w:tcPr>
          <w:p w:rsidR="006C04B7" w:rsidRPr="00341AC4" w:rsidRDefault="006C04B7" w:rsidP="00E77A48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:rsidR="006C04B7" w:rsidRPr="006C04B7" w:rsidRDefault="006C04B7" w:rsidP="00E77A48">
            <w:pPr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C04B7">
              <w:rPr>
                <w:rFonts w:asciiTheme="minorHAnsi" w:hAnsiTheme="minorHAnsi" w:cstheme="minorHAnsi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:rsidR="006C04B7" w:rsidRPr="006C04B7" w:rsidRDefault="006C04B7" w:rsidP="00E77A48">
            <w:pPr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C04B7">
              <w:rPr>
                <w:rFonts w:asciiTheme="minorHAnsi" w:hAnsiTheme="minorHAnsi" w:cstheme="minorHAnsi"/>
                <w:sz w:val="21"/>
                <w:szCs w:val="21"/>
              </w:rPr>
              <w:t>10</w:t>
            </w:r>
          </w:p>
        </w:tc>
      </w:tr>
      <w:tr w:rsidR="006C04B7" w:rsidRPr="00341AC4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6C04B7" w:rsidRPr="00341AC4" w:rsidRDefault="006C04B7" w:rsidP="00E77A48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6C04B7" w:rsidRPr="006C04B7" w:rsidRDefault="006C04B7" w:rsidP="00E77A4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6C04B7">
              <w:rPr>
                <w:rFonts w:asciiTheme="minorHAnsi" w:hAnsiTheme="minorHAnsi" w:cstheme="minorHAnsi"/>
                <w:b/>
                <w:sz w:val="21"/>
                <w:szCs w:val="21"/>
              </w:rPr>
              <w:t>10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6C04B7" w:rsidRPr="006C04B7" w:rsidRDefault="006C04B7" w:rsidP="00E77A4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6C04B7">
              <w:rPr>
                <w:rFonts w:asciiTheme="minorHAnsi" w:hAnsiTheme="minorHAnsi" w:cstheme="minorHAnsi"/>
                <w:b/>
                <w:sz w:val="21"/>
                <w:szCs w:val="21"/>
              </w:rPr>
              <w:t>15</w:t>
            </w:r>
          </w:p>
        </w:tc>
      </w:tr>
      <w:tr w:rsidR="006C04B7" w:rsidRPr="00341AC4" w:rsidTr="00A5532D">
        <w:trPr>
          <w:trHeight w:val="285"/>
          <w:jc w:val="center"/>
        </w:trPr>
        <w:tc>
          <w:tcPr>
            <w:tcW w:w="5499" w:type="dxa"/>
          </w:tcPr>
          <w:p w:rsidR="006C04B7" w:rsidRPr="00341AC4" w:rsidRDefault="006C04B7" w:rsidP="00E77A48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</w:t>
            </w:r>
          </w:p>
        </w:tc>
        <w:tc>
          <w:tcPr>
            <w:tcW w:w="2172" w:type="dxa"/>
            <w:vAlign w:val="center"/>
          </w:tcPr>
          <w:p w:rsidR="006C04B7" w:rsidRPr="006C04B7" w:rsidRDefault="006C04B7" w:rsidP="00E77A48">
            <w:pPr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C04B7">
              <w:rPr>
                <w:rFonts w:asciiTheme="minorHAnsi" w:hAnsiTheme="minorHAnsi" w:cstheme="minorHAnsi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:rsidR="006C04B7" w:rsidRPr="006C04B7" w:rsidRDefault="006C04B7" w:rsidP="00E77A48">
            <w:pPr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C04B7">
              <w:rPr>
                <w:rFonts w:asciiTheme="minorHAnsi" w:hAnsiTheme="minorHAnsi" w:cstheme="minorHAnsi"/>
                <w:sz w:val="21"/>
                <w:szCs w:val="21"/>
              </w:rPr>
              <w:t>10</w:t>
            </w:r>
          </w:p>
        </w:tc>
      </w:tr>
      <w:tr w:rsidR="006C04B7" w:rsidRPr="00341AC4" w:rsidTr="00A5532D">
        <w:trPr>
          <w:trHeight w:val="282"/>
          <w:jc w:val="center"/>
        </w:trPr>
        <w:tc>
          <w:tcPr>
            <w:tcW w:w="5499" w:type="dxa"/>
          </w:tcPr>
          <w:p w:rsidR="006C04B7" w:rsidRPr="00341AC4" w:rsidRDefault="006C04B7" w:rsidP="00E77A48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Opracowanie prezentacji multimedialnej</w:t>
            </w:r>
          </w:p>
        </w:tc>
        <w:tc>
          <w:tcPr>
            <w:tcW w:w="2172" w:type="dxa"/>
            <w:vAlign w:val="center"/>
          </w:tcPr>
          <w:p w:rsidR="006C04B7" w:rsidRPr="006C04B7" w:rsidRDefault="006C04B7" w:rsidP="00E77A48">
            <w:pPr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C04B7">
              <w:rPr>
                <w:rFonts w:asciiTheme="minorHAnsi" w:hAnsiTheme="minorHAnsi" w:cstheme="minorHAnsi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:rsidR="006C04B7" w:rsidRPr="006C04B7" w:rsidRDefault="006C04B7" w:rsidP="00E77A48">
            <w:pPr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C04B7">
              <w:rPr>
                <w:rFonts w:asciiTheme="minorHAnsi" w:hAnsiTheme="minorHAnsi" w:cstheme="minorHAnsi"/>
                <w:sz w:val="21"/>
                <w:szCs w:val="21"/>
              </w:rPr>
              <w:t>5</w:t>
            </w:r>
          </w:p>
        </w:tc>
      </w:tr>
      <w:tr w:rsidR="006C04B7" w:rsidRPr="00341AC4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6C04B7" w:rsidRPr="00341AC4" w:rsidRDefault="006C04B7" w:rsidP="00E77A48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6C04B7" w:rsidRPr="006C04B7" w:rsidRDefault="006C04B7" w:rsidP="00E77A4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6C04B7">
              <w:rPr>
                <w:rFonts w:asciiTheme="minorHAnsi" w:hAnsiTheme="minorHAnsi" w:cstheme="minorHAnsi"/>
                <w:b/>
                <w:sz w:val="21"/>
                <w:szCs w:val="21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6C04B7" w:rsidRPr="006C04B7" w:rsidRDefault="006C04B7" w:rsidP="00E77A4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6C04B7">
              <w:rPr>
                <w:rFonts w:asciiTheme="minorHAnsi" w:hAnsiTheme="minorHAnsi" w:cstheme="minorHAnsi"/>
                <w:b/>
                <w:sz w:val="21"/>
                <w:szCs w:val="21"/>
              </w:rPr>
              <w:t>25</w:t>
            </w:r>
          </w:p>
        </w:tc>
      </w:tr>
      <w:tr w:rsidR="006C04B7" w:rsidRPr="00341AC4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6C04B7" w:rsidRPr="00341AC4" w:rsidRDefault="006C04B7" w:rsidP="00E77A48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6C04B7" w:rsidRPr="006C04B7" w:rsidRDefault="006C04B7" w:rsidP="00E77A4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6C04B7">
              <w:rPr>
                <w:rFonts w:asciiTheme="minorHAnsi" w:hAnsiTheme="minorHAnsi" w:cstheme="minorHAnsi"/>
                <w:b/>
                <w:sz w:val="21"/>
                <w:szCs w:val="21"/>
              </w:rPr>
              <w:t>1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6C04B7" w:rsidRPr="006C04B7" w:rsidRDefault="006C04B7" w:rsidP="00E77A4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6C04B7">
              <w:rPr>
                <w:rFonts w:asciiTheme="minorHAnsi" w:hAnsiTheme="minorHAnsi" w:cstheme="minorHAnsi"/>
                <w:b/>
                <w:sz w:val="21"/>
                <w:szCs w:val="21"/>
              </w:rPr>
              <w:t>1</w:t>
            </w:r>
          </w:p>
        </w:tc>
      </w:tr>
    </w:tbl>
    <w:p w:rsidR="00896E3C" w:rsidRPr="00341AC4" w:rsidRDefault="00896E3C" w:rsidP="00E77A48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:rsidR="00896E3C" w:rsidRPr="00F71386" w:rsidRDefault="00F71386" w:rsidP="00E77A48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>
    <w:nsid w:val="0576349E"/>
    <w:multiLevelType w:val="hybridMultilevel"/>
    <w:tmpl w:val="7A94E844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1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2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3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4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8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9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1">
    <w:nsid w:val="47E90998"/>
    <w:multiLevelType w:val="hybridMultilevel"/>
    <w:tmpl w:val="71124174"/>
    <w:lvl w:ilvl="0" w:tplc="0415000F">
      <w:start w:val="1"/>
      <w:numFmt w:val="decimal"/>
      <w:lvlText w:val="%1."/>
      <w:lvlJc w:val="left"/>
      <w:pPr>
        <w:ind w:left="826" w:hanging="360"/>
      </w:pPr>
    </w:lvl>
    <w:lvl w:ilvl="1" w:tplc="04150019" w:tentative="1">
      <w:start w:val="1"/>
      <w:numFmt w:val="lowerLetter"/>
      <w:lvlText w:val="%2."/>
      <w:lvlJc w:val="left"/>
      <w:pPr>
        <w:ind w:left="1546" w:hanging="360"/>
      </w:pPr>
    </w:lvl>
    <w:lvl w:ilvl="2" w:tplc="0415001B" w:tentative="1">
      <w:start w:val="1"/>
      <w:numFmt w:val="lowerRoman"/>
      <w:lvlText w:val="%3."/>
      <w:lvlJc w:val="right"/>
      <w:pPr>
        <w:ind w:left="2266" w:hanging="180"/>
      </w:pPr>
    </w:lvl>
    <w:lvl w:ilvl="3" w:tplc="0415000F" w:tentative="1">
      <w:start w:val="1"/>
      <w:numFmt w:val="decimal"/>
      <w:lvlText w:val="%4."/>
      <w:lvlJc w:val="left"/>
      <w:pPr>
        <w:ind w:left="2986" w:hanging="360"/>
      </w:pPr>
    </w:lvl>
    <w:lvl w:ilvl="4" w:tplc="04150019" w:tentative="1">
      <w:start w:val="1"/>
      <w:numFmt w:val="lowerLetter"/>
      <w:lvlText w:val="%5."/>
      <w:lvlJc w:val="left"/>
      <w:pPr>
        <w:ind w:left="3706" w:hanging="360"/>
      </w:pPr>
    </w:lvl>
    <w:lvl w:ilvl="5" w:tplc="0415001B" w:tentative="1">
      <w:start w:val="1"/>
      <w:numFmt w:val="lowerRoman"/>
      <w:lvlText w:val="%6."/>
      <w:lvlJc w:val="right"/>
      <w:pPr>
        <w:ind w:left="4426" w:hanging="180"/>
      </w:pPr>
    </w:lvl>
    <w:lvl w:ilvl="6" w:tplc="0415000F" w:tentative="1">
      <w:start w:val="1"/>
      <w:numFmt w:val="decimal"/>
      <w:lvlText w:val="%7."/>
      <w:lvlJc w:val="left"/>
      <w:pPr>
        <w:ind w:left="5146" w:hanging="360"/>
      </w:pPr>
    </w:lvl>
    <w:lvl w:ilvl="7" w:tplc="04150019" w:tentative="1">
      <w:start w:val="1"/>
      <w:numFmt w:val="lowerLetter"/>
      <w:lvlText w:val="%8."/>
      <w:lvlJc w:val="left"/>
      <w:pPr>
        <w:ind w:left="5866" w:hanging="360"/>
      </w:pPr>
    </w:lvl>
    <w:lvl w:ilvl="8" w:tplc="0415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22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3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5">
    <w:nsid w:val="552F25B1"/>
    <w:multiLevelType w:val="hybridMultilevel"/>
    <w:tmpl w:val="C714D9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7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8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2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4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5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6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7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8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35"/>
  </w:num>
  <w:num w:numId="2">
    <w:abstractNumId w:val="5"/>
  </w:num>
  <w:num w:numId="3">
    <w:abstractNumId w:val="18"/>
  </w:num>
  <w:num w:numId="4">
    <w:abstractNumId w:val="36"/>
  </w:num>
  <w:num w:numId="5">
    <w:abstractNumId w:val="3"/>
  </w:num>
  <w:num w:numId="6">
    <w:abstractNumId w:val="34"/>
  </w:num>
  <w:num w:numId="7">
    <w:abstractNumId w:val="10"/>
  </w:num>
  <w:num w:numId="8">
    <w:abstractNumId w:val="17"/>
  </w:num>
  <w:num w:numId="9">
    <w:abstractNumId w:val="7"/>
  </w:num>
  <w:num w:numId="10">
    <w:abstractNumId w:val="26"/>
  </w:num>
  <w:num w:numId="11">
    <w:abstractNumId w:val="27"/>
  </w:num>
  <w:num w:numId="12">
    <w:abstractNumId w:val="33"/>
  </w:num>
  <w:num w:numId="13">
    <w:abstractNumId w:val="12"/>
  </w:num>
  <w:num w:numId="14">
    <w:abstractNumId w:val="30"/>
  </w:num>
  <w:num w:numId="15">
    <w:abstractNumId w:val="32"/>
  </w:num>
  <w:num w:numId="16">
    <w:abstractNumId w:val="31"/>
  </w:num>
  <w:num w:numId="17">
    <w:abstractNumId w:val="20"/>
  </w:num>
  <w:num w:numId="18">
    <w:abstractNumId w:val="9"/>
  </w:num>
  <w:num w:numId="19">
    <w:abstractNumId w:val="13"/>
  </w:num>
  <w:num w:numId="20">
    <w:abstractNumId w:val="2"/>
  </w:num>
  <w:num w:numId="21">
    <w:abstractNumId w:val="22"/>
  </w:num>
  <w:num w:numId="22">
    <w:abstractNumId w:val="24"/>
  </w:num>
  <w:num w:numId="23">
    <w:abstractNumId w:val="0"/>
  </w:num>
  <w:num w:numId="24">
    <w:abstractNumId w:val="37"/>
  </w:num>
  <w:num w:numId="25">
    <w:abstractNumId w:val="11"/>
  </w:num>
  <w:num w:numId="26">
    <w:abstractNumId w:val="19"/>
  </w:num>
  <w:num w:numId="27">
    <w:abstractNumId w:val="38"/>
  </w:num>
  <w:num w:numId="28">
    <w:abstractNumId w:val="14"/>
  </w:num>
  <w:num w:numId="29">
    <w:abstractNumId w:val="29"/>
  </w:num>
  <w:num w:numId="30">
    <w:abstractNumId w:val="6"/>
  </w:num>
  <w:num w:numId="31">
    <w:abstractNumId w:val="16"/>
  </w:num>
  <w:num w:numId="32">
    <w:abstractNumId w:val="23"/>
  </w:num>
  <w:num w:numId="33">
    <w:abstractNumId w:val="4"/>
  </w:num>
  <w:num w:numId="34">
    <w:abstractNumId w:val="15"/>
  </w:num>
  <w:num w:numId="35">
    <w:abstractNumId w:val="8"/>
  </w:num>
  <w:num w:numId="36">
    <w:abstractNumId w:val="28"/>
  </w:num>
  <w:num w:numId="37">
    <w:abstractNumId w:val="25"/>
  </w:num>
  <w:num w:numId="38">
    <w:abstractNumId w:val="21"/>
  </w:num>
  <w:num w:numId="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746C5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204C4C"/>
    <w:rsid w:val="002401BA"/>
    <w:rsid w:val="0027397F"/>
    <w:rsid w:val="002843D7"/>
    <w:rsid w:val="00294284"/>
    <w:rsid w:val="00341AC4"/>
    <w:rsid w:val="0034602B"/>
    <w:rsid w:val="003622B2"/>
    <w:rsid w:val="00363F81"/>
    <w:rsid w:val="00380F85"/>
    <w:rsid w:val="003B55C2"/>
    <w:rsid w:val="003B6F34"/>
    <w:rsid w:val="003D038D"/>
    <w:rsid w:val="003D5C56"/>
    <w:rsid w:val="003E0703"/>
    <w:rsid w:val="003E654B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13674"/>
    <w:rsid w:val="00522DED"/>
    <w:rsid w:val="005363F3"/>
    <w:rsid w:val="00543BC4"/>
    <w:rsid w:val="00566B57"/>
    <w:rsid w:val="00571CD4"/>
    <w:rsid w:val="005769E7"/>
    <w:rsid w:val="00583DF1"/>
    <w:rsid w:val="005D2A79"/>
    <w:rsid w:val="005D3DF3"/>
    <w:rsid w:val="005E156F"/>
    <w:rsid w:val="005F0097"/>
    <w:rsid w:val="005F3556"/>
    <w:rsid w:val="00621E17"/>
    <w:rsid w:val="00625795"/>
    <w:rsid w:val="00626CAB"/>
    <w:rsid w:val="00635E40"/>
    <w:rsid w:val="00654EA0"/>
    <w:rsid w:val="0067260F"/>
    <w:rsid w:val="006A0C6B"/>
    <w:rsid w:val="006C04B7"/>
    <w:rsid w:val="006C5000"/>
    <w:rsid w:val="006D764F"/>
    <w:rsid w:val="006E60C3"/>
    <w:rsid w:val="006F029C"/>
    <w:rsid w:val="00725F8A"/>
    <w:rsid w:val="00745543"/>
    <w:rsid w:val="00775AF1"/>
    <w:rsid w:val="007B605E"/>
    <w:rsid w:val="007C3DBD"/>
    <w:rsid w:val="00802B13"/>
    <w:rsid w:val="00834C51"/>
    <w:rsid w:val="00862E0A"/>
    <w:rsid w:val="00896E3C"/>
    <w:rsid w:val="008B336A"/>
    <w:rsid w:val="008C5229"/>
    <w:rsid w:val="008D2945"/>
    <w:rsid w:val="00906A9D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51D09"/>
    <w:rsid w:val="00C62B71"/>
    <w:rsid w:val="00C74615"/>
    <w:rsid w:val="00CA3616"/>
    <w:rsid w:val="00CB604E"/>
    <w:rsid w:val="00CC0909"/>
    <w:rsid w:val="00CD60D3"/>
    <w:rsid w:val="00CF48D1"/>
    <w:rsid w:val="00CF7BC5"/>
    <w:rsid w:val="00D05AB2"/>
    <w:rsid w:val="00D85EF3"/>
    <w:rsid w:val="00D864ED"/>
    <w:rsid w:val="00D938BC"/>
    <w:rsid w:val="00DA28D5"/>
    <w:rsid w:val="00DB5D67"/>
    <w:rsid w:val="00DD65E8"/>
    <w:rsid w:val="00DE1F53"/>
    <w:rsid w:val="00E17D02"/>
    <w:rsid w:val="00E604E4"/>
    <w:rsid w:val="00E63048"/>
    <w:rsid w:val="00E77A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3004E"/>
    <w:rsid w:val="00F5109B"/>
    <w:rsid w:val="00F71386"/>
    <w:rsid w:val="00F75F6D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D294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8D2945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8D2945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8D2945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customStyle="1" w:styleId="Bodytext3">
    <w:name w:val="Body text (3)_"/>
    <w:link w:val="Bodytext30"/>
    <w:rsid w:val="006C04B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6C04B7"/>
    <w:pPr>
      <w:widowControl/>
      <w:shd w:val="clear" w:color="auto" w:fill="FFFFFF"/>
      <w:autoSpaceDE/>
      <w:autoSpaceDN/>
      <w:spacing w:before="120" w:line="293" w:lineRule="exact"/>
      <w:ind w:hanging="420"/>
      <w:jc w:val="both"/>
    </w:pPr>
    <w:rPr>
      <w:sz w:val="21"/>
      <w:szCs w:val="21"/>
      <w:lang w:val="en-US" w:eastAsia="en-US" w:bidi="ar-SA"/>
    </w:rPr>
  </w:style>
  <w:style w:type="paragraph" w:styleId="NormalnyWeb">
    <w:name w:val="Normal (Web)"/>
    <w:basedOn w:val="Normalny"/>
    <w:uiPriority w:val="99"/>
    <w:unhideWhenUsed/>
    <w:rsid w:val="006C04B7"/>
    <w:pPr>
      <w:widowControl/>
      <w:autoSpaceDE/>
      <w:autoSpaceDN/>
      <w:spacing w:before="100" w:beforeAutospacing="1" w:after="100" w:afterAutospacing="1"/>
    </w:pPr>
    <w:rPr>
      <w:rFonts w:eastAsia="Calibri"/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BCA1C-540A-42B4-9D79-22A31ABFE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748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5226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Anita Garbat</cp:lastModifiedBy>
  <cp:revision>11</cp:revision>
  <cp:lastPrinted>2025-10-28T07:51:00Z</cp:lastPrinted>
  <dcterms:created xsi:type="dcterms:W3CDTF">2026-05-08T08:37:00Z</dcterms:created>
  <dcterms:modified xsi:type="dcterms:W3CDTF">2026-06-30T06:58:00Z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