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</w:t>
      </w:r>
      <w:r w:rsidRPr="00A34CB9">
        <w:rPr>
          <w:rFonts w:ascii="Calibri" w:hAnsi="Calibri" w:cs="Calibri"/>
          <w:iCs/>
          <w:color w:val="000000" w:themeColor="text1"/>
          <w:sz w:val="24"/>
          <w:szCs w:val="24"/>
        </w:rPr>
        <w:t>zajęć):</w:t>
      </w:r>
      <w:r w:rsidR="00BC7722" w:rsidRPr="00A34CB9">
        <w:rPr>
          <w:rFonts w:ascii="Calibri" w:hAnsi="Calibri" w:cs="Calibri"/>
          <w:sz w:val="24"/>
          <w:szCs w:val="24"/>
        </w:rPr>
        <w:t xml:space="preserve"> </w:t>
      </w:r>
      <w:r w:rsidR="00360874" w:rsidRPr="00A34CB9">
        <w:rPr>
          <w:rFonts w:ascii="Calibri" w:hAnsi="Calibri" w:cs="Calibri"/>
          <w:sz w:val="24"/>
          <w:szCs w:val="24"/>
        </w:rPr>
        <w:t>0113.1.PSP.C1.MEP</w:t>
      </w:r>
    </w:p>
    <w:p w:rsidR="004501ED" w:rsidRPr="00E57DA2" w:rsidRDefault="004838B3" w:rsidP="00E57DA2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color w:val="auto"/>
        </w:rPr>
      </w:pPr>
      <w:r w:rsidRPr="00E57DA2">
        <w:rPr>
          <w:rFonts w:asciiTheme="minorHAnsi" w:hAnsiTheme="minorHAnsi" w:cstheme="minorHAnsi"/>
          <w:b/>
          <w:bCs/>
          <w:color w:val="auto"/>
        </w:rPr>
        <w:t xml:space="preserve">Nazwa przedmiotu </w:t>
      </w:r>
      <w:bookmarkStart w:id="0" w:name="_Hlk210305669"/>
      <w:r w:rsidRPr="00E57DA2">
        <w:rPr>
          <w:rFonts w:asciiTheme="minorHAnsi" w:hAnsiTheme="minorHAnsi" w:cstheme="minorHAnsi"/>
          <w:b/>
          <w:bCs/>
          <w:color w:val="auto"/>
        </w:rPr>
        <w:t xml:space="preserve">(zajęć) </w:t>
      </w:r>
      <w:bookmarkEnd w:id="0"/>
      <w:r w:rsidRPr="00E57DA2">
        <w:rPr>
          <w:rFonts w:asciiTheme="minorHAnsi" w:hAnsiTheme="minorHAnsi" w:cstheme="minorHAnsi"/>
          <w:b/>
          <w:bCs/>
          <w:color w:val="auto"/>
        </w:rPr>
        <w:t>w języku polskim:</w:t>
      </w:r>
      <w:r w:rsidR="00BC7722" w:rsidRPr="00E57DA2">
        <w:rPr>
          <w:rFonts w:asciiTheme="minorHAnsi" w:hAnsiTheme="minorHAnsi" w:cstheme="minorHAnsi"/>
          <w:color w:val="auto"/>
        </w:rPr>
        <w:t xml:space="preserve"> </w:t>
      </w:r>
      <w:r w:rsidR="00E57DA2" w:rsidRPr="00E57DA2">
        <w:rPr>
          <w:rFonts w:asciiTheme="minorHAnsi" w:hAnsiTheme="minorHAnsi" w:cstheme="minorHAnsi"/>
          <w:b/>
          <w:color w:val="auto"/>
        </w:rPr>
        <w:t>Metody ekspresji plastycznej</w:t>
      </w:r>
    </w:p>
    <w:p w:rsidR="004838B3" w:rsidRPr="00E57DA2" w:rsidRDefault="004838B3" w:rsidP="004501ED">
      <w:pPr>
        <w:pStyle w:val="Styl1"/>
        <w:spacing w:line="276" w:lineRule="auto"/>
        <w:ind w:firstLine="426"/>
        <w:rPr>
          <w:rFonts w:asciiTheme="minorHAnsi" w:hAnsiTheme="minorHAnsi" w:cstheme="minorHAnsi"/>
          <w:i w:val="0"/>
          <w:iCs/>
        </w:rPr>
      </w:pPr>
      <w:r w:rsidRPr="00E57DA2">
        <w:rPr>
          <w:rFonts w:asciiTheme="minorHAnsi" w:hAnsiTheme="minorHAnsi" w:cstheme="minorHAnsi"/>
          <w:b/>
          <w:bCs/>
          <w:i w:val="0"/>
          <w:iCs/>
        </w:rPr>
        <w:t>Nazwa przedmiotu (zajęć) w języku angielskim:</w:t>
      </w:r>
      <w:r w:rsidR="00BC7722" w:rsidRPr="00E57DA2">
        <w:rPr>
          <w:rFonts w:asciiTheme="minorHAnsi" w:hAnsiTheme="minorHAnsi" w:cstheme="minorHAnsi"/>
        </w:rPr>
        <w:t xml:space="preserve"> </w:t>
      </w:r>
      <w:proofErr w:type="spellStart"/>
      <w:r w:rsidR="00E57DA2" w:rsidRPr="00E57DA2">
        <w:rPr>
          <w:rFonts w:asciiTheme="minorHAnsi" w:hAnsiTheme="minorHAnsi" w:cstheme="minorHAnsi"/>
          <w:b/>
          <w:i w:val="0"/>
        </w:rPr>
        <w:t>Methods</w:t>
      </w:r>
      <w:proofErr w:type="spellEnd"/>
      <w:r w:rsidR="00E57DA2" w:rsidRPr="00E57DA2">
        <w:rPr>
          <w:rFonts w:asciiTheme="minorHAnsi" w:hAnsiTheme="minorHAnsi" w:cstheme="minorHAnsi"/>
          <w:b/>
          <w:i w:val="0"/>
        </w:rPr>
        <w:t xml:space="preserve"> of Art </w:t>
      </w:r>
      <w:proofErr w:type="spellStart"/>
      <w:r w:rsidR="00E57DA2" w:rsidRPr="00E57DA2">
        <w:rPr>
          <w:rFonts w:asciiTheme="minorHAnsi" w:hAnsiTheme="minorHAnsi" w:cstheme="minorHAnsi"/>
          <w:b/>
          <w:i w:val="0"/>
        </w:rPr>
        <w:t>Expression</w:t>
      </w:r>
      <w:proofErr w:type="spellEnd"/>
    </w:p>
    <w:p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0746C5" w:rsidRPr="00341AC4" w:rsidRDefault="00906A9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 specjalna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0746C5" w:rsidRPr="00341AC4" w:rsidRDefault="00906A9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 niestacjonarne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AB3480" w:rsidRPr="00341AC4" w:rsidRDefault="00906A9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jednolite magisterskie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0746C5" w:rsidRPr="00341AC4" w:rsidRDefault="00906A9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</w:p>
        </w:tc>
      </w:tr>
      <w:tr w:rsidR="00E57DA2" w:rsidRPr="00341AC4" w:rsidTr="004C2D66">
        <w:trPr>
          <w:trHeight w:val="282"/>
          <w:jc w:val="center"/>
        </w:trPr>
        <w:tc>
          <w:tcPr>
            <w:tcW w:w="4742" w:type="dxa"/>
          </w:tcPr>
          <w:p w:rsidR="00E57DA2" w:rsidRPr="00341AC4" w:rsidRDefault="00E57DA2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:rsidR="00E57DA2" w:rsidRPr="00E57DA2" w:rsidRDefault="00E57DA2" w:rsidP="00E57DA2">
            <w:pPr>
              <w:ind w:left="142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  </w:t>
            </w:r>
            <w:r w:rsidRPr="00E57DA2">
              <w:rPr>
                <w:rFonts w:ascii="Calibri" w:hAnsi="Calibri" w:cs="Calibri"/>
                <w:sz w:val="21"/>
                <w:szCs w:val="21"/>
              </w:rPr>
              <w:t>dr Joanna Biskup-Brykczyńska</w:t>
            </w:r>
          </w:p>
        </w:tc>
      </w:tr>
      <w:tr w:rsidR="00E57DA2" w:rsidRPr="00341AC4" w:rsidTr="004C2D66">
        <w:trPr>
          <w:trHeight w:val="285"/>
          <w:jc w:val="center"/>
        </w:trPr>
        <w:tc>
          <w:tcPr>
            <w:tcW w:w="4742" w:type="dxa"/>
          </w:tcPr>
          <w:p w:rsidR="00E57DA2" w:rsidRPr="00341AC4" w:rsidRDefault="00E57DA2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E57DA2" w:rsidRPr="00E57DA2" w:rsidRDefault="00E57DA2" w:rsidP="00222902">
            <w:pPr>
              <w:ind w:left="142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222902">
              <w:rPr>
                <w:rFonts w:ascii="Calibri" w:hAnsi="Calibri" w:cs="Calibri"/>
                <w:sz w:val="21"/>
                <w:szCs w:val="21"/>
              </w:rPr>
              <w:t>joanna.biskup-brykczynska@ujk.edu.pl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:rsidTr="00363F81">
        <w:trPr>
          <w:trHeight w:val="285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0746C5" w:rsidRPr="00341AC4" w:rsidRDefault="00E57DA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:rsidTr="00363F81">
        <w:trPr>
          <w:trHeight w:val="282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0746C5" w:rsidRPr="00341AC4" w:rsidRDefault="00E57DA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Brak 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E57DA2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57DA2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0746C5" w:rsidRPr="00E57DA2" w:rsidRDefault="003B6F34" w:rsidP="00E57DA2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57DA2">
              <w:rPr>
                <w:rFonts w:asciiTheme="minorHAnsi" w:hAnsiTheme="minorHAnsi" w:cstheme="minorHAnsi"/>
                <w:iCs/>
                <w:sz w:val="21"/>
                <w:szCs w:val="21"/>
              </w:rPr>
              <w:t>ćwiczenia</w:t>
            </w:r>
          </w:p>
        </w:tc>
      </w:tr>
      <w:tr w:rsidR="00E57DA2" w:rsidRPr="00341AC4" w:rsidTr="00402BCD">
        <w:trPr>
          <w:trHeight w:val="282"/>
          <w:jc w:val="center"/>
        </w:trPr>
        <w:tc>
          <w:tcPr>
            <w:tcW w:w="3466" w:type="dxa"/>
          </w:tcPr>
          <w:p w:rsidR="00E57DA2" w:rsidRPr="00341AC4" w:rsidRDefault="00E57DA2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E57DA2" w:rsidRPr="00C03A8F" w:rsidRDefault="00E57DA2" w:rsidP="00E57DA2">
            <w:pPr>
              <w:pStyle w:val="Bodytext30"/>
              <w:shd w:val="clear" w:color="auto" w:fill="auto"/>
              <w:spacing w:before="0" w:line="240" w:lineRule="auto"/>
              <w:ind w:left="141" w:firstLine="0"/>
              <w:jc w:val="left"/>
              <w:rPr>
                <w:rFonts w:ascii="Calibri" w:hAnsi="Calibri" w:cs="Calibri"/>
                <w:lang w:val="pl-PL" w:eastAsia="pl-PL"/>
              </w:rPr>
            </w:pPr>
            <w:r w:rsidRPr="00C03A8F">
              <w:rPr>
                <w:rFonts w:ascii="Calibri" w:hAnsi="Calibri" w:cs="Calibri"/>
                <w:lang w:val="pl-PL" w:eastAsia="pl-PL"/>
              </w:rPr>
              <w:t>Pomieszczenia dydaktyczne UJK, instytucje upowszechniające kulturę</w:t>
            </w:r>
          </w:p>
        </w:tc>
      </w:tr>
      <w:tr w:rsidR="00E57DA2" w:rsidRPr="00341AC4" w:rsidTr="00402BCD">
        <w:trPr>
          <w:trHeight w:val="285"/>
          <w:jc w:val="center"/>
        </w:trPr>
        <w:tc>
          <w:tcPr>
            <w:tcW w:w="3466" w:type="dxa"/>
          </w:tcPr>
          <w:p w:rsidR="00E57DA2" w:rsidRPr="00341AC4" w:rsidRDefault="00E57DA2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E57DA2" w:rsidRPr="00E57DA2" w:rsidRDefault="00E57DA2" w:rsidP="00E57DA2">
            <w:pPr>
              <w:ind w:left="141"/>
              <w:rPr>
                <w:rFonts w:ascii="Calibri" w:hAnsi="Calibri" w:cs="Calibri"/>
                <w:sz w:val="21"/>
                <w:szCs w:val="21"/>
              </w:rPr>
            </w:pPr>
            <w:r w:rsidRPr="00E57DA2">
              <w:rPr>
                <w:rFonts w:ascii="Calibri" w:hAnsi="Calibri" w:cs="Calibri"/>
                <w:sz w:val="21"/>
                <w:szCs w:val="21"/>
              </w:rPr>
              <w:t>Zaliczenie z oceną</w:t>
            </w:r>
          </w:p>
        </w:tc>
      </w:tr>
      <w:tr w:rsidR="00E57DA2" w:rsidRPr="00341AC4" w:rsidTr="00402BCD">
        <w:trPr>
          <w:trHeight w:val="282"/>
          <w:jc w:val="center"/>
        </w:trPr>
        <w:tc>
          <w:tcPr>
            <w:tcW w:w="3466" w:type="dxa"/>
          </w:tcPr>
          <w:p w:rsidR="00E57DA2" w:rsidRPr="00341AC4" w:rsidRDefault="00E57DA2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E57DA2" w:rsidRPr="00E57DA2" w:rsidRDefault="00E57DA2" w:rsidP="00E57DA2">
            <w:pPr>
              <w:pStyle w:val="NormalnyWeb"/>
              <w:spacing w:before="0" w:beforeAutospacing="0" w:after="0" w:afterAutospacing="0"/>
              <w:ind w:left="141"/>
              <w:rPr>
                <w:rFonts w:ascii="Calibri" w:hAnsi="Calibri" w:cs="Calibri"/>
                <w:sz w:val="21"/>
                <w:szCs w:val="21"/>
              </w:rPr>
            </w:pPr>
            <w:r w:rsidRPr="00E57DA2">
              <w:rPr>
                <w:rFonts w:ascii="Calibri" w:hAnsi="Calibri" w:cs="Calibri"/>
                <w:sz w:val="21"/>
                <w:szCs w:val="21"/>
              </w:rPr>
              <w:t>Pogadanka, burza mózgów, opis, prezentacja, zajęcia praktyczne, praca w grupach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E57DA2" w:rsidRPr="003963A1" w:rsidRDefault="00E57DA2" w:rsidP="00883D99">
            <w:pPr>
              <w:pStyle w:val="TableParagraph"/>
              <w:numPr>
                <w:ilvl w:val="0"/>
                <w:numId w:val="43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 w:rsidRPr="003963A1">
              <w:rPr>
                <w:rFonts w:asciiTheme="minorHAnsi" w:hAnsiTheme="minorHAnsi" w:cstheme="minorHAnsi"/>
                <w:iCs/>
                <w:sz w:val="21"/>
                <w:szCs w:val="21"/>
              </w:rPr>
              <w:t>Aksman</w:t>
            </w:r>
            <w:proofErr w:type="spellEnd"/>
            <w:r w:rsidR="00883D99" w:rsidRPr="003963A1">
              <w:rPr>
                <w:rFonts w:asciiTheme="minorHAnsi" w:hAnsiTheme="minorHAnsi" w:cstheme="minorHAnsi"/>
                <w:iCs/>
                <w:sz w:val="21"/>
                <w:szCs w:val="21"/>
              </w:rPr>
              <w:t>,</w:t>
            </w:r>
            <w:r w:rsidRPr="003963A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J. (red.</w:t>
            </w:r>
            <w:r w:rsidR="00883D99" w:rsidRPr="003963A1">
              <w:rPr>
                <w:rFonts w:asciiTheme="minorHAnsi" w:hAnsiTheme="minorHAnsi" w:cstheme="minorHAnsi"/>
                <w:iCs/>
                <w:sz w:val="21"/>
                <w:szCs w:val="21"/>
              </w:rPr>
              <w:t>).</w:t>
            </w:r>
            <w:r w:rsidRPr="003963A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="00883D99" w:rsidRPr="003963A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(2013). </w:t>
            </w:r>
            <w:r w:rsidRPr="003963A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Nauka – Sztuka – Edukacja. Innowacyjny model diagnozy, metod, form pracy i opieki </w:t>
            </w:r>
            <w:r w:rsidR="00E737A9" w:rsidRPr="003963A1">
              <w:rPr>
                <w:rFonts w:asciiTheme="minorHAnsi" w:hAnsiTheme="minorHAnsi" w:cstheme="minorHAnsi"/>
                <w:iCs/>
                <w:sz w:val="21"/>
                <w:szCs w:val="21"/>
              </w:rPr>
              <w:t>nad uczniem zdolnym plastycznie</w:t>
            </w:r>
            <w:r w:rsidR="00883D99" w:rsidRPr="003963A1"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</w:p>
          <w:p w:rsidR="00E57DA2" w:rsidRPr="003963A1" w:rsidRDefault="00E57DA2" w:rsidP="00883D99">
            <w:pPr>
              <w:pStyle w:val="TableParagraph"/>
              <w:numPr>
                <w:ilvl w:val="0"/>
                <w:numId w:val="43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 w:rsidRPr="003963A1">
              <w:rPr>
                <w:rFonts w:asciiTheme="minorHAnsi" w:hAnsiTheme="minorHAnsi" w:cstheme="minorHAnsi"/>
                <w:iCs/>
                <w:sz w:val="21"/>
                <w:szCs w:val="21"/>
              </w:rPr>
              <w:t>Brausem</w:t>
            </w:r>
            <w:proofErr w:type="spellEnd"/>
            <w:r w:rsidR="00883D99" w:rsidRPr="003963A1">
              <w:rPr>
                <w:rFonts w:asciiTheme="minorHAnsi" w:hAnsiTheme="minorHAnsi" w:cstheme="minorHAnsi"/>
                <w:iCs/>
                <w:sz w:val="21"/>
                <w:szCs w:val="21"/>
              </w:rPr>
              <w:t>,</w:t>
            </w:r>
            <w:r w:rsidRPr="003963A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M.</w:t>
            </w:r>
            <w:r w:rsidR="00883D99" w:rsidRPr="003963A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(2007). </w:t>
            </w:r>
            <w:r w:rsidRPr="003963A1">
              <w:rPr>
                <w:rFonts w:asciiTheme="minorHAnsi" w:hAnsiTheme="minorHAnsi" w:cstheme="minorHAnsi"/>
                <w:iCs/>
                <w:sz w:val="21"/>
                <w:szCs w:val="21"/>
              </w:rPr>
              <w:t>Dzieci i kr</w:t>
            </w:r>
            <w:r w:rsidR="00883D99" w:rsidRPr="003963A1">
              <w:rPr>
                <w:rFonts w:asciiTheme="minorHAnsi" w:hAnsiTheme="minorHAnsi" w:cstheme="minorHAnsi"/>
                <w:iCs/>
                <w:sz w:val="21"/>
                <w:szCs w:val="21"/>
              </w:rPr>
              <w:t>eatywność. Pomysły na cały rok.</w:t>
            </w:r>
          </w:p>
          <w:p w:rsidR="00E57DA2" w:rsidRPr="003963A1" w:rsidRDefault="00E57DA2" w:rsidP="00883D99">
            <w:pPr>
              <w:pStyle w:val="TableParagraph"/>
              <w:numPr>
                <w:ilvl w:val="0"/>
                <w:numId w:val="43"/>
              </w:numPr>
              <w:ind w:left="425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963A1">
              <w:rPr>
                <w:rFonts w:asciiTheme="minorHAnsi" w:hAnsiTheme="minorHAnsi" w:cstheme="minorHAnsi"/>
                <w:iCs/>
                <w:sz w:val="21"/>
                <w:szCs w:val="21"/>
              </w:rPr>
              <w:t>Jąder</w:t>
            </w:r>
            <w:r w:rsidR="00B55753" w:rsidRPr="003963A1">
              <w:rPr>
                <w:rFonts w:asciiTheme="minorHAnsi" w:hAnsiTheme="minorHAnsi" w:cstheme="minorHAnsi"/>
                <w:iCs/>
                <w:sz w:val="21"/>
                <w:szCs w:val="21"/>
              </w:rPr>
              <w:t>,</w:t>
            </w:r>
            <w:r w:rsidRPr="003963A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 M.</w:t>
            </w:r>
            <w:r w:rsidR="00B55753" w:rsidRPr="003963A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(2005). </w:t>
            </w:r>
            <w:r w:rsidRPr="003963A1">
              <w:rPr>
                <w:rFonts w:asciiTheme="minorHAnsi" w:hAnsiTheme="minorHAnsi" w:cstheme="minorHAnsi"/>
                <w:iCs/>
                <w:sz w:val="21"/>
                <w:szCs w:val="21"/>
              </w:rPr>
              <w:t>Techniki pl</w:t>
            </w:r>
            <w:r w:rsidR="00E737A9" w:rsidRPr="003963A1">
              <w:rPr>
                <w:rFonts w:asciiTheme="minorHAnsi" w:hAnsiTheme="minorHAnsi" w:cstheme="minorHAnsi"/>
                <w:iCs/>
                <w:sz w:val="21"/>
                <w:szCs w:val="21"/>
              </w:rPr>
              <w:t>astyczne rozwijające wyobraźnię</w:t>
            </w:r>
            <w:r w:rsidR="00B55753" w:rsidRPr="003963A1"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  <w:r w:rsidRPr="003963A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</w:p>
          <w:p w:rsidR="00E57DA2" w:rsidRPr="003963A1" w:rsidRDefault="00E57DA2" w:rsidP="00883D99">
            <w:pPr>
              <w:pStyle w:val="TableParagraph"/>
              <w:numPr>
                <w:ilvl w:val="0"/>
                <w:numId w:val="43"/>
              </w:numPr>
              <w:ind w:left="425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963A1">
              <w:rPr>
                <w:rFonts w:asciiTheme="minorHAnsi" w:hAnsiTheme="minorHAnsi" w:cstheme="minorHAnsi"/>
                <w:iCs/>
                <w:sz w:val="21"/>
                <w:szCs w:val="21"/>
              </w:rPr>
              <w:t>Kalbarczyk</w:t>
            </w:r>
            <w:r w:rsidR="00B55753" w:rsidRPr="003963A1">
              <w:rPr>
                <w:rFonts w:asciiTheme="minorHAnsi" w:hAnsiTheme="minorHAnsi" w:cstheme="minorHAnsi"/>
                <w:iCs/>
                <w:sz w:val="21"/>
                <w:szCs w:val="21"/>
              </w:rPr>
              <w:t>,</w:t>
            </w:r>
            <w:r w:rsidRPr="003963A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A.</w:t>
            </w:r>
            <w:r w:rsidR="00B55753" w:rsidRPr="003963A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(2005). </w:t>
            </w:r>
            <w:r w:rsidR="00E737A9" w:rsidRPr="003963A1">
              <w:rPr>
                <w:rFonts w:asciiTheme="minorHAnsi" w:hAnsiTheme="minorHAnsi" w:cstheme="minorHAnsi"/>
                <w:iCs/>
                <w:sz w:val="21"/>
                <w:szCs w:val="21"/>
              </w:rPr>
              <w:t>Zabawy ze sztuką</w:t>
            </w:r>
            <w:r w:rsidR="00B55753" w:rsidRPr="003963A1"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</w:p>
          <w:p w:rsidR="00E57DA2" w:rsidRPr="003963A1" w:rsidRDefault="00E57DA2" w:rsidP="00883D99">
            <w:pPr>
              <w:pStyle w:val="TableParagraph"/>
              <w:numPr>
                <w:ilvl w:val="0"/>
                <w:numId w:val="43"/>
              </w:numPr>
              <w:ind w:left="425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963A1">
              <w:rPr>
                <w:rFonts w:asciiTheme="minorHAnsi" w:hAnsiTheme="minorHAnsi" w:cstheme="minorHAnsi"/>
                <w:iCs/>
                <w:sz w:val="21"/>
                <w:szCs w:val="21"/>
              </w:rPr>
              <w:t>Krauze-Sikorska</w:t>
            </w:r>
            <w:r w:rsidR="008C48DE" w:rsidRPr="003963A1">
              <w:rPr>
                <w:rFonts w:asciiTheme="minorHAnsi" w:hAnsiTheme="minorHAnsi" w:cstheme="minorHAnsi"/>
                <w:iCs/>
                <w:sz w:val="21"/>
                <w:szCs w:val="21"/>
              </w:rPr>
              <w:t>,</w:t>
            </w:r>
            <w:r w:rsidRPr="003963A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A. </w:t>
            </w:r>
            <w:r w:rsidR="008C48DE" w:rsidRPr="003963A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(2006). </w:t>
            </w:r>
            <w:r w:rsidRPr="003963A1">
              <w:rPr>
                <w:rFonts w:asciiTheme="minorHAnsi" w:hAnsiTheme="minorHAnsi" w:cstheme="minorHAnsi"/>
                <w:iCs/>
                <w:sz w:val="21"/>
                <w:szCs w:val="21"/>
              </w:rPr>
              <w:t>Edukacja przez sztukę. O edukacyjnych wartościach a</w:t>
            </w:r>
            <w:r w:rsidR="008C48DE" w:rsidRPr="003963A1">
              <w:rPr>
                <w:rFonts w:asciiTheme="minorHAnsi" w:hAnsiTheme="minorHAnsi" w:cstheme="minorHAnsi"/>
                <w:iCs/>
                <w:sz w:val="21"/>
                <w:szCs w:val="21"/>
              </w:rPr>
              <w:t>rtystycznej twórczości dziecka.</w:t>
            </w:r>
          </w:p>
          <w:p w:rsidR="00E57DA2" w:rsidRPr="003963A1" w:rsidRDefault="008C48DE" w:rsidP="00883D99">
            <w:pPr>
              <w:pStyle w:val="TableParagraph"/>
              <w:numPr>
                <w:ilvl w:val="0"/>
                <w:numId w:val="43"/>
              </w:numPr>
              <w:ind w:left="425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 w:rsidRPr="003963A1">
              <w:rPr>
                <w:rFonts w:asciiTheme="minorHAnsi" w:hAnsiTheme="minorHAnsi" w:cstheme="minorHAnsi"/>
                <w:iCs/>
                <w:sz w:val="21"/>
                <w:szCs w:val="21"/>
              </w:rPr>
              <w:t>Łapot-</w:t>
            </w:r>
            <w:r w:rsidR="00E57DA2" w:rsidRPr="003963A1">
              <w:rPr>
                <w:rFonts w:asciiTheme="minorHAnsi" w:hAnsiTheme="minorHAnsi" w:cstheme="minorHAnsi"/>
                <w:iCs/>
                <w:sz w:val="21"/>
                <w:szCs w:val="21"/>
              </w:rPr>
              <w:t>Dzierwa</w:t>
            </w:r>
            <w:proofErr w:type="spellEnd"/>
            <w:r w:rsidRPr="003963A1">
              <w:rPr>
                <w:rFonts w:asciiTheme="minorHAnsi" w:hAnsiTheme="minorHAnsi" w:cstheme="minorHAnsi"/>
                <w:iCs/>
                <w:sz w:val="21"/>
                <w:szCs w:val="21"/>
              </w:rPr>
              <w:t>,</w:t>
            </w:r>
            <w:r w:rsidR="00E57DA2" w:rsidRPr="003963A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K., </w:t>
            </w:r>
            <w:proofErr w:type="spellStart"/>
            <w:r w:rsidR="00E57DA2" w:rsidRPr="003963A1">
              <w:rPr>
                <w:rFonts w:asciiTheme="minorHAnsi" w:hAnsiTheme="minorHAnsi" w:cstheme="minorHAnsi"/>
                <w:iCs/>
                <w:sz w:val="21"/>
                <w:szCs w:val="21"/>
              </w:rPr>
              <w:t>Małoszowski</w:t>
            </w:r>
            <w:proofErr w:type="spellEnd"/>
            <w:r w:rsidRPr="003963A1">
              <w:rPr>
                <w:rFonts w:asciiTheme="minorHAnsi" w:hAnsiTheme="minorHAnsi" w:cstheme="minorHAnsi"/>
                <w:iCs/>
                <w:sz w:val="21"/>
                <w:szCs w:val="21"/>
              </w:rPr>
              <w:t>,</w:t>
            </w:r>
            <w:r w:rsidR="00E57DA2" w:rsidRPr="003963A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R., Śmigla</w:t>
            </w:r>
            <w:r w:rsidRPr="003963A1">
              <w:rPr>
                <w:rFonts w:asciiTheme="minorHAnsi" w:hAnsiTheme="minorHAnsi" w:cstheme="minorHAnsi"/>
                <w:iCs/>
                <w:sz w:val="21"/>
                <w:szCs w:val="21"/>
              </w:rPr>
              <w:t>,</w:t>
            </w:r>
            <w:r w:rsidR="00E57DA2" w:rsidRPr="003963A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M., </w:t>
            </w:r>
            <w:r w:rsidRPr="003963A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(2014). </w:t>
            </w:r>
            <w:r w:rsidR="00E57DA2" w:rsidRPr="003963A1">
              <w:rPr>
                <w:rFonts w:asciiTheme="minorHAnsi" w:hAnsiTheme="minorHAnsi" w:cstheme="minorHAnsi"/>
                <w:iCs/>
                <w:sz w:val="21"/>
                <w:szCs w:val="21"/>
              </w:rPr>
              <w:t>Na ścieżkach wyobraźni, Po</w:t>
            </w:r>
            <w:r w:rsidRPr="003963A1">
              <w:rPr>
                <w:rFonts w:asciiTheme="minorHAnsi" w:hAnsiTheme="minorHAnsi" w:cstheme="minorHAnsi"/>
                <w:iCs/>
                <w:sz w:val="21"/>
                <w:szCs w:val="21"/>
              </w:rPr>
              <w:t>dręcznik cz. I,II,II.</w:t>
            </w:r>
          </w:p>
          <w:p w:rsidR="00566B57" w:rsidRPr="00E57DA2" w:rsidRDefault="00C03A8F" w:rsidP="00883D99">
            <w:pPr>
              <w:pStyle w:val="TableParagraph"/>
              <w:numPr>
                <w:ilvl w:val="0"/>
                <w:numId w:val="43"/>
              </w:numPr>
              <w:ind w:left="42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963A1">
              <w:rPr>
                <w:rFonts w:asciiTheme="minorHAnsi" w:hAnsiTheme="minorHAnsi" w:cstheme="minorHAnsi"/>
                <w:iCs/>
                <w:sz w:val="21"/>
                <w:szCs w:val="21"/>
              </w:rPr>
              <w:t>T</w:t>
            </w:r>
            <w:r w:rsidR="00E57DA2" w:rsidRPr="003963A1">
              <w:rPr>
                <w:rFonts w:asciiTheme="minorHAnsi" w:hAnsiTheme="minorHAnsi" w:cstheme="minorHAnsi"/>
                <w:iCs/>
                <w:sz w:val="21"/>
                <w:szCs w:val="21"/>
              </w:rPr>
              <w:t>ematyczne strony internetowe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E57DA2" w:rsidRPr="003963A1" w:rsidRDefault="00E57DA2" w:rsidP="008C48DE">
            <w:pPr>
              <w:pStyle w:val="Akapitzlist"/>
              <w:numPr>
                <w:ilvl w:val="0"/>
                <w:numId w:val="44"/>
              </w:numPr>
              <w:ind w:left="425" w:hanging="425"/>
              <w:rPr>
                <w:rFonts w:ascii="Calibri" w:hAnsi="Calibri" w:cs="Calibri"/>
                <w:sz w:val="21"/>
                <w:szCs w:val="21"/>
              </w:rPr>
            </w:pPr>
            <w:r w:rsidRPr="003963A1">
              <w:rPr>
                <w:rFonts w:ascii="Calibri" w:hAnsi="Calibri" w:cs="Calibri"/>
                <w:sz w:val="21"/>
                <w:szCs w:val="21"/>
              </w:rPr>
              <w:t>Boguszewska</w:t>
            </w:r>
            <w:r w:rsidR="008C48DE" w:rsidRPr="003963A1">
              <w:rPr>
                <w:rFonts w:ascii="Calibri" w:hAnsi="Calibri" w:cs="Calibri"/>
                <w:sz w:val="21"/>
                <w:szCs w:val="21"/>
              </w:rPr>
              <w:t>,</w:t>
            </w:r>
            <w:r w:rsidRPr="003963A1">
              <w:rPr>
                <w:rFonts w:ascii="Calibri" w:hAnsi="Calibri" w:cs="Calibri"/>
                <w:sz w:val="21"/>
                <w:szCs w:val="21"/>
              </w:rPr>
              <w:t xml:space="preserve"> A., Mazur</w:t>
            </w:r>
            <w:r w:rsidR="008C48DE" w:rsidRPr="003963A1">
              <w:rPr>
                <w:rFonts w:ascii="Calibri" w:hAnsi="Calibri" w:cs="Calibri"/>
                <w:sz w:val="21"/>
                <w:szCs w:val="21"/>
              </w:rPr>
              <w:t xml:space="preserve">, A. (red.). (2013). </w:t>
            </w:r>
            <w:r w:rsidRPr="003963A1">
              <w:rPr>
                <w:rFonts w:ascii="Calibri" w:hAnsi="Calibri" w:cs="Calibri"/>
                <w:sz w:val="21"/>
                <w:szCs w:val="21"/>
              </w:rPr>
              <w:t>Wybrane problemy edukacji</w:t>
            </w:r>
            <w:r w:rsidR="00E737A9" w:rsidRPr="003963A1">
              <w:rPr>
                <w:rFonts w:ascii="Calibri" w:hAnsi="Calibri" w:cs="Calibri"/>
                <w:sz w:val="21"/>
                <w:szCs w:val="21"/>
              </w:rPr>
              <w:t xml:space="preserve"> plastycznej dzieci i młodzieży</w:t>
            </w:r>
            <w:r w:rsidR="008C48DE" w:rsidRPr="003963A1">
              <w:rPr>
                <w:rFonts w:ascii="Calibri" w:hAnsi="Calibri" w:cs="Calibri"/>
                <w:sz w:val="21"/>
                <w:szCs w:val="21"/>
              </w:rPr>
              <w:t>.</w:t>
            </w:r>
            <w:r w:rsidRPr="003963A1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  <w:p w:rsidR="008C48DE" w:rsidRPr="003963A1" w:rsidRDefault="00E57DA2" w:rsidP="008C48DE">
            <w:pPr>
              <w:pStyle w:val="Akapitzlist"/>
              <w:numPr>
                <w:ilvl w:val="0"/>
                <w:numId w:val="44"/>
              </w:numPr>
              <w:ind w:left="425" w:hanging="425"/>
              <w:rPr>
                <w:rFonts w:ascii="Calibri" w:hAnsi="Calibri" w:cs="Calibri"/>
                <w:sz w:val="21"/>
                <w:szCs w:val="21"/>
              </w:rPr>
            </w:pPr>
            <w:r w:rsidRPr="003963A1">
              <w:rPr>
                <w:rFonts w:ascii="Calibri" w:hAnsi="Calibri" w:cs="Calibri"/>
                <w:sz w:val="21"/>
                <w:szCs w:val="21"/>
              </w:rPr>
              <w:t>Daszyńska</w:t>
            </w:r>
            <w:r w:rsidR="008C48DE" w:rsidRPr="003963A1">
              <w:rPr>
                <w:rFonts w:ascii="Calibri" w:hAnsi="Calibri" w:cs="Calibri"/>
                <w:sz w:val="21"/>
                <w:szCs w:val="21"/>
              </w:rPr>
              <w:t xml:space="preserve">, M. (1992). </w:t>
            </w:r>
            <w:r w:rsidR="00E737A9" w:rsidRPr="003963A1">
              <w:rPr>
                <w:rFonts w:ascii="Calibri" w:hAnsi="Calibri" w:cs="Calibri"/>
                <w:sz w:val="21"/>
                <w:szCs w:val="21"/>
              </w:rPr>
              <w:t>Malarskie techniki dekoracyjne</w:t>
            </w:r>
            <w:r w:rsidR="008C48DE" w:rsidRPr="003963A1">
              <w:rPr>
                <w:rFonts w:ascii="Calibri" w:hAnsi="Calibri" w:cs="Calibri"/>
                <w:sz w:val="21"/>
                <w:szCs w:val="21"/>
              </w:rPr>
              <w:t>.</w:t>
            </w:r>
          </w:p>
          <w:p w:rsidR="00E57DA2" w:rsidRPr="003963A1" w:rsidRDefault="00E57DA2" w:rsidP="008C48DE">
            <w:pPr>
              <w:pStyle w:val="Akapitzlist"/>
              <w:numPr>
                <w:ilvl w:val="0"/>
                <w:numId w:val="44"/>
              </w:numPr>
              <w:ind w:left="425" w:hanging="425"/>
              <w:rPr>
                <w:rFonts w:ascii="Calibri" w:hAnsi="Calibri" w:cs="Calibri"/>
                <w:sz w:val="21"/>
                <w:szCs w:val="21"/>
              </w:rPr>
            </w:pPr>
            <w:r w:rsidRPr="003963A1">
              <w:rPr>
                <w:rFonts w:ascii="Calibri" w:hAnsi="Calibri" w:cs="Calibri"/>
                <w:sz w:val="21"/>
                <w:szCs w:val="21"/>
              </w:rPr>
              <w:t xml:space="preserve"> Daszyńska</w:t>
            </w:r>
            <w:r w:rsidR="008C48DE" w:rsidRPr="003963A1">
              <w:rPr>
                <w:rFonts w:ascii="Calibri" w:hAnsi="Calibri" w:cs="Calibri"/>
                <w:sz w:val="21"/>
                <w:szCs w:val="21"/>
              </w:rPr>
              <w:t>,</w:t>
            </w:r>
            <w:r w:rsidRPr="003963A1">
              <w:rPr>
                <w:rFonts w:ascii="Calibri" w:hAnsi="Calibri" w:cs="Calibri"/>
                <w:sz w:val="21"/>
                <w:szCs w:val="21"/>
              </w:rPr>
              <w:t xml:space="preserve"> M., </w:t>
            </w:r>
            <w:r w:rsidR="008C48DE" w:rsidRPr="003963A1">
              <w:rPr>
                <w:rFonts w:ascii="Calibri" w:hAnsi="Calibri" w:cs="Calibri"/>
                <w:sz w:val="21"/>
                <w:szCs w:val="21"/>
              </w:rPr>
              <w:t xml:space="preserve">(1992). </w:t>
            </w:r>
            <w:r w:rsidRPr="003963A1">
              <w:rPr>
                <w:rFonts w:ascii="Calibri" w:hAnsi="Calibri" w:cs="Calibri"/>
                <w:sz w:val="21"/>
                <w:szCs w:val="21"/>
              </w:rPr>
              <w:t xml:space="preserve">Techniki </w:t>
            </w:r>
            <w:r w:rsidR="008C48DE" w:rsidRPr="003963A1">
              <w:rPr>
                <w:rFonts w:ascii="Calibri" w:hAnsi="Calibri" w:cs="Calibri"/>
                <w:sz w:val="21"/>
                <w:szCs w:val="21"/>
              </w:rPr>
              <w:t xml:space="preserve">graficzne powielane i odbijane. </w:t>
            </w:r>
          </w:p>
          <w:p w:rsidR="00AD0EBF" w:rsidRPr="003963A1" w:rsidRDefault="00E57DA2" w:rsidP="008C48DE">
            <w:pPr>
              <w:pStyle w:val="Akapitzlist"/>
              <w:numPr>
                <w:ilvl w:val="0"/>
                <w:numId w:val="44"/>
              </w:numPr>
              <w:ind w:left="425" w:hanging="425"/>
              <w:rPr>
                <w:rFonts w:ascii="Calibri" w:hAnsi="Calibri" w:cs="Calibri"/>
                <w:sz w:val="21"/>
                <w:szCs w:val="21"/>
              </w:rPr>
            </w:pPr>
            <w:r w:rsidRPr="003963A1">
              <w:rPr>
                <w:rFonts w:ascii="Calibri" w:hAnsi="Calibri" w:cs="Calibri"/>
                <w:sz w:val="21"/>
                <w:szCs w:val="21"/>
              </w:rPr>
              <w:t>Jabłońska</w:t>
            </w:r>
            <w:r w:rsidR="008C48DE" w:rsidRPr="003963A1">
              <w:rPr>
                <w:rFonts w:ascii="Calibri" w:hAnsi="Calibri" w:cs="Calibri"/>
                <w:sz w:val="21"/>
                <w:szCs w:val="21"/>
              </w:rPr>
              <w:t>, A. (2000</w:t>
            </w:r>
            <w:r w:rsidR="00AD0EBF" w:rsidRPr="003963A1">
              <w:rPr>
                <w:rFonts w:ascii="Calibri" w:hAnsi="Calibri" w:cs="Calibri"/>
                <w:sz w:val="21"/>
                <w:szCs w:val="21"/>
              </w:rPr>
              <w:t xml:space="preserve">). </w:t>
            </w:r>
            <w:r w:rsidR="00E737A9" w:rsidRPr="003963A1">
              <w:rPr>
                <w:rFonts w:ascii="Calibri" w:hAnsi="Calibri" w:cs="Calibri"/>
                <w:sz w:val="21"/>
                <w:szCs w:val="21"/>
              </w:rPr>
              <w:t>Techniki plastyczne dla dzieci</w:t>
            </w:r>
            <w:r w:rsidR="00AD0EBF" w:rsidRPr="003963A1">
              <w:rPr>
                <w:rFonts w:ascii="Calibri" w:hAnsi="Calibri" w:cs="Calibri"/>
                <w:sz w:val="21"/>
                <w:szCs w:val="21"/>
              </w:rPr>
              <w:t>.</w:t>
            </w:r>
          </w:p>
          <w:p w:rsidR="00E57DA2" w:rsidRPr="003963A1" w:rsidRDefault="00E57DA2" w:rsidP="00AD0EBF">
            <w:pPr>
              <w:pStyle w:val="Akapitzlist"/>
              <w:numPr>
                <w:ilvl w:val="0"/>
                <w:numId w:val="44"/>
              </w:numPr>
              <w:ind w:left="425" w:hanging="425"/>
              <w:rPr>
                <w:rFonts w:ascii="Calibri" w:hAnsi="Calibri" w:cs="Calibri"/>
                <w:sz w:val="21"/>
                <w:szCs w:val="21"/>
              </w:rPr>
            </w:pPr>
            <w:r w:rsidRPr="003963A1">
              <w:rPr>
                <w:rFonts w:ascii="Calibri" w:hAnsi="Calibri" w:cs="Calibri"/>
                <w:sz w:val="21"/>
                <w:szCs w:val="21"/>
              </w:rPr>
              <w:t>Krasoń</w:t>
            </w:r>
            <w:r w:rsidR="00AD0EBF" w:rsidRPr="003963A1">
              <w:rPr>
                <w:rFonts w:ascii="Calibri" w:hAnsi="Calibri" w:cs="Calibri"/>
                <w:sz w:val="21"/>
                <w:szCs w:val="21"/>
              </w:rPr>
              <w:t>,</w:t>
            </w:r>
            <w:r w:rsidRPr="003963A1">
              <w:rPr>
                <w:rFonts w:ascii="Calibri" w:hAnsi="Calibri" w:cs="Calibri"/>
                <w:sz w:val="21"/>
                <w:szCs w:val="21"/>
              </w:rPr>
              <w:t xml:space="preserve"> K., Mazepa-Domagała</w:t>
            </w:r>
            <w:r w:rsidR="00AD0EBF" w:rsidRPr="003963A1">
              <w:rPr>
                <w:rFonts w:ascii="Calibri" w:hAnsi="Calibri" w:cs="Calibri"/>
                <w:sz w:val="21"/>
                <w:szCs w:val="21"/>
              </w:rPr>
              <w:t>, B.</w:t>
            </w:r>
            <w:r w:rsidRPr="003963A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AD0EBF" w:rsidRPr="003963A1">
              <w:rPr>
                <w:rFonts w:ascii="Calibri" w:hAnsi="Calibri" w:cs="Calibri"/>
                <w:sz w:val="21"/>
                <w:szCs w:val="21"/>
              </w:rPr>
              <w:t xml:space="preserve">(2007). </w:t>
            </w:r>
            <w:r w:rsidRPr="003963A1">
              <w:rPr>
                <w:rFonts w:ascii="Calibri" w:hAnsi="Calibri" w:cs="Calibri"/>
                <w:sz w:val="21"/>
                <w:szCs w:val="21"/>
              </w:rPr>
              <w:t xml:space="preserve">Oblicza sztuki dziecka </w:t>
            </w:r>
            <w:r w:rsidR="00AD0EBF" w:rsidRPr="003963A1">
              <w:rPr>
                <w:rFonts w:ascii="Calibri" w:hAnsi="Calibri" w:cs="Calibri"/>
                <w:sz w:val="21"/>
                <w:szCs w:val="21"/>
              </w:rPr>
              <w:br/>
            </w:r>
            <w:r w:rsidRPr="003963A1">
              <w:rPr>
                <w:rFonts w:ascii="Calibri" w:hAnsi="Calibri" w:cs="Calibri"/>
                <w:sz w:val="21"/>
                <w:szCs w:val="21"/>
              </w:rPr>
              <w:t>– w</w:t>
            </w:r>
            <w:r w:rsidR="00E737A9" w:rsidRPr="003963A1">
              <w:rPr>
                <w:rFonts w:ascii="Calibri" w:hAnsi="Calibri" w:cs="Calibri"/>
                <w:sz w:val="21"/>
                <w:szCs w:val="21"/>
              </w:rPr>
              <w:t xml:space="preserve"> poszukiw</w:t>
            </w:r>
            <w:r w:rsidR="00AD0EBF" w:rsidRPr="003963A1">
              <w:rPr>
                <w:rFonts w:ascii="Calibri" w:hAnsi="Calibri" w:cs="Calibri"/>
                <w:sz w:val="21"/>
                <w:szCs w:val="21"/>
              </w:rPr>
              <w:t>aniu istoty ekspresji.</w:t>
            </w:r>
          </w:p>
          <w:p w:rsidR="00E57DA2" w:rsidRPr="003963A1" w:rsidRDefault="00E57DA2" w:rsidP="00AD0EBF">
            <w:pPr>
              <w:pStyle w:val="Akapitzlist"/>
              <w:numPr>
                <w:ilvl w:val="0"/>
                <w:numId w:val="44"/>
              </w:numPr>
              <w:ind w:left="425" w:hanging="425"/>
              <w:rPr>
                <w:rFonts w:ascii="Calibri" w:hAnsi="Calibri" w:cs="Calibri"/>
                <w:sz w:val="21"/>
                <w:szCs w:val="21"/>
              </w:rPr>
            </w:pPr>
            <w:r w:rsidRPr="003963A1">
              <w:rPr>
                <w:rFonts w:ascii="Calibri" w:hAnsi="Calibri" w:cs="Calibri"/>
                <w:sz w:val="21"/>
                <w:szCs w:val="21"/>
              </w:rPr>
              <w:t>Martin</w:t>
            </w:r>
            <w:r w:rsidR="00AD0EBF" w:rsidRPr="003963A1">
              <w:rPr>
                <w:rFonts w:ascii="Calibri" w:hAnsi="Calibri" w:cs="Calibri"/>
                <w:sz w:val="21"/>
                <w:szCs w:val="21"/>
              </w:rPr>
              <w:t xml:space="preserve">, L.  (2003). </w:t>
            </w:r>
            <w:r w:rsidRPr="003963A1">
              <w:rPr>
                <w:rFonts w:ascii="Calibri" w:hAnsi="Calibri" w:cs="Calibri"/>
                <w:sz w:val="21"/>
                <w:szCs w:val="21"/>
              </w:rPr>
              <w:t>Zabawy pl</w:t>
            </w:r>
            <w:r w:rsidR="00E737A9" w:rsidRPr="003963A1">
              <w:rPr>
                <w:rFonts w:ascii="Calibri" w:hAnsi="Calibri" w:cs="Calibri"/>
                <w:sz w:val="21"/>
                <w:szCs w:val="21"/>
              </w:rPr>
              <w:t>a</w:t>
            </w:r>
            <w:r w:rsidR="00AD0EBF" w:rsidRPr="003963A1">
              <w:rPr>
                <w:rFonts w:ascii="Calibri" w:hAnsi="Calibri" w:cs="Calibri"/>
                <w:sz w:val="21"/>
                <w:szCs w:val="21"/>
              </w:rPr>
              <w:t>styczne, odkrywamy dary natury.</w:t>
            </w:r>
          </w:p>
          <w:p w:rsidR="00E57DA2" w:rsidRPr="003963A1" w:rsidRDefault="00E57DA2" w:rsidP="00AD0EBF">
            <w:pPr>
              <w:pStyle w:val="Akapitzlist"/>
              <w:numPr>
                <w:ilvl w:val="0"/>
                <w:numId w:val="44"/>
              </w:numPr>
              <w:ind w:left="425" w:hanging="425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3963A1">
              <w:rPr>
                <w:rFonts w:ascii="Calibri" w:hAnsi="Calibri" w:cs="Calibri"/>
                <w:sz w:val="21"/>
                <w:szCs w:val="21"/>
              </w:rPr>
              <w:t>Misiurska</w:t>
            </w:r>
            <w:proofErr w:type="spellEnd"/>
            <w:r w:rsidR="00AD0EBF" w:rsidRPr="003963A1">
              <w:rPr>
                <w:rFonts w:ascii="Calibri" w:hAnsi="Calibri" w:cs="Calibri"/>
                <w:sz w:val="21"/>
                <w:szCs w:val="21"/>
              </w:rPr>
              <w:t>,  A. (1994). Aplikacje.</w:t>
            </w:r>
          </w:p>
          <w:p w:rsidR="00566B57" w:rsidRPr="00AD0EBF" w:rsidRDefault="00E57DA2" w:rsidP="00AD0EBF">
            <w:pPr>
              <w:pStyle w:val="Akapitzlist"/>
              <w:numPr>
                <w:ilvl w:val="0"/>
                <w:numId w:val="44"/>
              </w:numPr>
              <w:ind w:left="425" w:hanging="425"/>
              <w:rPr>
                <w:rFonts w:ascii="Calibri" w:hAnsi="Calibri" w:cs="Calibri"/>
                <w:color w:val="FF0000"/>
                <w:sz w:val="21"/>
                <w:szCs w:val="21"/>
              </w:rPr>
            </w:pPr>
            <w:r w:rsidRPr="003963A1">
              <w:rPr>
                <w:rFonts w:ascii="Calibri" w:hAnsi="Calibri" w:cs="Calibri"/>
                <w:sz w:val="21"/>
                <w:szCs w:val="21"/>
              </w:rPr>
              <w:t>Szuścik</w:t>
            </w:r>
            <w:r w:rsidR="00AD0EBF" w:rsidRPr="003963A1">
              <w:rPr>
                <w:rFonts w:ascii="Calibri" w:hAnsi="Calibri" w:cs="Calibri"/>
                <w:sz w:val="21"/>
                <w:szCs w:val="21"/>
              </w:rPr>
              <w:t>, U. (2006).</w:t>
            </w:r>
            <w:r w:rsidRPr="003963A1">
              <w:rPr>
                <w:rFonts w:ascii="Calibri" w:hAnsi="Calibri" w:cs="Calibri"/>
                <w:sz w:val="21"/>
                <w:szCs w:val="21"/>
              </w:rPr>
              <w:t xml:space="preserve"> Znak werbalny a znak plastyczny w</w:t>
            </w:r>
            <w:r w:rsidR="00E737A9" w:rsidRPr="003963A1">
              <w:rPr>
                <w:rFonts w:ascii="Calibri" w:hAnsi="Calibri" w:cs="Calibri"/>
                <w:sz w:val="21"/>
                <w:szCs w:val="21"/>
              </w:rPr>
              <w:t xml:space="preserve"> twórczości rysunkowej dziecka</w:t>
            </w:r>
            <w:r w:rsidR="00AD0EBF" w:rsidRPr="003963A1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:rsidR="003E0703" w:rsidRDefault="00AD0EBF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:rsidR="00E57DA2" w:rsidRPr="00341AC4" w:rsidRDefault="00E57DA2" w:rsidP="00E57DA2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Ćwiczenia</w:t>
      </w:r>
    </w:p>
    <w:p w:rsidR="00E57DA2" w:rsidRPr="00E57DA2" w:rsidRDefault="003E0703" w:rsidP="00E57DA2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E57DA2" w:rsidRPr="00E57DA2">
        <w:rPr>
          <w:rFonts w:eastAsia="Arial Unicode MS"/>
          <w:sz w:val="20"/>
          <w:szCs w:val="20"/>
          <w:lang w:bidi="ar-SA"/>
        </w:rPr>
        <w:t xml:space="preserve"> </w:t>
      </w:r>
      <w:r w:rsidR="00E57DA2" w:rsidRPr="00E57DA2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Uświadomienie studentom problemów, z jakimi spotykają się w edukacji plastycznej dzieci </w:t>
      </w:r>
      <w:r w:rsidR="00AD0EBF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br/>
      </w:r>
      <w:r w:rsidR="00E57DA2" w:rsidRPr="00E57DA2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ze specjalnymi potrzebami edukacyjnymi, i wynikające z tego nowe formy edukacji.</w:t>
      </w:r>
    </w:p>
    <w:p w:rsidR="00E57DA2" w:rsidRPr="00E57DA2" w:rsidRDefault="00E57DA2" w:rsidP="00E57DA2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E737A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Pr="00E57DA2">
        <w:rPr>
          <w:rFonts w:asciiTheme="minorHAnsi" w:hAnsiTheme="minorHAnsi" w:cstheme="minorHAnsi"/>
          <w:b/>
          <w:i/>
          <w:iCs/>
          <w:color w:val="000000" w:themeColor="text1"/>
          <w:sz w:val="24"/>
          <w:szCs w:val="24"/>
        </w:rPr>
        <w:t xml:space="preserve">  </w:t>
      </w:r>
      <w:r w:rsidRPr="00E57DA2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Przygotowanie studentów do indywidualnego podejścia do ucznia, umiejętności zrozumienia jego potrzeb i możliwości twórczych.</w:t>
      </w:r>
    </w:p>
    <w:p w:rsidR="003E0703" w:rsidRPr="00E57DA2" w:rsidRDefault="00E57DA2" w:rsidP="00E57DA2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E57DA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E57DA2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Zwrócenie uwagi i podkreślenie wagi wzajemnych relacji nauczyciel – uczeń opartych </w:t>
      </w:r>
      <w:r w:rsidR="00AD0EBF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br/>
      </w:r>
      <w:r w:rsidRPr="00E57DA2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na wzajemnym zaufaniu, co daje wielką szansę na powodzenie realizacji przedsięwzięć </w:t>
      </w:r>
      <w:r w:rsidR="00AD0EBF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br/>
      </w:r>
      <w:r w:rsidRPr="00E57DA2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i podniesienie efektywności edukacyjnej.</w:t>
      </w:r>
    </w:p>
    <w:p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:rsidR="006D764F" w:rsidRPr="00341AC4" w:rsidRDefault="00E57DA2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57DA2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oraz warunkami zaliczenia.</w:t>
      </w:r>
    </w:p>
    <w:p w:rsidR="00E57DA2" w:rsidRPr="00E57DA2" w:rsidRDefault="00E57DA2" w:rsidP="00E57DA2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57DA2">
        <w:rPr>
          <w:rFonts w:asciiTheme="minorHAnsi" w:hAnsiTheme="minorHAnsi" w:cstheme="minorHAnsi"/>
          <w:color w:val="000000" w:themeColor="text1"/>
          <w:sz w:val="24"/>
          <w:szCs w:val="24"/>
        </w:rPr>
        <w:t>Metody pracy, dobór technik i narzędzi, materiałów dydaktycznych wspierających ekspresję plastyczną dziecka. Omówienie technik i ćwiczenia praktyczne:</w:t>
      </w:r>
    </w:p>
    <w:p w:rsidR="00E737A9" w:rsidRDefault="00E57DA2" w:rsidP="00E737A9">
      <w:pPr>
        <w:pStyle w:val="TableParagraph"/>
        <w:numPr>
          <w:ilvl w:val="0"/>
          <w:numId w:val="42"/>
        </w:numPr>
        <w:spacing w:line="276" w:lineRule="auto"/>
        <w:ind w:left="127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57DA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rysunek - narzędzia i techniki rysunkowe: ołówek, flamaster, marker, piórko, patyk, węgiel. Rysunek konturowy, cieniowany, lawowanie. Prezentacja i ćwiczenia na różnych podkładach papierowych: karton, papier ksero, blok techniczny, kolorowy </w:t>
      </w:r>
      <w:proofErr w:type="spellStart"/>
      <w:r w:rsidRPr="00E57DA2">
        <w:rPr>
          <w:rFonts w:asciiTheme="minorHAnsi" w:hAnsiTheme="minorHAnsi" w:cstheme="minorHAnsi"/>
          <w:color w:val="000000" w:themeColor="text1"/>
          <w:sz w:val="24"/>
          <w:szCs w:val="24"/>
        </w:rPr>
        <w:t>bristol</w:t>
      </w:r>
      <w:proofErr w:type="spellEnd"/>
      <w:r w:rsidRPr="00E57DA2">
        <w:rPr>
          <w:rFonts w:asciiTheme="minorHAnsi" w:hAnsiTheme="minorHAnsi" w:cstheme="minorHAnsi"/>
          <w:color w:val="000000" w:themeColor="text1"/>
          <w:sz w:val="24"/>
          <w:szCs w:val="24"/>
        </w:rPr>
        <w:t>, tektura, kalka techniczna, pleksi, papier kredowy.</w:t>
      </w:r>
    </w:p>
    <w:p w:rsidR="00E737A9" w:rsidRDefault="00E57DA2" w:rsidP="00E737A9">
      <w:pPr>
        <w:pStyle w:val="TableParagraph"/>
        <w:numPr>
          <w:ilvl w:val="0"/>
          <w:numId w:val="42"/>
        </w:numPr>
        <w:spacing w:line="276" w:lineRule="auto"/>
        <w:ind w:left="127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737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malarstwo – narzędzia, techniki malarskie i rodzaje farb używanych w pracy z dziećmi </w:t>
      </w:r>
      <w:r w:rsidR="003963A1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E737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kl. </w:t>
      </w:r>
      <w:r w:rsidR="00AD0EBF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E737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– III. Pędzle płaskie i okrągłe, gąbki, do </w:t>
      </w:r>
      <w:proofErr w:type="spellStart"/>
      <w:r w:rsidRPr="00E737A9">
        <w:rPr>
          <w:rFonts w:asciiTheme="minorHAnsi" w:hAnsiTheme="minorHAnsi" w:cstheme="minorHAnsi"/>
          <w:color w:val="000000" w:themeColor="text1"/>
          <w:sz w:val="24"/>
          <w:szCs w:val="24"/>
        </w:rPr>
        <w:t>topowania</w:t>
      </w:r>
      <w:proofErr w:type="spellEnd"/>
      <w:r w:rsidRPr="00E737A9">
        <w:rPr>
          <w:rFonts w:asciiTheme="minorHAnsi" w:hAnsiTheme="minorHAnsi" w:cstheme="minorHAnsi"/>
          <w:color w:val="000000" w:themeColor="text1"/>
          <w:sz w:val="24"/>
          <w:szCs w:val="24"/>
        </w:rPr>
        <w:t>, palce i dłonie, szablony. Kolaże malarskie, lawowanie, malarstwo materii, powielanie od szabl</w:t>
      </w:r>
      <w:r w:rsidR="00E737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onu, monotypia, mokre w mokrym, </w:t>
      </w:r>
      <w:proofErr w:type="spellStart"/>
      <w:r w:rsidRPr="00E737A9">
        <w:rPr>
          <w:rFonts w:asciiTheme="minorHAnsi" w:hAnsiTheme="minorHAnsi" w:cstheme="minorHAnsi"/>
          <w:color w:val="000000" w:themeColor="text1"/>
          <w:sz w:val="24"/>
          <w:szCs w:val="24"/>
        </w:rPr>
        <w:t>kleksografia</w:t>
      </w:r>
      <w:proofErr w:type="spellEnd"/>
      <w:r w:rsidRPr="00E737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malowanie nitką, </w:t>
      </w:r>
      <w:proofErr w:type="spellStart"/>
      <w:r w:rsidRPr="00E737A9">
        <w:rPr>
          <w:rFonts w:asciiTheme="minorHAnsi" w:hAnsiTheme="minorHAnsi" w:cstheme="minorHAnsi"/>
          <w:color w:val="000000" w:themeColor="text1"/>
          <w:sz w:val="24"/>
          <w:szCs w:val="24"/>
        </w:rPr>
        <w:t>frottage</w:t>
      </w:r>
      <w:proofErr w:type="spellEnd"/>
      <w:r w:rsidRPr="00E737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Tusz kolorowy, farby akwarelowe, temperowe, gwasze, emulsyjne, akrylowe. </w:t>
      </w:r>
    </w:p>
    <w:p w:rsidR="00E737A9" w:rsidRDefault="00E57DA2" w:rsidP="00E737A9">
      <w:pPr>
        <w:pStyle w:val="TableParagraph"/>
        <w:numPr>
          <w:ilvl w:val="0"/>
          <w:numId w:val="42"/>
        </w:numPr>
        <w:spacing w:line="276" w:lineRule="auto"/>
        <w:ind w:left="127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737A9">
        <w:rPr>
          <w:rFonts w:asciiTheme="minorHAnsi" w:hAnsiTheme="minorHAnsi" w:cstheme="minorHAnsi"/>
          <w:color w:val="000000" w:themeColor="text1"/>
          <w:sz w:val="24"/>
          <w:szCs w:val="24"/>
        </w:rPr>
        <w:t>Elementy grafiki – powielanie, kserowanie, stemplowanie, techniki eksperymentalne, tworzenie matrycy do powielania na styropianie i pleksi, alternatywne wykorzystywanie płyt Cd do tworzenia matryc graficznych.</w:t>
      </w:r>
    </w:p>
    <w:p w:rsidR="00E737A9" w:rsidRDefault="00E57DA2" w:rsidP="00E737A9">
      <w:pPr>
        <w:pStyle w:val="TableParagraph"/>
        <w:numPr>
          <w:ilvl w:val="0"/>
          <w:numId w:val="42"/>
        </w:numPr>
        <w:spacing w:line="276" w:lineRule="auto"/>
        <w:ind w:left="127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737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Małe formy rzeźbiarskie - plastelina, modelina, glina termoutwardzalna i samoutwardzalna, masa papierowa, masa solna, folia aluminiowa, odlewy gipsowe. </w:t>
      </w:r>
    </w:p>
    <w:p w:rsidR="00E737A9" w:rsidRDefault="00E57DA2" w:rsidP="00E737A9">
      <w:pPr>
        <w:pStyle w:val="TableParagraph"/>
        <w:numPr>
          <w:ilvl w:val="0"/>
          <w:numId w:val="42"/>
        </w:numPr>
        <w:spacing w:line="276" w:lineRule="auto"/>
        <w:ind w:left="127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737A9">
        <w:rPr>
          <w:rFonts w:asciiTheme="minorHAnsi" w:hAnsiTheme="minorHAnsi" w:cstheme="minorHAnsi"/>
          <w:color w:val="000000" w:themeColor="text1"/>
          <w:sz w:val="24"/>
          <w:szCs w:val="24"/>
        </w:rPr>
        <w:t>Papieroplastyka – tworzenie form przestrzennych (mobile). Konstrukcje przestrzenne – papier, tektura, twardy karton. Budowanie modułowych obiektów</w:t>
      </w:r>
      <w:r w:rsidR="00E737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(domy, zwierzęta, fantastyczne </w:t>
      </w:r>
      <w:r w:rsidRPr="00E737A9">
        <w:rPr>
          <w:rFonts w:asciiTheme="minorHAnsi" w:hAnsiTheme="minorHAnsi" w:cstheme="minorHAnsi"/>
          <w:color w:val="000000" w:themeColor="text1"/>
          <w:sz w:val="24"/>
          <w:szCs w:val="24"/>
        </w:rPr>
        <w:t>potwory);</w:t>
      </w:r>
    </w:p>
    <w:p w:rsidR="00E737A9" w:rsidRDefault="00E57DA2" w:rsidP="00E737A9">
      <w:pPr>
        <w:pStyle w:val="TableParagraph"/>
        <w:numPr>
          <w:ilvl w:val="0"/>
          <w:numId w:val="42"/>
        </w:numPr>
        <w:spacing w:line="276" w:lineRule="auto"/>
        <w:ind w:left="127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737A9">
        <w:rPr>
          <w:rFonts w:asciiTheme="minorHAnsi" w:hAnsiTheme="minorHAnsi" w:cstheme="minorHAnsi"/>
          <w:color w:val="000000" w:themeColor="text1"/>
          <w:sz w:val="24"/>
          <w:szCs w:val="24"/>
        </w:rPr>
        <w:t>Elementy tkactwa. Przykłady ćwiczeń manipulacyjnych z użyciem tkanin. Wiązanie supłów, kokard, plątanie, motanie.</w:t>
      </w:r>
    </w:p>
    <w:p w:rsidR="00E57DA2" w:rsidRPr="00E737A9" w:rsidRDefault="00E57DA2" w:rsidP="00E737A9">
      <w:pPr>
        <w:pStyle w:val="TableParagraph"/>
        <w:numPr>
          <w:ilvl w:val="0"/>
          <w:numId w:val="42"/>
        </w:numPr>
        <w:spacing w:line="276" w:lineRule="auto"/>
        <w:ind w:left="1276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E737A9">
        <w:rPr>
          <w:rFonts w:asciiTheme="minorHAnsi" w:hAnsiTheme="minorHAnsi" w:cstheme="minorHAnsi"/>
          <w:color w:val="000000" w:themeColor="text1"/>
          <w:sz w:val="24"/>
          <w:szCs w:val="24"/>
        </w:rPr>
        <w:t>Landart</w:t>
      </w:r>
      <w:proofErr w:type="spellEnd"/>
      <w:r w:rsidRPr="00E737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– praca na materiale naturalnym. Piasek, kamienie, rośliny.</w:t>
      </w:r>
    </w:p>
    <w:p w:rsidR="00E57DA2" w:rsidRPr="00E57DA2" w:rsidRDefault="00E57DA2" w:rsidP="00E57DA2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57DA2">
        <w:rPr>
          <w:rFonts w:asciiTheme="minorHAnsi" w:hAnsiTheme="minorHAnsi" w:cstheme="minorHAnsi"/>
          <w:color w:val="000000" w:themeColor="text1"/>
          <w:sz w:val="24"/>
          <w:szCs w:val="24"/>
        </w:rPr>
        <w:t>Twórczość plastyczna dzieci ze specjalnymi potrzebami edukacyjnymi - prezentacja i omówienie problemów najczęściej spotykanych w pracy szkolnej (depresja, nadpobudliwość, Asperger).</w:t>
      </w:r>
    </w:p>
    <w:p w:rsidR="00E57DA2" w:rsidRPr="00E57DA2" w:rsidRDefault="00E57DA2" w:rsidP="00E57DA2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57DA2">
        <w:rPr>
          <w:rFonts w:asciiTheme="minorHAnsi" w:hAnsiTheme="minorHAnsi" w:cstheme="minorHAnsi"/>
          <w:color w:val="000000" w:themeColor="text1"/>
          <w:sz w:val="24"/>
          <w:szCs w:val="24"/>
        </w:rPr>
        <w:t>Praca z dziećmi uzdolnionymi – Mistrz i Uczeń  (rozbudzanie, szlifowanie umiejętności twórczych i talentu, możliwości wspomagania pogłębiania talentu, instytucje pozaszkolne wspomagające rozwój plastyczny dzieci); wychowanie przez Sztukę do Sztuki. Instytucje upowszechniające kulturę i współprace ze szkołami</w:t>
      </w:r>
    </w:p>
    <w:p w:rsidR="00E57DA2" w:rsidRDefault="00E57DA2" w:rsidP="00E57DA2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57DA2">
        <w:rPr>
          <w:rFonts w:asciiTheme="minorHAnsi" w:hAnsiTheme="minorHAnsi" w:cstheme="minorHAnsi"/>
          <w:color w:val="000000" w:themeColor="text1"/>
          <w:sz w:val="24"/>
          <w:szCs w:val="24"/>
        </w:rPr>
        <w:t>Cele, treści kształcenia, materiały i pomoce dydaktyczne wspierające ekspresję plastyczną</w:t>
      </w:r>
      <w:r w:rsidR="00E737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E57DA2">
        <w:rPr>
          <w:rFonts w:asciiTheme="minorHAnsi" w:hAnsiTheme="minorHAnsi" w:cstheme="minorHAnsi"/>
          <w:color w:val="000000" w:themeColor="text1"/>
          <w:sz w:val="24"/>
          <w:szCs w:val="24"/>
        </w:rPr>
        <w:t>dziecka.</w:t>
      </w:r>
    </w:p>
    <w:p w:rsidR="00E737A9" w:rsidRPr="00E57DA2" w:rsidRDefault="00E737A9" w:rsidP="00E737A9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E737A9" w:rsidRPr="00341AC4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E737A9" w:rsidRPr="00341AC4" w:rsidRDefault="00E737A9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:rsidR="00E737A9" w:rsidRPr="00E737A9" w:rsidRDefault="00E737A9" w:rsidP="008B7570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1"/>
                <w:szCs w:val="21"/>
              </w:rPr>
              <w:t>Zna i rozumie n</w:t>
            </w:r>
            <w:r w:rsidRPr="00E737A9">
              <w:rPr>
                <w:rStyle w:val="normaltextrun"/>
                <w:rFonts w:ascii="Calibri" w:hAnsi="Calibri" w:cs="Calibri"/>
                <w:sz w:val="21"/>
                <w:szCs w:val="21"/>
              </w:rPr>
              <w:t>ow</w:t>
            </w:r>
            <w:r w:rsidR="001B41F2">
              <w:rPr>
                <w:rStyle w:val="normaltextrun"/>
                <w:rFonts w:ascii="Calibri" w:hAnsi="Calibri" w:cs="Calibri"/>
                <w:sz w:val="21"/>
                <w:szCs w:val="21"/>
              </w:rPr>
              <w:t>e trendy w edukacji plastycznej</w:t>
            </w:r>
            <w:r w:rsidRPr="00E737A9">
              <w:rPr>
                <w:rStyle w:val="normaltextrun"/>
                <w:rFonts w:ascii="Calibri" w:hAnsi="Calibri" w:cs="Calibri"/>
                <w:sz w:val="21"/>
                <w:szCs w:val="21"/>
              </w:rPr>
              <w:t>, zasadę organizacji aktywności plastycznej w odniesieniu do zróżnicowa</w:t>
            </w:r>
            <w:r w:rsidR="005A546A">
              <w:rPr>
                <w:rStyle w:val="normaltextrun"/>
                <w:rFonts w:ascii="Calibri" w:hAnsi="Calibri" w:cs="Calibri"/>
                <w:sz w:val="21"/>
                <w:szCs w:val="21"/>
              </w:rPr>
              <w:t>nych potrzeb dzieci i młodzieży.</w:t>
            </w:r>
          </w:p>
        </w:tc>
        <w:tc>
          <w:tcPr>
            <w:tcW w:w="1773" w:type="dxa"/>
          </w:tcPr>
          <w:p w:rsidR="005A546A" w:rsidRPr="0045483E" w:rsidRDefault="005A546A" w:rsidP="005A546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45483E">
              <w:rPr>
                <w:rFonts w:ascii="Calibri" w:hAnsi="Calibri" w:cs="Calibri"/>
                <w:sz w:val="21"/>
                <w:szCs w:val="21"/>
              </w:rPr>
              <w:t>PSPEC_W09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45483E" w:rsidRPr="00341AC4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45483E" w:rsidRPr="00341AC4" w:rsidRDefault="0045483E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:rsidR="0045483E" w:rsidRPr="00E737A9" w:rsidRDefault="0045483E" w:rsidP="008B7570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1"/>
                <w:szCs w:val="21"/>
              </w:rPr>
              <w:t>Potrafi i</w:t>
            </w:r>
            <w:r w:rsidRPr="00E737A9">
              <w:rPr>
                <w:rStyle w:val="normaltextrun"/>
                <w:rFonts w:ascii="Calibri" w:hAnsi="Calibri" w:cs="Calibri"/>
                <w:sz w:val="21"/>
                <w:szCs w:val="21"/>
              </w:rPr>
              <w:t>ndywidualnie projektować zajęcia z zakresu ekspresji plastycznej jako forma edukacji i terapii</w:t>
            </w:r>
            <w:r>
              <w:rPr>
                <w:rStyle w:val="normaltextrun"/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  <w:vMerge w:val="restart"/>
          </w:tcPr>
          <w:p w:rsidR="0045483E" w:rsidRPr="00E737A9" w:rsidRDefault="0045483E" w:rsidP="00E737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E737A9">
              <w:rPr>
                <w:rFonts w:ascii="Calibri" w:hAnsi="Calibri" w:cs="Calibri"/>
                <w:sz w:val="21"/>
                <w:szCs w:val="21"/>
              </w:rPr>
              <w:t>PSPEC_U07</w:t>
            </w:r>
          </w:p>
        </w:tc>
      </w:tr>
      <w:tr w:rsidR="0045483E" w:rsidRPr="00341AC4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45483E" w:rsidRPr="00341AC4" w:rsidRDefault="0045483E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:rsidR="0045483E" w:rsidRPr="00E737A9" w:rsidRDefault="0045483E" w:rsidP="0045483E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Potrafi w</w:t>
            </w:r>
            <w:r w:rsidRPr="00E737A9">
              <w:rPr>
                <w:rFonts w:ascii="Calibri" w:hAnsi="Calibri" w:cs="Calibri"/>
                <w:sz w:val="21"/>
                <w:szCs w:val="21"/>
              </w:rPr>
              <w:t>ykorzystywać koncepcje twórczości plastycznej w pracy z dziećmi</w:t>
            </w:r>
            <w:r>
              <w:rPr>
                <w:rFonts w:ascii="Calibri" w:hAnsi="Calibri" w:cs="Calibri"/>
                <w:sz w:val="21"/>
                <w:szCs w:val="21"/>
              </w:rPr>
              <w:br/>
            </w:r>
            <w:r w:rsidRPr="00E737A9">
              <w:rPr>
                <w:rFonts w:ascii="Calibri" w:hAnsi="Calibri" w:cs="Calibri"/>
                <w:sz w:val="21"/>
                <w:szCs w:val="21"/>
              </w:rPr>
              <w:t xml:space="preserve">i młodzieżą </w:t>
            </w:r>
          </w:p>
        </w:tc>
        <w:tc>
          <w:tcPr>
            <w:tcW w:w="1773" w:type="dxa"/>
            <w:vMerge/>
          </w:tcPr>
          <w:p w:rsidR="0045483E" w:rsidRPr="005A546A" w:rsidRDefault="0045483E" w:rsidP="00E737A9">
            <w:pPr>
              <w:jc w:val="center"/>
              <w:rPr>
                <w:rFonts w:ascii="Calibri" w:hAnsi="Calibri" w:cs="Calibri"/>
                <w:strike/>
                <w:color w:val="FF0000"/>
                <w:sz w:val="21"/>
                <w:szCs w:val="21"/>
              </w:rPr>
            </w:pP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E737A9" w:rsidRPr="00341AC4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E737A9" w:rsidRPr="00341AC4" w:rsidRDefault="00E737A9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:rsidR="00E737A9" w:rsidRPr="00E737A9" w:rsidRDefault="00E737A9" w:rsidP="008B7570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Jest gotów o</w:t>
            </w:r>
            <w:r w:rsidRPr="00E737A9">
              <w:rPr>
                <w:rFonts w:ascii="Calibri" w:hAnsi="Calibri" w:cs="Calibri"/>
                <w:sz w:val="21"/>
                <w:szCs w:val="21"/>
              </w:rPr>
              <w:t>rganizować działania wspólne w zakresie wspomagania rozwoju plastycznego  uczniów z włączeniem innych podmiotów szkolnych i poza szkolnych</w:t>
            </w:r>
            <w:r w:rsidR="0045483E">
              <w:rPr>
                <w:rFonts w:ascii="Calibri" w:hAnsi="Calibri" w:cs="Calibri"/>
                <w:sz w:val="21"/>
                <w:szCs w:val="21"/>
              </w:rPr>
              <w:t xml:space="preserve"> zachowaniem uniwersalnych zasad i norm etycznych.</w:t>
            </w:r>
          </w:p>
        </w:tc>
        <w:tc>
          <w:tcPr>
            <w:tcW w:w="1773" w:type="dxa"/>
          </w:tcPr>
          <w:p w:rsidR="005A546A" w:rsidRPr="0045483E" w:rsidRDefault="005A546A" w:rsidP="00E737A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bookmarkStart w:id="1" w:name="_GoBack"/>
            <w:r w:rsidRPr="0045483E">
              <w:rPr>
                <w:rFonts w:ascii="Calibri" w:hAnsi="Calibri" w:cs="Calibri"/>
                <w:sz w:val="21"/>
                <w:szCs w:val="21"/>
              </w:rPr>
              <w:t>PPEC_K01</w:t>
            </w:r>
          </w:p>
          <w:p w:rsidR="005A546A" w:rsidRPr="00A70C60" w:rsidRDefault="005A546A" w:rsidP="00E737A9">
            <w:pPr>
              <w:jc w:val="center"/>
              <w:rPr>
                <w:rFonts w:ascii="Calibri" w:hAnsi="Calibri" w:cs="Calibri"/>
                <w:color w:val="FF0000"/>
                <w:sz w:val="21"/>
                <w:szCs w:val="21"/>
              </w:rPr>
            </w:pPr>
            <w:r w:rsidRPr="0045483E">
              <w:rPr>
                <w:rFonts w:ascii="Calibri" w:hAnsi="Calibri" w:cs="Calibri"/>
                <w:sz w:val="21"/>
                <w:szCs w:val="21"/>
              </w:rPr>
              <w:t>PSPEC_K02</w:t>
            </w:r>
            <w:bookmarkEnd w:id="1"/>
          </w:p>
        </w:tc>
      </w:tr>
    </w:tbl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5310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228"/>
        <w:gridCol w:w="1608"/>
      </w:tblGrid>
      <w:tr w:rsidR="00C03A8F" w:rsidRPr="00341AC4" w:rsidTr="00C03A8F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C03A8F" w:rsidRPr="00341AC4" w:rsidRDefault="00C03A8F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C03A8F" w:rsidRPr="00341AC4" w:rsidRDefault="00C03A8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Aktywność na </w:t>
            </w:r>
            <w:r w:rsidR="005A546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zajęciach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C03A8F" w:rsidRPr="00341AC4" w:rsidRDefault="00C03A8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:rsidR="00C03A8F" w:rsidRPr="00341AC4" w:rsidRDefault="005A546A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  <w:tc>
          <w:tcPr>
            <w:tcW w:w="1608" w:type="dxa"/>
            <w:vAlign w:val="center"/>
          </w:tcPr>
          <w:p w:rsidR="00C03A8F" w:rsidRPr="00341AC4" w:rsidRDefault="00C03A8F" w:rsidP="00C03A8F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Prezentacja multimedialna)</w:t>
            </w:r>
          </w:p>
        </w:tc>
      </w:tr>
    </w:tbl>
    <w:p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5162" w:type="dxa"/>
        <w:jc w:val="center"/>
        <w:tblLook w:val="04A0" w:firstRow="1" w:lastRow="0" w:firstColumn="1" w:lastColumn="0" w:noHBand="0" w:noVBand="1"/>
      </w:tblPr>
      <w:tblGrid>
        <w:gridCol w:w="1237"/>
        <w:gridCol w:w="409"/>
        <w:gridCol w:w="408"/>
        <w:gridCol w:w="409"/>
        <w:gridCol w:w="409"/>
        <w:gridCol w:w="409"/>
        <w:gridCol w:w="409"/>
        <w:gridCol w:w="409"/>
        <w:gridCol w:w="409"/>
        <w:gridCol w:w="654"/>
      </w:tblGrid>
      <w:tr w:rsidR="00C03A8F" w:rsidRPr="00341AC4" w:rsidTr="00C03A8F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:rsidR="00C03A8F" w:rsidRPr="00341AC4" w:rsidRDefault="00C03A8F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C03A8F" w:rsidRPr="00341AC4" w:rsidRDefault="00C03A8F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C03A8F" w:rsidRPr="00341AC4" w:rsidRDefault="00C03A8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C03A8F" w:rsidRPr="00341AC4" w:rsidRDefault="00C03A8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C03A8F" w:rsidRPr="00341AC4" w:rsidRDefault="00C03A8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C03A8F" w:rsidRPr="00341AC4" w:rsidRDefault="00C03A8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C03A8F" w:rsidRPr="00341AC4" w:rsidRDefault="00C03A8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C03A8F" w:rsidRPr="00341AC4" w:rsidRDefault="00C03A8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C03A8F" w:rsidRPr="00341AC4" w:rsidRDefault="00C03A8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C03A8F" w:rsidRPr="00341AC4" w:rsidRDefault="00C03A8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54" w:type="dxa"/>
          </w:tcPr>
          <w:p w:rsidR="00C03A8F" w:rsidRPr="00341AC4" w:rsidRDefault="00C03A8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C03A8F" w:rsidRPr="00341AC4" w:rsidTr="00C03A8F">
        <w:trPr>
          <w:jc w:val="center"/>
        </w:trPr>
        <w:tc>
          <w:tcPr>
            <w:tcW w:w="1237" w:type="dxa"/>
            <w:shd w:val="clear" w:color="auto" w:fill="ECF1F8"/>
          </w:tcPr>
          <w:p w:rsidR="00C03A8F" w:rsidRPr="00341AC4" w:rsidRDefault="00C03A8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C03A8F" w:rsidRPr="00341AC4" w:rsidRDefault="00C03A8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:rsidR="00C03A8F" w:rsidRPr="00D514B1" w:rsidRDefault="00C03A8F" w:rsidP="008B757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514B1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C03A8F" w:rsidRPr="00D514B1" w:rsidRDefault="00C03A8F" w:rsidP="008B757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C03A8F" w:rsidRPr="00D514B1" w:rsidRDefault="00C03A8F" w:rsidP="008B757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C03A8F" w:rsidRPr="00D514B1" w:rsidRDefault="00C03A8F" w:rsidP="008B757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514B1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C03A8F" w:rsidRPr="00D514B1" w:rsidRDefault="00C03A8F" w:rsidP="008B757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C03A8F" w:rsidRPr="00D514B1" w:rsidRDefault="00C03A8F" w:rsidP="008B757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C03A8F" w:rsidRPr="00D514B1" w:rsidRDefault="00C03A8F" w:rsidP="008B757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514B1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654" w:type="dxa"/>
            <w:vAlign w:val="center"/>
          </w:tcPr>
          <w:p w:rsidR="00C03A8F" w:rsidRPr="00D514B1" w:rsidRDefault="00C03A8F" w:rsidP="008B757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C03A8F" w:rsidRPr="00341AC4" w:rsidTr="00C03A8F">
        <w:trPr>
          <w:jc w:val="center"/>
        </w:trPr>
        <w:tc>
          <w:tcPr>
            <w:tcW w:w="1237" w:type="dxa"/>
            <w:shd w:val="clear" w:color="auto" w:fill="ECF1F8"/>
          </w:tcPr>
          <w:p w:rsidR="00C03A8F" w:rsidRPr="00341AC4" w:rsidRDefault="00C03A8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C03A8F" w:rsidRPr="00341AC4" w:rsidRDefault="00C03A8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:rsidR="00C03A8F" w:rsidRPr="00D514B1" w:rsidRDefault="00C03A8F" w:rsidP="008B757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514B1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C03A8F" w:rsidRPr="00D514B1" w:rsidRDefault="00C03A8F" w:rsidP="008B757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C03A8F" w:rsidRPr="00D514B1" w:rsidRDefault="00C03A8F" w:rsidP="008B757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C03A8F" w:rsidRPr="00D514B1" w:rsidRDefault="00C03A8F" w:rsidP="008B757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514B1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C03A8F" w:rsidRPr="00D514B1" w:rsidRDefault="00C03A8F" w:rsidP="008B757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C03A8F" w:rsidRPr="00D514B1" w:rsidRDefault="00C03A8F" w:rsidP="008B757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C03A8F" w:rsidRPr="00D514B1" w:rsidRDefault="00C03A8F" w:rsidP="008B757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514B1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654" w:type="dxa"/>
            <w:vAlign w:val="center"/>
          </w:tcPr>
          <w:p w:rsidR="00C03A8F" w:rsidRPr="00D514B1" w:rsidRDefault="00C03A8F" w:rsidP="008B757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C03A8F" w:rsidRPr="00341AC4" w:rsidTr="00C03A8F">
        <w:trPr>
          <w:jc w:val="center"/>
        </w:trPr>
        <w:tc>
          <w:tcPr>
            <w:tcW w:w="1237" w:type="dxa"/>
            <w:shd w:val="clear" w:color="auto" w:fill="ECF1F8"/>
          </w:tcPr>
          <w:p w:rsidR="00C03A8F" w:rsidRPr="00341AC4" w:rsidRDefault="00C03A8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C03A8F" w:rsidRPr="00341AC4" w:rsidRDefault="00C03A8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:rsidR="00C03A8F" w:rsidRPr="00D514B1" w:rsidRDefault="00C03A8F" w:rsidP="008B757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514B1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C03A8F" w:rsidRPr="00D514B1" w:rsidRDefault="00C03A8F" w:rsidP="008B757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C03A8F" w:rsidRPr="00D514B1" w:rsidRDefault="00C03A8F" w:rsidP="008B757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C03A8F" w:rsidRPr="00D514B1" w:rsidRDefault="00C03A8F" w:rsidP="008B757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514B1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C03A8F" w:rsidRPr="00D514B1" w:rsidRDefault="00C03A8F" w:rsidP="008B757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C03A8F" w:rsidRPr="00D514B1" w:rsidRDefault="00C03A8F" w:rsidP="008B757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C03A8F" w:rsidRPr="00D514B1" w:rsidRDefault="00C03A8F" w:rsidP="008B757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514B1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654" w:type="dxa"/>
            <w:vAlign w:val="center"/>
          </w:tcPr>
          <w:p w:rsidR="00C03A8F" w:rsidRPr="00D514B1" w:rsidRDefault="00C03A8F" w:rsidP="008B757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C03A8F" w:rsidRPr="00341AC4" w:rsidTr="00C03A8F">
        <w:trPr>
          <w:jc w:val="center"/>
        </w:trPr>
        <w:tc>
          <w:tcPr>
            <w:tcW w:w="1237" w:type="dxa"/>
            <w:shd w:val="clear" w:color="auto" w:fill="ECF1F8"/>
          </w:tcPr>
          <w:p w:rsidR="00C03A8F" w:rsidRPr="00341AC4" w:rsidRDefault="00C03A8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C03A8F" w:rsidRPr="00341AC4" w:rsidRDefault="00C03A8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:rsidR="00C03A8F" w:rsidRPr="00D514B1" w:rsidRDefault="00C03A8F" w:rsidP="008B757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514B1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C03A8F" w:rsidRPr="00D514B1" w:rsidRDefault="00C03A8F" w:rsidP="008B757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C03A8F" w:rsidRPr="00D514B1" w:rsidRDefault="00C03A8F" w:rsidP="008B757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C03A8F" w:rsidRPr="00D514B1" w:rsidRDefault="00C03A8F" w:rsidP="008B757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514B1">
              <w:rPr>
                <w:rFonts w:ascii="Calibri" w:hAnsi="Calibri" w:cs="Calibri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C03A8F" w:rsidRPr="00D514B1" w:rsidRDefault="00C03A8F" w:rsidP="008B757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C03A8F" w:rsidRPr="00D514B1" w:rsidRDefault="00C03A8F" w:rsidP="008B757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C03A8F" w:rsidRPr="00D514B1" w:rsidRDefault="00C03A8F" w:rsidP="008B757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4" w:type="dxa"/>
            <w:vAlign w:val="center"/>
          </w:tcPr>
          <w:p w:rsidR="00C03A8F" w:rsidRPr="00D514B1" w:rsidRDefault="00C03A8F" w:rsidP="008B757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:rsidTr="000D4346">
        <w:trPr>
          <w:jc w:val="center"/>
        </w:trPr>
        <w:tc>
          <w:tcPr>
            <w:tcW w:w="953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D514B1" w:rsidRPr="00341AC4" w:rsidTr="000D4346">
        <w:trPr>
          <w:jc w:val="center"/>
        </w:trPr>
        <w:tc>
          <w:tcPr>
            <w:tcW w:w="953" w:type="dxa"/>
          </w:tcPr>
          <w:p w:rsidR="00D514B1" w:rsidRPr="00341AC4" w:rsidRDefault="00D514B1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D514B1" w:rsidRPr="00D514B1" w:rsidRDefault="00D514B1" w:rsidP="00FF1B7D">
            <w:pPr>
              <w:ind w:right="113"/>
              <w:rPr>
                <w:rFonts w:ascii="Calibri" w:hAnsi="Calibri" w:cs="Calibri"/>
                <w:sz w:val="21"/>
                <w:szCs w:val="21"/>
              </w:rPr>
            </w:pPr>
            <w:r w:rsidRPr="00D514B1">
              <w:rPr>
                <w:rFonts w:ascii="Calibri" w:hAnsi="Calibri" w:cs="Calibri"/>
                <w:sz w:val="21"/>
                <w:szCs w:val="21"/>
              </w:rPr>
              <w:t>od 5</w:t>
            </w:r>
            <w:r w:rsidR="00FF1B7D">
              <w:rPr>
                <w:rFonts w:ascii="Calibri" w:hAnsi="Calibri" w:cs="Calibri"/>
                <w:sz w:val="21"/>
                <w:szCs w:val="21"/>
              </w:rPr>
              <w:t>1</w:t>
            </w:r>
            <w:r w:rsidRPr="00D514B1">
              <w:rPr>
                <w:rFonts w:ascii="Calibri" w:hAnsi="Calibri" w:cs="Calibri"/>
                <w:sz w:val="21"/>
                <w:szCs w:val="21"/>
              </w:rPr>
              <w:t xml:space="preserve">% </w:t>
            </w:r>
            <w:r w:rsidR="00FF1B7D">
              <w:rPr>
                <w:rFonts w:ascii="Calibri" w:hAnsi="Calibri" w:cs="Calibri"/>
                <w:sz w:val="21"/>
                <w:szCs w:val="21"/>
              </w:rPr>
              <w:t xml:space="preserve">do 60% </w:t>
            </w:r>
            <w:r w:rsidRPr="00D514B1">
              <w:rPr>
                <w:rFonts w:ascii="Calibri" w:hAnsi="Calibri" w:cs="Calibri"/>
                <w:sz w:val="21"/>
                <w:szCs w:val="21"/>
              </w:rPr>
              <w:t>punktów uzyskanych za zadania opracowane wspólnie z grupą</w:t>
            </w:r>
            <w:r>
              <w:rPr>
                <w:rFonts w:ascii="Calibri" w:hAnsi="Calibri" w:cs="Calibri"/>
                <w:sz w:val="21"/>
                <w:szCs w:val="21"/>
              </w:rPr>
              <w:t>, prezentacji multimedialnej</w:t>
            </w:r>
          </w:p>
        </w:tc>
      </w:tr>
      <w:tr w:rsidR="00D514B1" w:rsidRPr="00341AC4" w:rsidTr="000D4346">
        <w:trPr>
          <w:jc w:val="center"/>
        </w:trPr>
        <w:tc>
          <w:tcPr>
            <w:tcW w:w="953" w:type="dxa"/>
          </w:tcPr>
          <w:p w:rsidR="00D514B1" w:rsidRPr="00341AC4" w:rsidRDefault="00D514B1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D514B1" w:rsidRPr="00D514B1" w:rsidRDefault="00D514B1" w:rsidP="008B7570">
            <w:pPr>
              <w:rPr>
                <w:rFonts w:ascii="Calibri" w:hAnsi="Calibri" w:cs="Calibri"/>
                <w:sz w:val="21"/>
                <w:szCs w:val="21"/>
              </w:rPr>
            </w:pPr>
            <w:r w:rsidRPr="00D514B1">
              <w:rPr>
                <w:rFonts w:ascii="Calibri" w:hAnsi="Calibri" w:cs="Calibri"/>
                <w:sz w:val="21"/>
                <w:szCs w:val="21"/>
              </w:rPr>
              <w:t xml:space="preserve">od 61% </w:t>
            </w:r>
            <w:r w:rsidR="00FF1B7D">
              <w:rPr>
                <w:rFonts w:ascii="Calibri" w:hAnsi="Calibri" w:cs="Calibri"/>
                <w:sz w:val="21"/>
                <w:szCs w:val="21"/>
              </w:rPr>
              <w:t xml:space="preserve">do 70% </w:t>
            </w:r>
            <w:r w:rsidRPr="00D514B1">
              <w:rPr>
                <w:rFonts w:ascii="Calibri" w:hAnsi="Calibri" w:cs="Calibri"/>
                <w:sz w:val="21"/>
                <w:szCs w:val="21"/>
              </w:rPr>
              <w:t>punktów uzyskanych za zadania opracowane wspólnie z grupą</w:t>
            </w:r>
            <w:r>
              <w:rPr>
                <w:rFonts w:ascii="Calibri" w:hAnsi="Calibri" w:cs="Calibri"/>
                <w:sz w:val="21"/>
                <w:szCs w:val="21"/>
              </w:rPr>
              <w:t>, prezentacji multimedialnej</w:t>
            </w:r>
          </w:p>
        </w:tc>
      </w:tr>
      <w:tr w:rsidR="00D514B1" w:rsidRPr="00341AC4" w:rsidTr="000D4346">
        <w:trPr>
          <w:jc w:val="center"/>
        </w:trPr>
        <w:tc>
          <w:tcPr>
            <w:tcW w:w="953" w:type="dxa"/>
          </w:tcPr>
          <w:p w:rsidR="00D514B1" w:rsidRPr="00341AC4" w:rsidRDefault="00D514B1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D514B1" w:rsidRPr="00D514B1" w:rsidRDefault="00D514B1" w:rsidP="008B7570">
            <w:pPr>
              <w:rPr>
                <w:rFonts w:ascii="Calibri" w:hAnsi="Calibri" w:cs="Calibri"/>
                <w:sz w:val="21"/>
                <w:szCs w:val="21"/>
              </w:rPr>
            </w:pPr>
            <w:r w:rsidRPr="00D514B1">
              <w:rPr>
                <w:rFonts w:ascii="Calibri" w:hAnsi="Calibri" w:cs="Calibri"/>
                <w:sz w:val="21"/>
                <w:szCs w:val="21"/>
              </w:rPr>
              <w:t xml:space="preserve">od 71% </w:t>
            </w:r>
            <w:r w:rsidR="00FF1B7D">
              <w:rPr>
                <w:rFonts w:ascii="Calibri" w:hAnsi="Calibri" w:cs="Calibri"/>
                <w:sz w:val="21"/>
                <w:szCs w:val="21"/>
              </w:rPr>
              <w:t xml:space="preserve">do 80% </w:t>
            </w:r>
            <w:r w:rsidRPr="00D514B1">
              <w:rPr>
                <w:rFonts w:ascii="Calibri" w:hAnsi="Calibri" w:cs="Calibri"/>
                <w:sz w:val="21"/>
                <w:szCs w:val="21"/>
              </w:rPr>
              <w:t>punktów uzyskanych za zadania opracowane wspólnie z grupą</w:t>
            </w:r>
            <w:r>
              <w:rPr>
                <w:rFonts w:ascii="Calibri" w:hAnsi="Calibri" w:cs="Calibri"/>
                <w:sz w:val="21"/>
                <w:szCs w:val="21"/>
              </w:rPr>
              <w:t>, prezentacji multimedialnej</w:t>
            </w:r>
          </w:p>
        </w:tc>
      </w:tr>
      <w:tr w:rsidR="00D514B1" w:rsidRPr="00341AC4" w:rsidTr="000D4346">
        <w:trPr>
          <w:jc w:val="center"/>
        </w:trPr>
        <w:tc>
          <w:tcPr>
            <w:tcW w:w="953" w:type="dxa"/>
          </w:tcPr>
          <w:p w:rsidR="00D514B1" w:rsidRPr="00341AC4" w:rsidRDefault="00D514B1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D514B1" w:rsidRPr="00D514B1" w:rsidRDefault="00D514B1" w:rsidP="008B7570">
            <w:pPr>
              <w:rPr>
                <w:rFonts w:ascii="Calibri" w:hAnsi="Calibri" w:cs="Calibri"/>
                <w:sz w:val="21"/>
                <w:szCs w:val="21"/>
              </w:rPr>
            </w:pPr>
            <w:r w:rsidRPr="00D514B1">
              <w:rPr>
                <w:rFonts w:ascii="Calibri" w:hAnsi="Calibri" w:cs="Calibri"/>
                <w:sz w:val="21"/>
                <w:szCs w:val="21"/>
              </w:rPr>
              <w:t xml:space="preserve">od 81% </w:t>
            </w:r>
            <w:r w:rsidR="00FF1B7D">
              <w:rPr>
                <w:rFonts w:ascii="Calibri" w:hAnsi="Calibri" w:cs="Calibri"/>
                <w:sz w:val="21"/>
                <w:szCs w:val="21"/>
              </w:rPr>
              <w:t xml:space="preserve">do 90% </w:t>
            </w:r>
            <w:r w:rsidRPr="00D514B1">
              <w:rPr>
                <w:rFonts w:ascii="Calibri" w:hAnsi="Calibri" w:cs="Calibri"/>
                <w:sz w:val="21"/>
                <w:szCs w:val="21"/>
              </w:rPr>
              <w:t>punktów uzyskanych za zadania opracowane wspólnie z grupą</w:t>
            </w:r>
            <w:r>
              <w:rPr>
                <w:rFonts w:ascii="Calibri" w:hAnsi="Calibri" w:cs="Calibri"/>
                <w:sz w:val="21"/>
                <w:szCs w:val="21"/>
              </w:rPr>
              <w:t>, prezentacji multimedialnej</w:t>
            </w:r>
          </w:p>
        </w:tc>
      </w:tr>
      <w:tr w:rsidR="00D514B1" w:rsidRPr="00341AC4" w:rsidTr="000D4346">
        <w:trPr>
          <w:jc w:val="center"/>
        </w:trPr>
        <w:tc>
          <w:tcPr>
            <w:tcW w:w="953" w:type="dxa"/>
          </w:tcPr>
          <w:p w:rsidR="00D514B1" w:rsidRPr="00341AC4" w:rsidRDefault="00D514B1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D514B1" w:rsidRPr="00D514B1" w:rsidRDefault="00D514B1" w:rsidP="008B7570">
            <w:pPr>
              <w:rPr>
                <w:rFonts w:ascii="Calibri" w:hAnsi="Calibri" w:cs="Calibri"/>
                <w:sz w:val="21"/>
                <w:szCs w:val="21"/>
              </w:rPr>
            </w:pPr>
            <w:r w:rsidRPr="00D514B1">
              <w:rPr>
                <w:rFonts w:ascii="Calibri" w:hAnsi="Calibri" w:cs="Calibri"/>
                <w:sz w:val="21"/>
                <w:szCs w:val="21"/>
              </w:rPr>
              <w:t xml:space="preserve">od 91% </w:t>
            </w:r>
            <w:r w:rsidR="00FF1B7D">
              <w:rPr>
                <w:rFonts w:ascii="Calibri" w:hAnsi="Calibri" w:cs="Calibri"/>
                <w:sz w:val="21"/>
                <w:szCs w:val="21"/>
              </w:rPr>
              <w:t xml:space="preserve">do 100% </w:t>
            </w:r>
            <w:r w:rsidRPr="00D514B1">
              <w:rPr>
                <w:rFonts w:ascii="Calibri" w:hAnsi="Calibri" w:cs="Calibri"/>
                <w:sz w:val="21"/>
                <w:szCs w:val="21"/>
              </w:rPr>
              <w:t>punktów uzyskanych za zadania opracowane wspólnie z grupą</w:t>
            </w:r>
            <w:r>
              <w:rPr>
                <w:rFonts w:ascii="Calibri" w:hAnsi="Calibri" w:cs="Calibri"/>
                <w:sz w:val="21"/>
                <w:szCs w:val="21"/>
              </w:rPr>
              <w:t>, prezentacji multimedialnej</w:t>
            </w:r>
          </w:p>
        </w:tc>
      </w:tr>
    </w:tbl>
    <w:p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D514B1" w:rsidRPr="00341AC4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D514B1" w:rsidRPr="00341AC4" w:rsidRDefault="00D514B1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D514B1" w:rsidRPr="00D514B1" w:rsidRDefault="00D514B1" w:rsidP="008B7570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D514B1">
              <w:rPr>
                <w:rFonts w:ascii="Calibri" w:hAnsi="Calibri" w:cs="Calibri"/>
                <w:b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D514B1" w:rsidRPr="00D514B1" w:rsidRDefault="00D514B1" w:rsidP="008B7570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D514B1">
              <w:rPr>
                <w:rFonts w:ascii="Calibri" w:hAnsi="Calibri" w:cs="Calibri"/>
                <w:b/>
                <w:sz w:val="21"/>
                <w:szCs w:val="21"/>
              </w:rPr>
              <w:t>15</w:t>
            </w:r>
          </w:p>
        </w:tc>
      </w:tr>
      <w:tr w:rsidR="00D514B1" w:rsidRPr="00341AC4" w:rsidTr="006C5000">
        <w:trPr>
          <w:trHeight w:val="282"/>
          <w:jc w:val="center"/>
        </w:trPr>
        <w:tc>
          <w:tcPr>
            <w:tcW w:w="5499" w:type="dxa"/>
          </w:tcPr>
          <w:p w:rsidR="00D514B1" w:rsidRPr="00341AC4" w:rsidRDefault="00D514B1" w:rsidP="00D514B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:rsidR="00D514B1" w:rsidRPr="00D514B1" w:rsidRDefault="00D514B1" w:rsidP="008B757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514B1">
              <w:rPr>
                <w:rFonts w:ascii="Calibri" w:hAnsi="Calibri" w:cs="Calibri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:rsidR="00D514B1" w:rsidRPr="00D514B1" w:rsidRDefault="00D514B1" w:rsidP="008B757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514B1"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</w:tr>
      <w:tr w:rsidR="00D514B1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D514B1" w:rsidRPr="00341AC4" w:rsidRDefault="00D514B1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D514B1" w:rsidRPr="00D514B1" w:rsidRDefault="00D514B1" w:rsidP="008B7570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D514B1">
              <w:rPr>
                <w:rFonts w:ascii="Calibri" w:hAnsi="Calibri" w:cs="Calibri"/>
                <w:b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D514B1" w:rsidRPr="00D514B1" w:rsidRDefault="00D514B1" w:rsidP="008B7570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D514B1">
              <w:rPr>
                <w:rFonts w:ascii="Calibri" w:hAnsi="Calibri" w:cs="Calibri"/>
                <w:b/>
                <w:sz w:val="21"/>
                <w:szCs w:val="21"/>
              </w:rPr>
              <w:t>35</w:t>
            </w:r>
          </w:p>
        </w:tc>
      </w:tr>
      <w:tr w:rsidR="00D514B1" w:rsidRPr="00341AC4" w:rsidTr="00A5532D">
        <w:trPr>
          <w:trHeight w:val="285"/>
          <w:jc w:val="center"/>
        </w:trPr>
        <w:tc>
          <w:tcPr>
            <w:tcW w:w="5499" w:type="dxa"/>
          </w:tcPr>
          <w:p w:rsidR="00D514B1" w:rsidRPr="00341AC4" w:rsidRDefault="00D514B1" w:rsidP="00D514B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:rsidR="00D514B1" w:rsidRPr="00D514B1" w:rsidRDefault="00D514B1" w:rsidP="008B757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514B1"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D514B1" w:rsidRPr="00D514B1" w:rsidRDefault="00D514B1" w:rsidP="008B757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514B1"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</w:tr>
      <w:tr w:rsidR="00D514B1" w:rsidRPr="00341AC4" w:rsidTr="00A5532D">
        <w:trPr>
          <w:trHeight w:val="285"/>
          <w:jc w:val="center"/>
        </w:trPr>
        <w:tc>
          <w:tcPr>
            <w:tcW w:w="5499" w:type="dxa"/>
          </w:tcPr>
          <w:p w:rsidR="00D514B1" w:rsidRPr="00341AC4" w:rsidRDefault="00D514B1" w:rsidP="00D514B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Zebranie materiałów do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pracy grupowej</w:t>
            </w:r>
          </w:p>
        </w:tc>
        <w:tc>
          <w:tcPr>
            <w:tcW w:w="2172" w:type="dxa"/>
            <w:vAlign w:val="center"/>
          </w:tcPr>
          <w:p w:rsidR="00D514B1" w:rsidRPr="00D514B1" w:rsidRDefault="00D514B1" w:rsidP="008B757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514B1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D514B1" w:rsidRPr="00D514B1" w:rsidRDefault="00D514B1" w:rsidP="008B757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514B1"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</w:tr>
      <w:tr w:rsidR="00D514B1" w:rsidRPr="00341AC4" w:rsidTr="00A5532D">
        <w:trPr>
          <w:trHeight w:val="282"/>
          <w:jc w:val="center"/>
        </w:trPr>
        <w:tc>
          <w:tcPr>
            <w:tcW w:w="5499" w:type="dxa"/>
          </w:tcPr>
          <w:p w:rsidR="00D514B1" w:rsidRPr="00341AC4" w:rsidRDefault="00D514B1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</w:t>
            </w:r>
          </w:p>
        </w:tc>
        <w:tc>
          <w:tcPr>
            <w:tcW w:w="2172" w:type="dxa"/>
            <w:vAlign w:val="center"/>
          </w:tcPr>
          <w:p w:rsidR="00D514B1" w:rsidRPr="00D514B1" w:rsidRDefault="00D514B1" w:rsidP="008B757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514B1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D514B1" w:rsidRPr="00D514B1" w:rsidRDefault="00D514B1" w:rsidP="008B757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514B1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</w:tr>
      <w:tr w:rsidR="00D514B1" w:rsidRPr="00341AC4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D514B1" w:rsidRPr="00341AC4" w:rsidRDefault="00D514B1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D514B1" w:rsidRPr="00D514B1" w:rsidRDefault="00D514B1" w:rsidP="008B7570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D514B1">
              <w:rPr>
                <w:rFonts w:ascii="Calibri" w:hAnsi="Calibri" w:cs="Calibri"/>
                <w:b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D514B1" w:rsidRPr="00D514B1" w:rsidRDefault="00D514B1" w:rsidP="008B7570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D514B1">
              <w:rPr>
                <w:rFonts w:ascii="Calibri" w:hAnsi="Calibri" w:cs="Calibri"/>
                <w:b/>
                <w:sz w:val="21"/>
                <w:szCs w:val="21"/>
              </w:rPr>
              <w:t>50</w:t>
            </w:r>
          </w:p>
        </w:tc>
      </w:tr>
      <w:tr w:rsidR="00D514B1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D514B1" w:rsidRPr="00341AC4" w:rsidRDefault="00D514B1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D514B1" w:rsidRPr="00D514B1" w:rsidRDefault="00D514B1" w:rsidP="008B7570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D514B1">
              <w:rPr>
                <w:rFonts w:ascii="Calibri" w:hAnsi="Calibri" w:cs="Calibri"/>
                <w:b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D514B1" w:rsidRPr="00D514B1" w:rsidRDefault="00D514B1" w:rsidP="008B7570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D514B1">
              <w:rPr>
                <w:rFonts w:ascii="Calibri" w:hAnsi="Calibri" w:cs="Calibri"/>
                <w:b/>
                <w:sz w:val="21"/>
                <w:szCs w:val="21"/>
              </w:rPr>
              <w:t>2</w:t>
            </w:r>
          </w:p>
        </w:tc>
      </w:tr>
    </w:tbl>
    <w:p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2535CC7"/>
    <w:multiLevelType w:val="hybridMultilevel"/>
    <w:tmpl w:val="2A98684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0418362A"/>
    <w:multiLevelType w:val="hybridMultilevel"/>
    <w:tmpl w:val="60E0E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150D3F39"/>
    <w:multiLevelType w:val="hybridMultilevel"/>
    <w:tmpl w:val="B2AA9CB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4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7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EE2E51"/>
    <w:multiLevelType w:val="hybridMultilevel"/>
    <w:tmpl w:val="441EB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FB3016A"/>
    <w:multiLevelType w:val="hybridMultilevel"/>
    <w:tmpl w:val="E752CC1E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22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3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4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6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9">
    <w:nsid w:val="51C35CA3"/>
    <w:multiLevelType w:val="hybridMultilevel"/>
    <w:tmpl w:val="FAB476A2"/>
    <w:lvl w:ilvl="0" w:tplc="9D14B568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>
    <w:nsid w:val="54616147"/>
    <w:multiLevelType w:val="hybridMultilevel"/>
    <w:tmpl w:val="7ADCA5B8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3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7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8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9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1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2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3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40"/>
  </w:num>
  <w:num w:numId="2">
    <w:abstractNumId w:val="7"/>
  </w:num>
  <w:num w:numId="3">
    <w:abstractNumId w:val="23"/>
  </w:num>
  <w:num w:numId="4">
    <w:abstractNumId w:val="41"/>
  </w:num>
  <w:num w:numId="5">
    <w:abstractNumId w:val="5"/>
  </w:num>
  <w:num w:numId="6">
    <w:abstractNumId w:val="39"/>
  </w:num>
  <w:num w:numId="7">
    <w:abstractNumId w:val="13"/>
  </w:num>
  <w:num w:numId="8">
    <w:abstractNumId w:val="22"/>
  </w:num>
  <w:num w:numId="9">
    <w:abstractNumId w:val="10"/>
  </w:num>
  <w:num w:numId="10">
    <w:abstractNumId w:val="31"/>
  </w:num>
  <w:num w:numId="11">
    <w:abstractNumId w:val="32"/>
  </w:num>
  <w:num w:numId="12">
    <w:abstractNumId w:val="38"/>
  </w:num>
  <w:num w:numId="13">
    <w:abstractNumId w:val="15"/>
  </w:num>
  <w:num w:numId="14">
    <w:abstractNumId w:val="35"/>
  </w:num>
  <w:num w:numId="15">
    <w:abstractNumId w:val="37"/>
  </w:num>
  <w:num w:numId="16">
    <w:abstractNumId w:val="36"/>
  </w:num>
  <w:num w:numId="17">
    <w:abstractNumId w:val="25"/>
  </w:num>
  <w:num w:numId="18">
    <w:abstractNumId w:val="12"/>
  </w:num>
  <w:num w:numId="19">
    <w:abstractNumId w:val="16"/>
  </w:num>
  <w:num w:numId="20">
    <w:abstractNumId w:val="3"/>
  </w:num>
  <w:num w:numId="21">
    <w:abstractNumId w:val="26"/>
  </w:num>
  <w:num w:numId="22">
    <w:abstractNumId w:val="28"/>
  </w:num>
  <w:num w:numId="23">
    <w:abstractNumId w:val="0"/>
  </w:num>
  <w:num w:numId="24">
    <w:abstractNumId w:val="42"/>
  </w:num>
  <w:num w:numId="25">
    <w:abstractNumId w:val="14"/>
  </w:num>
  <w:num w:numId="26">
    <w:abstractNumId w:val="24"/>
  </w:num>
  <w:num w:numId="27">
    <w:abstractNumId w:val="43"/>
  </w:num>
  <w:num w:numId="28">
    <w:abstractNumId w:val="17"/>
  </w:num>
  <w:num w:numId="29">
    <w:abstractNumId w:val="34"/>
  </w:num>
  <w:num w:numId="30">
    <w:abstractNumId w:val="9"/>
  </w:num>
  <w:num w:numId="31">
    <w:abstractNumId w:val="20"/>
  </w:num>
  <w:num w:numId="32">
    <w:abstractNumId w:val="27"/>
  </w:num>
  <w:num w:numId="33">
    <w:abstractNumId w:val="6"/>
  </w:num>
  <w:num w:numId="34">
    <w:abstractNumId w:val="18"/>
  </w:num>
  <w:num w:numId="35">
    <w:abstractNumId w:val="11"/>
  </w:num>
  <w:num w:numId="36">
    <w:abstractNumId w:val="33"/>
  </w:num>
  <w:num w:numId="37">
    <w:abstractNumId w:val="21"/>
  </w:num>
  <w:num w:numId="38">
    <w:abstractNumId w:val="2"/>
  </w:num>
  <w:num w:numId="39">
    <w:abstractNumId w:val="4"/>
  </w:num>
  <w:num w:numId="40">
    <w:abstractNumId w:val="19"/>
  </w:num>
  <w:num w:numId="41">
    <w:abstractNumId w:val="8"/>
  </w:num>
  <w:num w:numId="42">
    <w:abstractNumId w:val="1"/>
  </w:num>
  <w:num w:numId="43">
    <w:abstractNumId w:val="30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746C5"/>
    <w:rsid w:val="00013721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056F2"/>
    <w:rsid w:val="001106DC"/>
    <w:rsid w:val="001373A5"/>
    <w:rsid w:val="00145EC7"/>
    <w:rsid w:val="001B41F2"/>
    <w:rsid w:val="001D18A7"/>
    <w:rsid w:val="001D511D"/>
    <w:rsid w:val="001E0ADE"/>
    <w:rsid w:val="001E7B5A"/>
    <w:rsid w:val="00204C4C"/>
    <w:rsid w:val="00222902"/>
    <w:rsid w:val="002401BA"/>
    <w:rsid w:val="0027397F"/>
    <w:rsid w:val="002F4D2C"/>
    <w:rsid w:val="00341AC4"/>
    <w:rsid w:val="0034602B"/>
    <w:rsid w:val="00360874"/>
    <w:rsid w:val="003622B2"/>
    <w:rsid w:val="00363F81"/>
    <w:rsid w:val="003963A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5483E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A546A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93A59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8A2"/>
    <w:rsid w:val="007C3DBD"/>
    <w:rsid w:val="00834C51"/>
    <w:rsid w:val="00862E0A"/>
    <w:rsid w:val="00883D99"/>
    <w:rsid w:val="00896E3C"/>
    <w:rsid w:val="008B336A"/>
    <w:rsid w:val="008C48DE"/>
    <w:rsid w:val="008D2945"/>
    <w:rsid w:val="00906A9D"/>
    <w:rsid w:val="00906C25"/>
    <w:rsid w:val="009109EC"/>
    <w:rsid w:val="00913ECD"/>
    <w:rsid w:val="00937B44"/>
    <w:rsid w:val="00952870"/>
    <w:rsid w:val="0095606D"/>
    <w:rsid w:val="00957188"/>
    <w:rsid w:val="009C1636"/>
    <w:rsid w:val="009C5192"/>
    <w:rsid w:val="009D2D35"/>
    <w:rsid w:val="009D3E96"/>
    <w:rsid w:val="009D44FA"/>
    <w:rsid w:val="00A34CB9"/>
    <w:rsid w:val="00A37682"/>
    <w:rsid w:val="00A376DE"/>
    <w:rsid w:val="00A5532D"/>
    <w:rsid w:val="00A70C60"/>
    <w:rsid w:val="00A713B4"/>
    <w:rsid w:val="00AB3480"/>
    <w:rsid w:val="00AB6E40"/>
    <w:rsid w:val="00AD0EBF"/>
    <w:rsid w:val="00AE4328"/>
    <w:rsid w:val="00AF51E8"/>
    <w:rsid w:val="00AF7E08"/>
    <w:rsid w:val="00B20F2C"/>
    <w:rsid w:val="00B36858"/>
    <w:rsid w:val="00B54F67"/>
    <w:rsid w:val="00B55753"/>
    <w:rsid w:val="00B64890"/>
    <w:rsid w:val="00B6660E"/>
    <w:rsid w:val="00B72C78"/>
    <w:rsid w:val="00B877F7"/>
    <w:rsid w:val="00BB0629"/>
    <w:rsid w:val="00BC7722"/>
    <w:rsid w:val="00BE67AE"/>
    <w:rsid w:val="00C03A8F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514B1"/>
    <w:rsid w:val="00D85EF3"/>
    <w:rsid w:val="00D864ED"/>
    <w:rsid w:val="00D938BC"/>
    <w:rsid w:val="00DA28D5"/>
    <w:rsid w:val="00DB5D67"/>
    <w:rsid w:val="00DD65E8"/>
    <w:rsid w:val="00DE1F53"/>
    <w:rsid w:val="00E17D02"/>
    <w:rsid w:val="00E2692C"/>
    <w:rsid w:val="00E57DA2"/>
    <w:rsid w:val="00E604E4"/>
    <w:rsid w:val="00E63048"/>
    <w:rsid w:val="00E737A9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  <w:rsid w:val="00FF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29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D2945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8D2945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8D2945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3">
    <w:name w:val="Body text (3)_"/>
    <w:link w:val="Bodytext30"/>
    <w:rsid w:val="00E57DA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E57DA2"/>
    <w:pPr>
      <w:widowControl/>
      <w:shd w:val="clear" w:color="auto" w:fill="FFFFFF"/>
      <w:autoSpaceDE/>
      <w:autoSpaceDN/>
      <w:spacing w:before="120" w:line="293" w:lineRule="exact"/>
      <w:ind w:hanging="420"/>
      <w:jc w:val="both"/>
    </w:pPr>
    <w:rPr>
      <w:sz w:val="21"/>
      <w:szCs w:val="21"/>
      <w:lang w:val="en-US" w:eastAsia="en-US" w:bidi="ar-SA"/>
    </w:rPr>
  </w:style>
  <w:style w:type="paragraph" w:styleId="NormalnyWeb">
    <w:name w:val="Normal (Web)"/>
    <w:basedOn w:val="Normalny"/>
    <w:uiPriority w:val="99"/>
    <w:unhideWhenUsed/>
    <w:rsid w:val="00E57DA2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bidi="ar-SA"/>
    </w:rPr>
  </w:style>
  <w:style w:type="character" w:customStyle="1" w:styleId="normaltextrun">
    <w:name w:val="normaltextrun"/>
    <w:basedOn w:val="Domylnaczcionkaakapitu"/>
    <w:rsid w:val="00E737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0D34A-B262-417A-8260-5A541178D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1087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Anita Garbat</cp:lastModifiedBy>
  <cp:revision>16</cp:revision>
  <cp:lastPrinted>2025-10-28T07:51:00Z</cp:lastPrinted>
  <dcterms:created xsi:type="dcterms:W3CDTF">2026-05-10T19:11:00Z</dcterms:created>
  <dcterms:modified xsi:type="dcterms:W3CDTF">2026-06-30T08:54:00Z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