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A9F" w:rsidRDefault="00936A9F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936A9F" w:rsidRDefault="005D6B27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:rsidR="00936A9F" w:rsidRDefault="00936A9F"/>
    <w:p w:rsidR="00936A9F" w:rsidRDefault="005D6B27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Kod przedmiotu (zajęć): </w:t>
      </w:r>
      <w:r>
        <w:rPr>
          <w:rFonts w:ascii="Calibri" w:hAnsi="Calibri"/>
          <w:sz w:val="24"/>
          <w:szCs w:val="24"/>
        </w:rPr>
        <w:t>0113.1.PSP.C3.PPWRKOSPRE</w:t>
      </w:r>
    </w:p>
    <w:p w:rsidR="00936A9F" w:rsidRDefault="005D6B27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 xml:space="preserve">w języku polskim: </w:t>
      </w:r>
      <w:r>
        <w:rPr>
          <w:rFonts w:asciiTheme="minorHAnsi" w:hAnsiTheme="minorHAnsi"/>
          <w:b/>
          <w:bCs/>
          <w:color w:val="000000" w:themeColor="text1"/>
        </w:rPr>
        <w:t>Prawne podstawy wspomagania rozwoju i kształcenia osób ze specjalnymi potrzebami rozwojowymi i edukacyjnymi</w:t>
      </w:r>
    </w:p>
    <w:p w:rsidR="00936A9F" w:rsidRPr="005D6B27" w:rsidRDefault="005D6B27">
      <w:pPr>
        <w:pStyle w:val="Styl1"/>
        <w:spacing w:line="276" w:lineRule="auto"/>
        <w:ind w:left="426"/>
        <w:rPr>
          <w:i w:val="0"/>
          <w:iCs/>
          <w:color w:val="000000" w:themeColor="text1"/>
          <w:lang w:val="en-US"/>
        </w:rPr>
      </w:pPr>
      <w:proofErr w:type="spellStart"/>
      <w:r w:rsidRPr="005D6B27">
        <w:rPr>
          <w:b/>
          <w:bCs/>
          <w:i w:val="0"/>
          <w:iCs/>
          <w:color w:val="000000" w:themeColor="text1"/>
          <w:lang w:val="en-US"/>
        </w:rPr>
        <w:t>Nazwa</w:t>
      </w:r>
      <w:proofErr w:type="spellEnd"/>
      <w:r w:rsidRPr="005D6B27"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5D6B27">
        <w:rPr>
          <w:b/>
          <w:bCs/>
          <w:i w:val="0"/>
          <w:iCs/>
          <w:color w:val="000000" w:themeColor="text1"/>
          <w:lang w:val="en-US"/>
        </w:rPr>
        <w:t>przedmiotu</w:t>
      </w:r>
      <w:proofErr w:type="spellEnd"/>
      <w:r w:rsidRPr="005D6B27">
        <w:rPr>
          <w:b/>
          <w:bCs/>
          <w:i w:val="0"/>
          <w:iCs/>
          <w:color w:val="000000" w:themeColor="text1"/>
          <w:lang w:val="en-US"/>
        </w:rPr>
        <w:t xml:space="preserve"> (</w:t>
      </w:r>
      <w:proofErr w:type="spellStart"/>
      <w:r w:rsidRPr="005D6B27">
        <w:rPr>
          <w:b/>
          <w:bCs/>
          <w:i w:val="0"/>
          <w:iCs/>
          <w:color w:val="000000" w:themeColor="text1"/>
          <w:lang w:val="en-US"/>
        </w:rPr>
        <w:t>zajęć</w:t>
      </w:r>
      <w:proofErr w:type="spellEnd"/>
      <w:r w:rsidRPr="005D6B27">
        <w:rPr>
          <w:b/>
          <w:bCs/>
          <w:i w:val="0"/>
          <w:iCs/>
          <w:color w:val="000000" w:themeColor="text1"/>
          <w:lang w:val="en-US"/>
        </w:rPr>
        <w:t xml:space="preserve">) w </w:t>
      </w:r>
      <w:proofErr w:type="spellStart"/>
      <w:r w:rsidRPr="005D6B27">
        <w:rPr>
          <w:b/>
          <w:bCs/>
          <w:i w:val="0"/>
          <w:iCs/>
          <w:color w:val="000000" w:themeColor="text1"/>
          <w:lang w:val="en-US"/>
        </w:rPr>
        <w:t>języku</w:t>
      </w:r>
      <w:proofErr w:type="spellEnd"/>
      <w:r w:rsidRPr="005D6B27"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5D6B27">
        <w:rPr>
          <w:b/>
          <w:bCs/>
          <w:i w:val="0"/>
          <w:iCs/>
          <w:color w:val="000000" w:themeColor="text1"/>
          <w:lang w:val="en-US"/>
        </w:rPr>
        <w:t>angielskim</w:t>
      </w:r>
      <w:proofErr w:type="spellEnd"/>
      <w:r w:rsidRPr="005D6B27">
        <w:rPr>
          <w:b/>
          <w:bCs/>
          <w:i w:val="0"/>
          <w:iCs/>
          <w:color w:val="000000" w:themeColor="text1"/>
          <w:lang w:val="en-US"/>
        </w:rPr>
        <w:t xml:space="preserve">: Legal Foundations of Development and Education Support of People with Special Developmental and Educational Needs </w:t>
      </w:r>
    </w:p>
    <w:p w:rsidR="00936A9F" w:rsidRDefault="005D6B27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42"/>
        <w:gridCol w:w="5005"/>
      </w:tblGrid>
      <w:tr w:rsidR="00936A9F">
        <w:trPr>
          <w:trHeight w:val="282"/>
          <w:jc w:val="center"/>
        </w:trPr>
        <w:tc>
          <w:tcPr>
            <w:tcW w:w="4742" w:type="dxa"/>
          </w:tcPr>
          <w:p w:rsidR="00936A9F" w:rsidRDefault="005D6B27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936A9F" w:rsidRDefault="005D6B27">
            <w:pPr>
              <w:ind w:left="79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Pedagogika specjalna</w:t>
            </w:r>
          </w:p>
        </w:tc>
      </w:tr>
      <w:tr w:rsidR="00936A9F">
        <w:trPr>
          <w:trHeight w:val="285"/>
          <w:jc w:val="center"/>
        </w:trPr>
        <w:tc>
          <w:tcPr>
            <w:tcW w:w="4742" w:type="dxa"/>
          </w:tcPr>
          <w:p w:rsidR="00936A9F" w:rsidRDefault="005D6B27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936A9F" w:rsidRDefault="005D6B27">
            <w:pPr>
              <w:ind w:left="79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1"/>
                <w:szCs w:val="21"/>
              </w:rPr>
              <w:t>Studia stacjonarne /studia niestacjonarne</w:t>
            </w:r>
          </w:p>
        </w:tc>
      </w:tr>
      <w:tr w:rsidR="00936A9F">
        <w:trPr>
          <w:trHeight w:val="285"/>
          <w:jc w:val="center"/>
        </w:trPr>
        <w:tc>
          <w:tcPr>
            <w:tcW w:w="4742" w:type="dxa"/>
          </w:tcPr>
          <w:p w:rsidR="00936A9F" w:rsidRDefault="005D6B27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936A9F" w:rsidRDefault="005D6B27">
            <w:pPr>
              <w:ind w:left="79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Studia jednolite magisterskie </w:t>
            </w:r>
          </w:p>
        </w:tc>
      </w:tr>
      <w:tr w:rsidR="00936A9F">
        <w:trPr>
          <w:trHeight w:val="285"/>
          <w:jc w:val="center"/>
        </w:trPr>
        <w:tc>
          <w:tcPr>
            <w:tcW w:w="4742" w:type="dxa"/>
          </w:tcPr>
          <w:p w:rsidR="00936A9F" w:rsidRDefault="005D6B27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936A9F" w:rsidRDefault="005D6B27">
            <w:pPr>
              <w:ind w:left="79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hAnsi="Calibri" w:cs="Calibri"/>
                <w:iCs/>
                <w:sz w:val="21"/>
                <w:szCs w:val="21"/>
              </w:rPr>
              <w:t>Ogólnoakademicki</w:t>
            </w:r>
            <w:proofErr w:type="spellEnd"/>
          </w:p>
        </w:tc>
      </w:tr>
      <w:tr w:rsidR="00936A9F">
        <w:trPr>
          <w:trHeight w:val="282"/>
          <w:jc w:val="center"/>
        </w:trPr>
        <w:tc>
          <w:tcPr>
            <w:tcW w:w="4742" w:type="dxa"/>
          </w:tcPr>
          <w:p w:rsidR="00936A9F" w:rsidRDefault="005D6B27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936A9F" w:rsidRDefault="005D6B27">
            <w:pPr>
              <w:ind w:left="79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mgr Inga Staszowska</w:t>
            </w:r>
          </w:p>
        </w:tc>
      </w:tr>
      <w:tr w:rsidR="00936A9F">
        <w:trPr>
          <w:trHeight w:val="285"/>
          <w:jc w:val="center"/>
        </w:trPr>
        <w:tc>
          <w:tcPr>
            <w:tcW w:w="4742" w:type="dxa"/>
          </w:tcPr>
          <w:p w:rsidR="00936A9F" w:rsidRDefault="005D6B27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936A9F" w:rsidRDefault="005D6B27">
            <w:pPr>
              <w:ind w:left="79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inga.staszowska@ujk.edu.pl</w:t>
            </w:r>
          </w:p>
        </w:tc>
      </w:tr>
    </w:tbl>
    <w:p w:rsidR="00936A9F" w:rsidRDefault="005D6B27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67"/>
        <w:gridCol w:w="6280"/>
      </w:tblGrid>
      <w:tr w:rsidR="00936A9F">
        <w:trPr>
          <w:trHeight w:val="285"/>
          <w:jc w:val="center"/>
        </w:trPr>
        <w:tc>
          <w:tcPr>
            <w:tcW w:w="3467" w:type="dxa"/>
          </w:tcPr>
          <w:p w:rsidR="00936A9F" w:rsidRDefault="005D6B27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936A9F" w:rsidRDefault="005D6B27">
            <w:pPr>
              <w:pStyle w:val="TableParagraph"/>
              <w:spacing w:line="276" w:lineRule="auto"/>
              <w:ind w:left="144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936A9F">
        <w:trPr>
          <w:trHeight w:val="282"/>
          <w:jc w:val="center"/>
        </w:trPr>
        <w:tc>
          <w:tcPr>
            <w:tcW w:w="3467" w:type="dxa"/>
          </w:tcPr>
          <w:p w:rsidR="00936A9F" w:rsidRDefault="005D6B27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936A9F" w:rsidRDefault="00324C19">
            <w:pPr>
              <w:pStyle w:val="TableParagraph"/>
              <w:spacing w:line="276" w:lineRule="auto"/>
              <w:ind w:left="144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:rsidR="00936A9F" w:rsidRDefault="005D6B27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66"/>
        <w:gridCol w:w="6279"/>
      </w:tblGrid>
      <w:tr w:rsidR="00936A9F">
        <w:trPr>
          <w:trHeight w:val="285"/>
          <w:jc w:val="center"/>
        </w:trPr>
        <w:tc>
          <w:tcPr>
            <w:tcW w:w="3466" w:type="dxa"/>
          </w:tcPr>
          <w:p w:rsidR="00936A9F" w:rsidRDefault="005D6B27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936A9F" w:rsidRDefault="005D6B27">
            <w:pPr>
              <w:tabs>
                <w:tab w:val="left" w:pos="144"/>
              </w:tabs>
              <w:ind w:left="144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Ćwiczenia</w:t>
            </w:r>
          </w:p>
        </w:tc>
      </w:tr>
      <w:tr w:rsidR="00936A9F">
        <w:trPr>
          <w:trHeight w:val="282"/>
          <w:jc w:val="center"/>
        </w:trPr>
        <w:tc>
          <w:tcPr>
            <w:tcW w:w="3466" w:type="dxa"/>
          </w:tcPr>
          <w:p w:rsidR="00936A9F" w:rsidRDefault="005D6B27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936A9F" w:rsidRDefault="005D6B27">
            <w:pPr>
              <w:pStyle w:val="Bodytext37"/>
              <w:shd w:val="clear" w:color="auto" w:fill="auto"/>
              <w:tabs>
                <w:tab w:val="left" w:pos="144"/>
              </w:tabs>
              <w:spacing w:before="0" w:line="240" w:lineRule="auto"/>
              <w:ind w:left="144" w:firstLine="0"/>
              <w:jc w:val="left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="Calibri" w:hAnsi="Calibri" w:cs="Calibri"/>
                <w:lang/>
              </w:rPr>
              <w:t xml:space="preserve">Pomieszczenia dydaktyczne UJK </w:t>
            </w:r>
          </w:p>
        </w:tc>
      </w:tr>
      <w:tr w:rsidR="00936A9F">
        <w:trPr>
          <w:trHeight w:val="285"/>
          <w:jc w:val="center"/>
        </w:trPr>
        <w:tc>
          <w:tcPr>
            <w:tcW w:w="3466" w:type="dxa"/>
          </w:tcPr>
          <w:p w:rsidR="00936A9F" w:rsidRDefault="005D6B27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936A9F" w:rsidRDefault="005D6B27">
            <w:pPr>
              <w:tabs>
                <w:tab w:val="left" w:pos="144"/>
              </w:tabs>
              <w:ind w:left="14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Zaliczenie z oceną</w:t>
            </w:r>
          </w:p>
        </w:tc>
      </w:tr>
      <w:tr w:rsidR="00936A9F">
        <w:trPr>
          <w:trHeight w:val="282"/>
          <w:jc w:val="center"/>
        </w:trPr>
        <w:tc>
          <w:tcPr>
            <w:tcW w:w="3466" w:type="dxa"/>
          </w:tcPr>
          <w:p w:rsidR="00936A9F" w:rsidRDefault="005D6B27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936A9F" w:rsidRDefault="005D6B27">
            <w:pPr>
              <w:pStyle w:val="NormalnyWeb"/>
              <w:spacing w:before="0" w:beforeAutospacing="0" w:after="0" w:afterAutospacing="0" w:line="276" w:lineRule="auto"/>
              <w:ind w:left="14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>Prezentacja multimedialna, dyskusja dydaktyczna, debata oksfordzka, analiza przypadku, praca w grupach, gra dydaktyczna, analiza przypadku, film</w:t>
            </w:r>
          </w:p>
        </w:tc>
      </w:tr>
      <w:tr w:rsidR="00936A9F">
        <w:trPr>
          <w:trHeight w:val="285"/>
          <w:jc w:val="center"/>
        </w:trPr>
        <w:tc>
          <w:tcPr>
            <w:tcW w:w="3466" w:type="dxa"/>
          </w:tcPr>
          <w:p w:rsidR="00936A9F" w:rsidRDefault="005D6B27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:rsidR="00936A9F" w:rsidRPr="005D6B27" w:rsidRDefault="005D6B27" w:rsidP="005D6B27">
            <w:pPr>
              <w:pStyle w:val="Akapitzlist"/>
              <w:numPr>
                <w:ilvl w:val="0"/>
                <w:numId w:val="8"/>
              </w:numPr>
              <w:spacing w:line="276" w:lineRule="auto"/>
              <w:ind w:left="567" w:hanging="425"/>
              <w:rPr>
                <w:rFonts w:ascii="Calibri" w:hAnsi="Calibri" w:cs="Calibri"/>
                <w:sz w:val="21"/>
                <w:szCs w:val="21"/>
              </w:rPr>
            </w:pPr>
            <w:r w:rsidRPr="005D6B27">
              <w:rPr>
                <w:rFonts w:ascii="Calibri" w:hAnsi="Calibri"/>
                <w:sz w:val="21"/>
                <w:szCs w:val="21"/>
              </w:rPr>
              <w:t>Potulicka,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5D6B27">
              <w:rPr>
                <w:rFonts w:ascii="Calibri" w:hAnsi="Calibri"/>
                <w:sz w:val="21"/>
                <w:szCs w:val="21"/>
              </w:rPr>
              <w:t>E., Hildebrandt-Wypych, D., Czech-Włodarczyk, C. (red.). (2022). Systemy edukacji w krajach europejskich. Oficyna Wydawnicza Impuls.</w:t>
            </w:r>
          </w:p>
          <w:p w:rsidR="00936A9F" w:rsidRPr="005D6B27" w:rsidRDefault="005D6B27" w:rsidP="005D6B27">
            <w:pPr>
              <w:pStyle w:val="Akapitzlist"/>
              <w:numPr>
                <w:ilvl w:val="0"/>
                <w:numId w:val="8"/>
              </w:numPr>
              <w:spacing w:line="276" w:lineRule="auto"/>
              <w:ind w:left="567" w:hanging="425"/>
              <w:rPr>
                <w:rFonts w:ascii="Calibri" w:hAnsi="Calibri" w:cs="Calibri"/>
                <w:sz w:val="21"/>
                <w:szCs w:val="21"/>
              </w:rPr>
            </w:pPr>
            <w:r w:rsidRPr="005D6B27">
              <w:rPr>
                <w:rFonts w:ascii="Calibri" w:hAnsi="Calibri" w:cs="Calibri"/>
                <w:sz w:val="21"/>
                <w:szCs w:val="21"/>
              </w:rPr>
              <w:t xml:space="preserve">Rozporządzenie Ministra Edukacji Narodowej z dnia 28 sierpnia 2017 r. zmieniające rozporządzenie w sprawie zasad udzielania </w:t>
            </w:r>
            <w:r>
              <w:rPr>
                <w:rFonts w:ascii="Calibri" w:hAnsi="Calibri" w:cs="Calibri"/>
                <w:sz w:val="21"/>
                <w:szCs w:val="21"/>
              </w:rPr>
              <w:br/>
            </w:r>
            <w:r w:rsidRPr="005D6B27">
              <w:rPr>
                <w:rFonts w:ascii="Calibri" w:hAnsi="Calibri" w:cs="Calibri"/>
                <w:sz w:val="21"/>
                <w:szCs w:val="21"/>
              </w:rPr>
              <w:t>i organizacji pomocy psychologiczno-pedagogicznej w publicznych przedszkolach, szkołach i placówka</w:t>
            </w:r>
            <w:r>
              <w:rPr>
                <w:rFonts w:ascii="Calibri" w:hAnsi="Calibri" w:cs="Calibri"/>
                <w:sz w:val="21"/>
                <w:szCs w:val="21"/>
              </w:rPr>
              <w:t>ch (Dz.U. z 2017 r., poz. 1643).</w:t>
            </w:r>
          </w:p>
          <w:p w:rsidR="00936A9F" w:rsidRPr="005D6B27" w:rsidRDefault="005D6B27" w:rsidP="005D6B27">
            <w:pPr>
              <w:pStyle w:val="Akapitzlist"/>
              <w:numPr>
                <w:ilvl w:val="0"/>
                <w:numId w:val="8"/>
              </w:numPr>
              <w:spacing w:line="276" w:lineRule="auto"/>
              <w:ind w:left="567" w:hanging="425"/>
              <w:rPr>
                <w:rFonts w:ascii="Calibri" w:hAnsi="Calibri" w:cs="Calibri"/>
                <w:sz w:val="21"/>
                <w:szCs w:val="21"/>
              </w:rPr>
            </w:pPr>
            <w:r w:rsidRPr="005D6B27">
              <w:rPr>
                <w:rFonts w:ascii="Calibri" w:hAnsi="Calibri" w:cs="Calibri"/>
                <w:sz w:val="21"/>
                <w:szCs w:val="21"/>
              </w:rPr>
              <w:t xml:space="preserve">Rozporządzenie Ministra Edukacji Narodowej z dnia 9 sierpnia 2017 r. w sprawie zasad organizacji i udzielania pomocy psychologiczno-pedagogicznej w publicznych przedszkolach, szkołach i placówkach </w:t>
            </w:r>
            <w:r w:rsidRPr="005D6B27">
              <w:rPr>
                <w:rFonts w:ascii="Calibri" w:hAnsi="Calibri"/>
                <w:sz w:val="21"/>
                <w:szCs w:val="21"/>
              </w:rPr>
              <w:t>(Dz. U. z 2023 r. poz. 1798)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  <w:p w:rsidR="005D6B27" w:rsidRPr="005D6B27" w:rsidRDefault="005D6B27" w:rsidP="005D6B27">
            <w:pPr>
              <w:pStyle w:val="Akapitzlist"/>
              <w:numPr>
                <w:ilvl w:val="0"/>
                <w:numId w:val="8"/>
              </w:numPr>
              <w:spacing w:line="276" w:lineRule="auto"/>
              <w:ind w:left="567" w:hanging="425"/>
              <w:rPr>
                <w:rFonts w:ascii="Calibri" w:hAnsi="Calibri"/>
                <w:sz w:val="21"/>
                <w:szCs w:val="21"/>
              </w:rPr>
            </w:pPr>
            <w:r w:rsidRPr="005D6B27">
              <w:rPr>
                <w:rFonts w:ascii="Calibri" w:hAnsi="Calibri" w:cs="Calibri"/>
                <w:sz w:val="21"/>
                <w:szCs w:val="21"/>
              </w:rPr>
              <w:t xml:space="preserve">Rozporządzenie Ministra Edukacji Narodowej z dnia 25 sierpnia 2017 r. zmieniające rozporządzenie w sprawie szczegółowych warunków i sposobu oceniania, klasyfikowania i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promowania uczniów i słuchaczy </w:t>
            </w:r>
            <w:r w:rsidRPr="005D6B27">
              <w:rPr>
                <w:rFonts w:ascii="Calibri" w:hAnsi="Calibri" w:cs="Calibri"/>
                <w:sz w:val="21"/>
                <w:szCs w:val="21"/>
              </w:rPr>
              <w:t>w szkołach publicznych (</w:t>
            </w:r>
            <w:r w:rsidRPr="005D6B27">
              <w:rPr>
                <w:rFonts w:ascii="Calibri" w:hAnsi="Calibri"/>
                <w:sz w:val="21"/>
                <w:szCs w:val="21"/>
              </w:rPr>
              <w:t xml:space="preserve">Dz.U.2023.2572 </w:t>
            </w:r>
            <w:proofErr w:type="spellStart"/>
            <w:r w:rsidRPr="005D6B27">
              <w:rPr>
                <w:rFonts w:ascii="Calibri" w:hAnsi="Calibri"/>
                <w:sz w:val="21"/>
                <w:szCs w:val="21"/>
              </w:rPr>
              <w:t>t.j</w:t>
            </w:r>
            <w:proofErr w:type="spellEnd"/>
            <w:r w:rsidRPr="005D6B27">
              <w:rPr>
                <w:rFonts w:ascii="Calibri" w:hAnsi="Calibri"/>
                <w:sz w:val="21"/>
                <w:szCs w:val="21"/>
              </w:rPr>
              <w:t>.)</w:t>
            </w:r>
            <w:r>
              <w:rPr>
                <w:rFonts w:ascii="Calibri" w:hAnsi="Calibri"/>
                <w:sz w:val="21"/>
                <w:szCs w:val="21"/>
              </w:rPr>
              <w:t>.</w:t>
            </w:r>
            <w:r w:rsidRPr="005D6B27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:rsidR="005D6B27" w:rsidRPr="005D6B27" w:rsidRDefault="005D6B27" w:rsidP="005D6B27">
            <w:pPr>
              <w:pStyle w:val="Akapitzlist"/>
              <w:numPr>
                <w:ilvl w:val="0"/>
                <w:numId w:val="8"/>
              </w:numPr>
              <w:spacing w:line="276" w:lineRule="auto"/>
              <w:ind w:left="567" w:hanging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B27">
              <w:rPr>
                <w:rFonts w:ascii="Calibri" w:hAnsi="Calibri" w:cs="Calibri"/>
                <w:sz w:val="21"/>
                <w:szCs w:val="21"/>
              </w:rPr>
              <w:t>Rozporządzenie Ministra Edukacji Naro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dowej z dnia 14 lutego 2017 r. </w:t>
            </w:r>
            <w:r w:rsidRPr="005D6B27">
              <w:rPr>
                <w:rFonts w:ascii="Calibri" w:hAnsi="Calibri" w:cs="Calibri"/>
                <w:sz w:val="21"/>
                <w:szCs w:val="21"/>
              </w:rPr>
              <w:t xml:space="preserve">w sprawie podstawy programowej wychowania przedszkolnego oraz podstawy programowej kształcenia ogólnego </w:t>
            </w:r>
            <w:r w:rsidRPr="005D6B27">
              <w:rPr>
                <w:rFonts w:ascii="Calibri" w:hAnsi="Calibri" w:cs="Calibri"/>
                <w:sz w:val="21"/>
                <w:szCs w:val="21"/>
              </w:rPr>
              <w:lastRenderedPageBreak/>
              <w:t xml:space="preserve">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</w:t>
            </w:r>
            <w:r w:rsidRPr="005D6B27">
              <w:rPr>
                <w:rFonts w:ascii="Calibri" w:hAnsi="Calibri"/>
                <w:sz w:val="21"/>
                <w:szCs w:val="21"/>
              </w:rPr>
              <w:t>(Dz. U. poz. 356, z 2018 r. p</w:t>
            </w:r>
            <w:r>
              <w:rPr>
                <w:rFonts w:ascii="Calibri" w:hAnsi="Calibri"/>
                <w:sz w:val="21"/>
                <w:szCs w:val="21"/>
              </w:rPr>
              <w:t xml:space="preserve">oz. 1679, z 2021 r. poz. 1533, </w:t>
            </w:r>
            <w:r w:rsidRPr="005D6B27">
              <w:rPr>
                <w:rFonts w:ascii="Calibri" w:hAnsi="Calibri"/>
                <w:sz w:val="21"/>
                <w:szCs w:val="21"/>
              </w:rPr>
              <w:t>z 2022 r. poz. 609 i 1717, z 2023 r. poz. 312 i 1759, z 2024 r. poz. 996 oraz z 2025 r. poz. 378 i 1052)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  <w:p w:rsidR="005D6B27" w:rsidRPr="00324C19" w:rsidRDefault="005D6B27" w:rsidP="00324C19">
            <w:pPr>
              <w:pStyle w:val="Akapitzlist"/>
              <w:numPr>
                <w:ilvl w:val="0"/>
                <w:numId w:val="8"/>
              </w:numPr>
              <w:spacing w:line="276" w:lineRule="auto"/>
              <w:ind w:left="567" w:hanging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B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Ustawa z dnia 14 grudnia 2016 r. Prawo oświatowe (Dz. U. z 2025 r. poz. 1043, 1160 i 1837).</w:t>
            </w:r>
          </w:p>
        </w:tc>
      </w:tr>
      <w:tr w:rsidR="00936A9F">
        <w:trPr>
          <w:trHeight w:val="285"/>
          <w:jc w:val="center"/>
        </w:trPr>
        <w:tc>
          <w:tcPr>
            <w:tcW w:w="3466" w:type="dxa"/>
          </w:tcPr>
          <w:p w:rsidR="00936A9F" w:rsidRDefault="005D6B27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3.5.b. Wykaz literatury uzupełniającej</w:t>
            </w:r>
          </w:p>
        </w:tc>
        <w:tc>
          <w:tcPr>
            <w:tcW w:w="6279" w:type="dxa"/>
          </w:tcPr>
          <w:p w:rsidR="00936A9F" w:rsidRPr="005D6B27" w:rsidRDefault="005D6B27" w:rsidP="005D6B27">
            <w:pPr>
              <w:pStyle w:val="Akapitzlist"/>
              <w:numPr>
                <w:ilvl w:val="0"/>
                <w:numId w:val="10"/>
              </w:numPr>
              <w:spacing w:line="276" w:lineRule="auto"/>
              <w:ind w:left="567" w:hanging="426"/>
              <w:rPr>
                <w:rFonts w:ascii="Calibri" w:hAnsi="Calibri"/>
                <w:bCs/>
                <w:sz w:val="21"/>
                <w:szCs w:val="21"/>
              </w:rPr>
            </w:pPr>
            <w:r w:rsidRPr="005D6B27">
              <w:rPr>
                <w:rFonts w:ascii="Calibri" w:hAnsi="Calibri" w:cs="Calibri"/>
                <w:bCs/>
                <w:sz w:val="21"/>
                <w:szCs w:val="21"/>
              </w:rPr>
              <w:t>Konwencja o prawach dziecka (</w:t>
            </w:r>
            <w:r w:rsidRPr="005D6B27">
              <w:rPr>
                <w:rFonts w:ascii="Calibri" w:hAnsi="Calibri"/>
                <w:bCs/>
                <w:sz w:val="21"/>
                <w:szCs w:val="21"/>
              </w:rPr>
              <w:t>Dz.U.1991.120.526).</w:t>
            </w:r>
          </w:p>
          <w:p w:rsidR="005D6B27" w:rsidRDefault="005D6B27" w:rsidP="005D6B27">
            <w:pPr>
              <w:pStyle w:val="Akapitzlist"/>
              <w:numPr>
                <w:ilvl w:val="0"/>
                <w:numId w:val="10"/>
              </w:numPr>
              <w:spacing w:line="276" w:lineRule="auto"/>
              <w:ind w:left="567" w:hanging="426"/>
              <w:rPr>
                <w:rFonts w:ascii="Calibri" w:hAnsi="Calibri"/>
                <w:bCs/>
                <w:sz w:val="21"/>
                <w:szCs w:val="21"/>
              </w:rPr>
            </w:pPr>
            <w:r w:rsidRPr="005D6B27">
              <w:rPr>
                <w:rFonts w:ascii="Calibri" w:hAnsi="Calibri"/>
                <w:bCs/>
                <w:sz w:val="21"/>
                <w:szCs w:val="21"/>
              </w:rPr>
              <w:t xml:space="preserve">Konwencja o prawach osób niepełnosprawnych, sporządzona </w:t>
            </w:r>
            <w:r>
              <w:rPr>
                <w:rFonts w:ascii="Calibri" w:hAnsi="Calibri"/>
                <w:bCs/>
                <w:sz w:val="21"/>
                <w:szCs w:val="21"/>
              </w:rPr>
              <w:br/>
            </w:r>
            <w:r w:rsidRPr="005D6B27">
              <w:rPr>
                <w:rFonts w:ascii="Calibri" w:hAnsi="Calibri"/>
                <w:bCs/>
                <w:sz w:val="21"/>
                <w:szCs w:val="21"/>
              </w:rPr>
              <w:t>w Nowym Jorku dnia 13 grudnia 2006 r. (Dz.U.2012.1169).</w:t>
            </w:r>
          </w:p>
          <w:p w:rsidR="00936A9F" w:rsidRPr="005D6B27" w:rsidRDefault="005D6B27" w:rsidP="005D6B27">
            <w:pPr>
              <w:pStyle w:val="Akapitzlist"/>
              <w:numPr>
                <w:ilvl w:val="0"/>
                <w:numId w:val="10"/>
              </w:numPr>
              <w:spacing w:line="276" w:lineRule="auto"/>
              <w:ind w:left="567" w:hanging="426"/>
              <w:rPr>
                <w:rFonts w:ascii="Calibri" w:hAnsi="Calibri"/>
                <w:bCs/>
                <w:sz w:val="21"/>
                <w:szCs w:val="21"/>
              </w:rPr>
            </w:pPr>
            <w:r w:rsidRPr="005D6B27">
              <w:rPr>
                <w:rFonts w:ascii="Calibri" w:hAnsi="Calibri"/>
                <w:bCs/>
                <w:sz w:val="21"/>
                <w:szCs w:val="21"/>
              </w:rPr>
              <w:t xml:space="preserve">Uchwała Sejmu Rzeczypospolitej Polskiej z dnia 1 sierpnia 1997 </w:t>
            </w:r>
            <w:r>
              <w:rPr>
                <w:rFonts w:ascii="Calibri" w:hAnsi="Calibri"/>
                <w:bCs/>
                <w:sz w:val="21"/>
                <w:szCs w:val="21"/>
              </w:rPr>
              <w:br/>
            </w:r>
            <w:r w:rsidRPr="005D6B27">
              <w:rPr>
                <w:rFonts w:ascii="Calibri" w:hAnsi="Calibri"/>
                <w:bCs/>
                <w:sz w:val="21"/>
                <w:szCs w:val="21"/>
              </w:rPr>
              <w:t>r. Karta Praw Osób Niepełnosprawnych (M.P.1997.50.47).</w:t>
            </w:r>
          </w:p>
          <w:p w:rsidR="00936A9F" w:rsidRPr="005D6B27" w:rsidRDefault="005D6B27" w:rsidP="005D6B27">
            <w:pPr>
              <w:pStyle w:val="Akapitzlist"/>
              <w:numPr>
                <w:ilvl w:val="0"/>
                <w:numId w:val="10"/>
              </w:numPr>
              <w:spacing w:line="276" w:lineRule="auto"/>
              <w:ind w:left="567" w:hanging="426"/>
              <w:rPr>
                <w:rFonts w:ascii="Calibri" w:hAnsi="Calibri"/>
                <w:bCs/>
                <w:sz w:val="21"/>
                <w:szCs w:val="21"/>
              </w:rPr>
            </w:pPr>
            <w:r w:rsidRPr="005D6B27">
              <w:rPr>
                <w:rFonts w:ascii="Calibri" w:hAnsi="Calibri"/>
                <w:bCs/>
                <w:sz w:val="21"/>
                <w:szCs w:val="21"/>
              </w:rPr>
              <w:t xml:space="preserve">Ustawa z dnia 19 lipca 2019 r. o zapewnianiu dostępności osobom ze szczególnymi potrzebami (Dz.U.2024.1411 </w:t>
            </w:r>
            <w:proofErr w:type="spellStart"/>
            <w:r w:rsidRPr="005D6B27">
              <w:rPr>
                <w:rFonts w:ascii="Calibri" w:hAnsi="Calibri"/>
                <w:bCs/>
                <w:sz w:val="21"/>
                <w:szCs w:val="21"/>
              </w:rPr>
              <w:t>t.j</w:t>
            </w:r>
            <w:proofErr w:type="spellEnd"/>
            <w:r w:rsidRPr="005D6B27">
              <w:rPr>
                <w:rFonts w:ascii="Calibri" w:hAnsi="Calibri"/>
                <w:bCs/>
                <w:sz w:val="21"/>
                <w:szCs w:val="21"/>
              </w:rPr>
              <w:t>.).</w:t>
            </w:r>
          </w:p>
        </w:tc>
      </w:tr>
    </w:tbl>
    <w:p w:rsidR="00936A9F" w:rsidRDefault="005D6B27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Cele, treści i efekty uczenia się</w:t>
      </w:r>
    </w:p>
    <w:p w:rsidR="00936A9F" w:rsidRDefault="005D6B27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936A9F" w:rsidRDefault="005D6B27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>
        <w:rPr>
          <w:rFonts w:ascii="Calibri" w:eastAsia="Arial Unicode MS" w:hAnsi="Calibri" w:cs="Calibri"/>
          <w:sz w:val="24"/>
          <w:szCs w:val="24"/>
        </w:rPr>
        <w:t>Wyposażenie studentów w wiedzę, umiejętności i kompetencje w obszarze działań teoretycznych oraz praktycznych w zakresie prawnych podstaw wspomagania rozwoju i kształcenia osób ze specjalnymi potrzebami rozwojowymi i edukacyjnymi.</w:t>
      </w:r>
    </w:p>
    <w:p w:rsidR="00936A9F" w:rsidRDefault="00936A9F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936A9F" w:rsidRDefault="005D6B27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:rsidR="00936A9F" w:rsidRDefault="005D6B27">
      <w:pPr>
        <w:pStyle w:val="TableParagraph"/>
        <w:numPr>
          <w:ilvl w:val="0"/>
          <w:numId w:val="7"/>
        </w:numPr>
        <w:spacing w:line="276" w:lineRule="auto"/>
        <w:ind w:left="1134" w:hanging="425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Zapoznanie z kartą przedmiotu i warunkami zaliczenia.</w:t>
      </w:r>
    </w:p>
    <w:p w:rsidR="00936A9F" w:rsidRDefault="005D6B27">
      <w:pPr>
        <w:pStyle w:val="TableParagraph"/>
        <w:numPr>
          <w:ilvl w:val="0"/>
          <w:numId w:val="7"/>
        </w:numPr>
        <w:spacing w:line="276" w:lineRule="auto"/>
        <w:ind w:left="1134" w:hanging="425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Prawo do edukacji dzieci ze specjalnymi potrzebami edukacyjnymi w prawie międzynarodowym i  krajowym. </w:t>
      </w:r>
    </w:p>
    <w:p w:rsidR="00936A9F" w:rsidRDefault="005D6B27">
      <w:pPr>
        <w:pStyle w:val="TableParagraph"/>
        <w:numPr>
          <w:ilvl w:val="0"/>
          <w:numId w:val="7"/>
        </w:numPr>
        <w:spacing w:line="276" w:lineRule="auto"/>
        <w:ind w:left="1134" w:hanging="425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Regulacje prawne odnoszące się do osób z różnego rodzaju niepełnosprawnościami oraz niedostosowanych społecznie i ich rodzin. </w:t>
      </w:r>
    </w:p>
    <w:p w:rsidR="00936A9F" w:rsidRDefault="005D6B27">
      <w:pPr>
        <w:pStyle w:val="TableParagraph"/>
        <w:numPr>
          <w:ilvl w:val="0"/>
          <w:numId w:val="7"/>
        </w:numPr>
        <w:spacing w:line="276" w:lineRule="auto"/>
        <w:ind w:left="1134" w:hanging="425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Organizacja procesu i formy kształcenia uczniów ze specjalnymi potrzebami edukacyjnymi. </w:t>
      </w:r>
    </w:p>
    <w:p w:rsidR="00936A9F" w:rsidRDefault="005D6B27">
      <w:pPr>
        <w:pStyle w:val="TableParagraph"/>
        <w:numPr>
          <w:ilvl w:val="0"/>
          <w:numId w:val="7"/>
        </w:numPr>
        <w:spacing w:line="276" w:lineRule="auto"/>
        <w:ind w:left="1134" w:hanging="425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Orzekanie o specjalnych potrzebach edukacyjnych na tle innych systemów orzeczniczych. </w:t>
      </w:r>
    </w:p>
    <w:p w:rsidR="00936A9F" w:rsidRDefault="005D6B27">
      <w:pPr>
        <w:pStyle w:val="TableParagraph"/>
        <w:numPr>
          <w:ilvl w:val="0"/>
          <w:numId w:val="7"/>
        </w:numPr>
        <w:spacing w:line="276" w:lineRule="auto"/>
        <w:ind w:left="1134" w:hanging="425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Obowiązki organu prowadzącego szkołę w realizacji edukacji dzieci ze specjalnymi potrzebami </w:t>
      </w:r>
    </w:p>
    <w:p w:rsidR="00936A9F" w:rsidRDefault="005D6B27" w:rsidP="005D6B27">
      <w:pPr>
        <w:pStyle w:val="TableParagraph"/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edukacyjnymi.</w:t>
      </w:r>
    </w:p>
    <w:p w:rsidR="00936A9F" w:rsidRDefault="00936A9F">
      <w:pPr>
        <w:pStyle w:val="TableParagraph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936A9F" w:rsidRDefault="005D6B27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9"/>
        <w:gridCol w:w="6826"/>
        <w:gridCol w:w="1773"/>
      </w:tblGrid>
      <w:tr w:rsidR="00936A9F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936A9F" w:rsidRDefault="005D6B2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936A9F" w:rsidRDefault="005D6B2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:rsidR="00936A9F" w:rsidRDefault="005D6B2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936A9F" w:rsidRDefault="005D6B2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936A9F" w:rsidRDefault="005D6B27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3"/>
        <w:gridCol w:w="6830"/>
        <w:gridCol w:w="1773"/>
      </w:tblGrid>
      <w:tr w:rsidR="00936A9F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936A9F" w:rsidRDefault="005D6B27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W01</w:t>
            </w:r>
          </w:p>
          <w:p w:rsidR="00936A9F" w:rsidRDefault="005D6B27">
            <w:pPr>
              <w:spacing w:line="276" w:lineRule="auto"/>
              <w:jc w:val="center"/>
              <w:textAlignment w:val="baseline"/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>C.3.W3.</w:t>
            </w:r>
          </w:p>
          <w:p w:rsidR="00936A9F" w:rsidRDefault="00936A9F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830" w:type="dxa"/>
          </w:tcPr>
          <w:p w:rsidR="00936A9F" w:rsidRDefault="005D6B27">
            <w:pPr>
              <w:spacing w:line="276" w:lineRule="auto"/>
              <w:ind w:left="14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Zna i rozumie uwarunkowania</w:t>
            </w:r>
            <w:r w:rsidR="00893F42">
              <w:t xml:space="preserve"> </w:t>
            </w:r>
            <w:r w:rsidR="00893F42" w:rsidRPr="00893F42">
              <w:rPr>
                <w:rFonts w:ascii="Calibri" w:hAnsi="Calibri" w:cs="Calibri"/>
                <w:sz w:val="21"/>
                <w:szCs w:val="21"/>
              </w:rPr>
              <w:t>i zasady kształcenia uczniów ze specjalnymi potrzeba i edukacyjny</w:t>
            </w:r>
            <w:r w:rsidR="00893F42">
              <w:rPr>
                <w:rFonts w:ascii="Calibri" w:hAnsi="Calibri" w:cs="Calibri"/>
                <w:sz w:val="21"/>
                <w:szCs w:val="21"/>
              </w:rPr>
              <w:t xml:space="preserve">mi w szkołach ogólnodostępnych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, potrzeby </w:t>
            </w:r>
            <w:r>
              <w:rPr>
                <w:rFonts w:ascii="Calibri" w:hAnsi="Calibri"/>
                <w:sz w:val="21"/>
                <w:szCs w:val="21"/>
              </w:rPr>
              <w:t>edukacyjne i zasady orzekania</w:t>
            </w:r>
            <w:r w:rsidR="00893F42">
              <w:rPr>
                <w:rFonts w:ascii="Calibri" w:hAnsi="Calibri"/>
                <w:sz w:val="21"/>
                <w:szCs w:val="21"/>
              </w:rPr>
              <w:t xml:space="preserve"> w</w:t>
            </w:r>
            <w:r>
              <w:rPr>
                <w:rFonts w:ascii="Calibri" w:hAnsi="Calibri"/>
                <w:sz w:val="21"/>
                <w:szCs w:val="21"/>
              </w:rPr>
              <w:t xml:space="preserve"> zakresie kształcenia dzieci i uczniów ze specjalnymi potrzebami edukacyjnymi, a także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</w:rPr>
              <w:t xml:space="preserve">regulacje prawne dotyczące organizacji pomocy  psychologiczno-pedagogicznej oraz aspekty  klasyfikowania  i  oceniania uczniów w szkołach </w:t>
            </w:r>
            <w:r>
              <w:rPr>
                <w:rFonts w:ascii="Calibri" w:hAnsi="Calibri" w:cs="Calibri"/>
                <w:sz w:val="21"/>
                <w:szCs w:val="21"/>
              </w:rPr>
              <w:t>ogólnodostępnych.</w:t>
            </w:r>
          </w:p>
        </w:tc>
        <w:tc>
          <w:tcPr>
            <w:tcW w:w="1773" w:type="dxa"/>
          </w:tcPr>
          <w:p w:rsidR="00936A9F" w:rsidRDefault="005D6B27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PSPEC_W10</w:t>
            </w:r>
          </w:p>
          <w:p w:rsidR="00936A9F" w:rsidRDefault="00936A9F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936A9F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936A9F" w:rsidRDefault="005D6B27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W02</w:t>
            </w:r>
          </w:p>
          <w:p w:rsidR="00936A9F" w:rsidRDefault="005D6B27">
            <w:pPr>
              <w:spacing w:line="276" w:lineRule="auto"/>
              <w:jc w:val="center"/>
              <w:textAlignment w:val="baseline"/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>C.3.W3.</w:t>
            </w:r>
          </w:p>
          <w:p w:rsidR="00936A9F" w:rsidRDefault="00936A9F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830" w:type="dxa"/>
          </w:tcPr>
          <w:p w:rsidR="00936A9F" w:rsidRDefault="005D6B27">
            <w:pPr>
              <w:spacing w:line="276" w:lineRule="auto"/>
              <w:ind w:left="14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lastRenderedPageBreak/>
              <w:t xml:space="preserve">Zna regulacje prawne w zakresie organizacji edukacji i wsparcia społecznego osób z niepełnosprawnością intelektualną, a w tym rozumie podstawy prawne </w:t>
            </w:r>
            <w:r>
              <w:rPr>
                <w:rFonts w:ascii="Calibri" w:hAnsi="Calibri" w:cs="Calibri"/>
                <w:sz w:val="21"/>
                <w:szCs w:val="21"/>
              </w:rPr>
              <w:lastRenderedPageBreak/>
              <w:t xml:space="preserve">funkcjonowania systemów oświaty w krajach Unii Europejskiej; zna cele </w:t>
            </w:r>
            <w:r w:rsidR="00E97654">
              <w:rPr>
                <w:rFonts w:ascii="Calibri" w:hAnsi="Calibri" w:cs="Calibri"/>
                <w:sz w:val="21"/>
                <w:szCs w:val="21"/>
              </w:rPr>
              <w:br/>
            </w:r>
            <w:r>
              <w:rPr>
                <w:rFonts w:ascii="Calibri" w:hAnsi="Calibri" w:cs="Calibri"/>
                <w:sz w:val="21"/>
                <w:szCs w:val="21"/>
              </w:rPr>
              <w:t>i zadania systemu polskiego oświaty; zna istotę zmian polskiego systemu oświaty w związku.</w:t>
            </w:r>
          </w:p>
        </w:tc>
        <w:tc>
          <w:tcPr>
            <w:tcW w:w="1773" w:type="dxa"/>
          </w:tcPr>
          <w:p w:rsidR="00936A9F" w:rsidRDefault="005D6B27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lastRenderedPageBreak/>
              <w:t>PSPEC_W12</w:t>
            </w:r>
          </w:p>
        </w:tc>
      </w:tr>
    </w:tbl>
    <w:p w:rsidR="00936A9F" w:rsidRDefault="005D6B27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4"/>
        <w:gridCol w:w="6821"/>
        <w:gridCol w:w="1773"/>
      </w:tblGrid>
      <w:tr w:rsidR="00936A9F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936A9F" w:rsidRDefault="005D6B27">
            <w:pPr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U01</w:t>
            </w:r>
          </w:p>
          <w:p w:rsidR="00936A9F" w:rsidRDefault="005D6B27">
            <w:pPr>
              <w:jc w:val="center"/>
              <w:textAlignment w:val="baseline"/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 xml:space="preserve">C.3.U1. </w:t>
            </w:r>
          </w:p>
          <w:p w:rsidR="00936A9F" w:rsidRDefault="00936A9F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:rsidR="00936A9F" w:rsidRDefault="005D6B27">
            <w:pPr>
              <w:spacing w:line="276" w:lineRule="auto"/>
              <w:ind w:left="14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Potrafi analizować  i łączyć wiedzę prawną, psychologiczną, pedagogiczną  planowaniu i organizowaniu pracy  uczniem ze SPE, a także </w:t>
            </w:r>
            <w:r>
              <w:rPr>
                <w:rFonts w:asciiTheme="minorHAnsi" w:hAnsiTheme="minorHAnsi"/>
                <w:iCs/>
                <w:color w:val="000000" w:themeColor="text1"/>
                <w:sz w:val="21"/>
                <w:szCs w:val="21"/>
              </w:rPr>
              <w:t xml:space="preserve">identyfikować </w:t>
            </w:r>
            <w:r w:rsidR="00E97654">
              <w:rPr>
                <w:rFonts w:asciiTheme="minorHAnsi" w:hAnsi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/>
                <w:iCs/>
                <w:color w:val="000000" w:themeColor="text1"/>
                <w:sz w:val="21"/>
                <w:szCs w:val="21"/>
              </w:rPr>
              <w:t>i interpretować złożone zjawiska oraz systemy wsparcia dzieci i uczniów ze  specjalnymi  potrzebami  edukacyjnymi, ukazując ich powiązania z różnymi zakresami pedagogiki  specjalnej  i  dziedzinami nauk społecznych, humanistycznych, medycznych i nauk o zdrowiu.</w:t>
            </w:r>
          </w:p>
        </w:tc>
        <w:tc>
          <w:tcPr>
            <w:tcW w:w="1773" w:type="dxa"/>
          </w:tcPr>
          <w:p w:rsidR="00936A9F" w:rsidRDefault="005D6B2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PSPEC_U01</w:t>
            </w:r>
          </w:p>
          <w:p w:rsidR="00936A9F" w:rsidRDefault="00936A9F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36A9F" w:rsidRDefault="005D6B27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3"/>
        <w:gridCol w:w="6830"/>
        <w:gridCol w:w="1773"/>
      </w:tblGrid>
      <w:tr w:rsidR="00936A9F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936A9F" w:rsidRDefault="005D6B27">
            <w:pPr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K02</w:t>
            </w:r>
          </w:p>
          <w:p w:rsidR="00936A9F" w:rsidRDefault="005D6B27">
            <w:pPr>
              <w:jc w:val="center"/>
              <w:textAlignment w:val="baseline"/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 xml:space="preserve">C.3.K1. </w:t>
            </w:r>
          </w:p>
          <w:p w:rsidR="00936A9F" w:rsidRDefault="005D6B27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>C.3.K3.</w:t>
            </w:r>
          </w:p>
        </w:tc>
        <w:tc>
          <w:tcPr>
            <w:tcW w:w="6830" w:type="dxa"/>
          </w:tcPr>
          <w:p w:rsidR="00936A9F" w:rsidRDefault="005D6B27">
            <w:pPr>
              <w:spacing w:line="276" w:lineRule="auto"/>
              <w:ind w:left="14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Jest gotów do stosowania prawa w organizowaniu kształcenia dzieci i uczniów ze specjalnymi potrzebami edukacyjnymi oraz </w:t>
            </w:r>
            <w:r>
              <w:rPr>
                <w:rFonts w:ascii="Calibri" w:hAnsi="Calibri"/>
                <w:sz w:val="21"/>
                <w:szCs w:val="21"/>
              </w:rPr>
              <w:t>ciągłego dokształcania zawodowego.</w:t>
            </w:r>
          </w:p>
        </w:tc>
        <w:tc>
          <w:tcPr>
            <w:tcW w:w="1773" w:type="dxa"/>
          </w:tcPr>
          <w:p w:rsidR="00936A9F" w:rsidRDefault="005D6B27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PSPEC_K01</w:t>
            </w:r>
          </w:p>
        </w:tc>
      </w:tr>
    </w:tbl>
    <w:p w:rsidR="00936A9F" w:rsidRDefault="00936A9F">
      <w:pPr>
        <w:pStyle w:val="TableParagraph"/>
        <w:snapToGrid w:val="0"/>
        <w:spacing w:before="120" w:after="120" w:line="276" w:lineRule="auto"/>
        <w:ind w:left="567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936A9F" w:rsidRDefault="005D6B27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936A9F" w:rsidRDefault="005D6B27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/>
      </w:tblPr>
      <w:tblGrid>
        <w:gridCol w:w="3313"/>
        <w:gridCol w:w="3265"/>
        <w:gridCol w:w="3265"/>
      </w:tblGrid>
      <w:tr w:rsidR="00936A9F" w:rsidTr="00324C19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936A9F" w:rsidRDefault="005D6B27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936A9F" w:rsidRDefault="005D6B27" w:rsidP="005D6B27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936A9F" w:rsidRDefault="005D6B27" w:rsidP="005D6B27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</w:tr>
    </w:tbl>
    <w:p w:rsidR="00936A9F" w:rsidRDefault="005D6B27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/>
      </w:tblPr>
      <w:tblGrid>
        <w:gridCol w:w="3300"/>
        <w:gridCol w:w="1091"/>
        <w:gridCol w:w="1091"/>
        <w:gridCol w:w="1091"/>
        <w:gridCol w:w="1091"/>
        <w:gridCol w:w="1088"/>
        <w:gridCol w:w="1091"/>
      </w:tblGrid>
      <w:tr w:rsidR="00936A9F" w:rsidTr="00324C19">
        <w:trPr>
          <w:jc w:val="center"/>
        </w:trPr>
        <w:tc>
          <w:tcPr>
            <w:tcW w:w="3300" w:type="dxa"/>
            <w:tcBorders>
              <w:tl2br w:val="single" w:sz="4" w:space="0" w:color="auto"/>
            </w:tcBorders>
          </w:tcPr>
          <w:p w:rsidR="00936A9F" w:rsidRDefault="005D6B27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936A9F" w:rsidRDefault="005D6B27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091" w:type="dxa"/>
            <w:shd w:val="clear" w:color="auto" w:fill="F2F2F2" w:themeFill="background1" w:themeFillShade="F2"/>
          </w:tcPr>
          <w:p w:rsidR="00936A9F" w:rsidRDefault="005D6B2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091" w:type="dxa"/>
            <w:shd w:val="clear" w:color="auto" w:fill="F2F2F2" w:themeFill="background1" w:themeFillShade="F2"/>
          </w:tcPr>
          <w:p w:rsidR="00936A9F" w:rsidRDefault="005D6B2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091" w:type="dxa"/>
            <w:shd w:val="clear" w:color="auto" w:fill="F2F2F2" w:themeFill="background1" w:themeFillShade="F2"/>
          </w:tcPr>
          <w:p w:rsidR="00936A9F" w:rsidRDefault="005D6B2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1091" w:type="dxa"/>
            <w:shd w:val="clear" w:color="auto" w:fill="F2F2F2" w:themeFill="background1" w:themeFillShade="F2"/>
          </w:tcPr>
          <w:p w:rsidR="00936A9F" w:rsidRDefault="005D6B2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088" w:type="dxa"/>
            <w:shd w:val="clear" w:color="auto" w:fill="F2F2F2" w:themeFill="background1" w:themeFillShade="F2"/>
          </w:tcPr>
          <w:p w:rsidR="00936A9F" w:rsidRDefault="005D6B2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091" w:type="dxa"/>
            <w:shd w:val="clear" w:color="auto" w:fill="F2F2F2" w:themeFill="background1" w:themeFillShade="F2"/>
          </w:tcPr>
          <w:p w:rsidR="00936A9F" w:rsidRDefault="005D6B2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24C19" w:rsidTr="00324C19">
        <w:trPr>
          <w:jc w:val="center"/>
        </w:trPr>
        <w:tc>
          <w:tcPr>
            <w:tcW w:w="3300" w:type="dxa"/>
            <w:shd w:val="clear" w:color="auto" w:fill="ECF1F8"/>
          </w:tcPr>
          <w:p w:rsidR="00324C19" w:rsidRDefault="00324C19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W01</w:t>
            </w:r>
          </w:p>
        </w:tc>
        <w:tc>
          <w:tcPr>
            <w:tcW w:w="1091" w:type="dxa"/>
            <w:shd w:val="clear" w:color="auto" w:fill="F2F2F2" w:themeFill="background1" w:themeFillShade="F2"/>
            <w:vAlign w:val="center"/>
          </w:tcPr>
          <w:p w:rsidR="00324C19" w:rsidRDefault="00324C1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1" w:type="dxa"/>
            <w:shd w:val="clear" w:color="auto" w:fill="F2F2F2" w:themeFill="background1" w:themeFillShade="F2"/>
            <w:vAlign w:val="center"/>
          </w:tcPr>
          <w:p w:rsidR="00324C19" w:rsidRDefault="00324C1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1091" w:type="dxa"/>
            <w:shd w:val="clear" w:color="auto" w:fill="F2F2F2" w:themeFill="background1" w:themeFillShade="F2"/>
            <w:vAlign w:val="center"/>
          </w:tcPr>
          <w:p w:rsidR="00324C19" w:rsidRDefault="00324C1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1" w:type="dxa"/>
            <w:shd w:val="clear" w:color="auto" w:fill="F2F2F2" w:themeFill="background1" w:themeFillShade="F2"/>
            <w:vAlign w:val="center"/>
          </w:tcPr>
          <w:p w:rsidR="00324C19" w:rsidRDefault="00324C1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F2F2F2" w:themeFill="background1" w:themeFillShade="F2"/>
            <w:vAlign w:val="center"/>
          </w:tcPr>
          <w:p w:rsidR="00324C19" w:rsidRDefault="00324C19" w:rsidP="00E11431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1091" w:type="dxa"/>
            <w:shd w:val="clear" w:color="auto" w:fill="F2F2F2" w:themeFill="background1" w:themeFillShade="F2"/>
            <w:vAlign w:val="center"/>
          </w:tcPr>
          <w:p w:rsidR="00324C19" w:rsidRDefault="00324C1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24C19" w:rsidTr="00324C19">
        <w:trPr>
          <w:jc w:val="center"/>
        </w:trPr>
        <w:tc>
          <w:tcPr>
            <w:tcW w:w="3300" w:type="dxa"/>
            <w:shd w:val="clear" w:color="auto" w:fill="ECF1F8"/>
          </w:tcPr>
          <w:p w:rsidR="00324C19" w:rsidRDefault="00324C19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W02</w:t>
            </w:r>
          </w:p>
        </w:tc>
        <w:tc>
          <w:tcPr>
            <w:tcW w:w="1091" w:type="dxa"/>
            <w:shd w:val="clear" w:color="auto" w:fill="F2F2F2" w:themeFill="background1" w:themeFillShade="F2"/>
            <w:vAlign w:val="center"/>
          </w:tcPr>
          <w:p w:rsidR="00324C19" w:rsidRDefault="00324C1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1" w:type="dxa"/>
            <w:shd w:val="clear" w:color="auto" w:fill="F2F2F2" w:themeFill="background1" w:themeFillShade="F2"/>
            <w:vAlign w:val="center"/>
          </w:tcPr>
          <w:p w:rsidR="00324C19" w:rsidRDefault="00324C1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1091" w:type="dxa"/>
            <w:shd w:val="clear" w:color="auto" w:fill="F2F2F2" w:themeFill="background1" w:themeFillShade="F2"/>
            <w:vAlign w:val="center"/>
          </w:tcPr>
          <w:p w:rsidR="00324C19" w:rsidRDefault="00324C1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1" w:type="dxa"/>
            <w:shd w:val="clear" w:color="auto" w:fill="F2F2F2" w:themeFill="background1" w:themeFillShade="F2"/>
            <w:vAlign w:val="center"/>
          </w:tcPr>
          <w:p w:rsidR="00324C19" w:rsidRDefault="00324C1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F2F2F2" w:themeFill="background1" w:themeFillShade="F2"/>
            <w:vAlign w:val="center"/>
          </w:tcPr>
          <w:p w:rsidR="00324C19" w:rsidRDefault="00324C19" w:rsidP="00E11431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1091" w:type="dxa"/>
            <w:shd w:val="clear" w:color="auto" w:fill="F2F2F2" w:themeFill="background1" w:themeFillShade="F2"/>
            <w:vAlign w:val="center"/>
          </w:tcPr>
          <w:p w:rsidR="00324C19" w:rsidRDefault="00324C1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24C19" w:rsidTr="00324C19">
        <w:trPr>
          <w:jc w:val="center"/>
        </w:trPr>
        <w:tc>
          <w:tcPr>
            <w:tcW w:w="3300" w:type="dxa"/>
            <w:shd w:val="clear" w:color="auto" w:fill="ECF1F8"/>
          </w:tcPr>
          <w:p w:rsidR="00324C19" w:rsidRDefault="00324C19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U01</w:t>
            </w:r>
          </w:p>
        </w:tc>
        <w:tc>
          <w:tcPr>
            <w:tcW w:w="1091" w:type="dxa"/>
            <w:shd w:val="clear" w:color="auto" w:fill="F2F2F2" w:themeFill="background1" w:themeFillShade="F2"/>
            <w:vAlign w:val="center"/>
          </w:tcPr>
          <w:p w:rsidR="00324C19" w:rsidRDefault="00324C1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1" w:type="dxa"/>
            <w:shd w:val="clear" w:color="auto" w:fill="F2F2F2" w:themeFill="background1" w:themeFillShade="F2"/>
            <w:vAlign w:val="center"/>
          </w:tcPr>
          <w:p w:rsidR="00324C19" w:rsidRDefault="00324C1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1091" w:type="dxa"/>
            <w:shd w:val="clear" w:color="auto" w:fill="F2F2F2" w:themeFill="background1" w:themeFillShade="F2"/>
            <w:vAlign w:val="center"/>
          </w:tcPr>
          <w:p w:rsidR="00324C19" w:rsidRDefault="00324C1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1" w:type="dxa"/>
            <w:shd w:val="clear" w:color="auto" w:fill="F2F2F2" w:themeFill="background1" w:themeFillShade="F2"/>
            <w:vAlign w:val="center"/>
          </w:tcPr>
          <w:p w:rsidR="00324C19" w:rsidRDefault="00324C1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F2F2F2" w:themeFill="background1" w:themeFillShade="F2"/>
            <w:vAlign w:val="center"/>
          </w:tcPr>
          <w:p w:rsidR="00324C19" w:rsidRDefault="00324C19" w:rsidP="00E11431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1091" w:type="dxa"/>
            <w:shd w:val="clear" w:color="auto" w:fill="F2F2F2" w:themeFill="background1" w:themeFillShade="F2"/>
            <w:vAlign w:val="center"/>
          </w:tcPr>
          <w:p w:rsidR="00324C19" w:rsidRDefault="00324C1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24C19" w:rsidTr="00324C19">
        <w:trPr>
          <w:jc w:val="center"/>
        </w:trPr>
        <w:tc>
          <w:tcPr>
            <w:tcW w:w="3300" w:type="dxa"/>
            <w:shd w:val="clear" w:color="auto" w:fill="ECF1F8"/>
          </w:tcPr>
          <w:p w:rsidR="00324C19" w:rsidRDefault="00324C19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K01</w:t>
            </w:r>
          </w:p>
        </w:tc>
        <w:tc>
          <w:tcPr>
            <w:tcW w:w="1091" w:type="dxa"/>
            <w:shd w:val="clear" w:color="auto" w:fill="F2F2F2" w:themeFill="background1" w:themeFillShade="F2"/>
            <w:vAlign w:val="center"/>
          </w:tcPr>
          <w:p w:rsidR="00324C19" w:rsidRDefault="00324C1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1" w:type="dxa"/>
            <w:shd w:val="clear" w:color="auto" w:fill="F2F2F2" w:themeFill="background1" w:themeFillShade="F2"/>
            <w:vAlign w:val="center"/>
          </w:tcPr>
          <w:p w:rsidR="00324C19" w:rsidRDefault="00324C1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1091" w:type="dxa"/>
            <w:shd w:val="clear" w:color="auto" w:fill="F2F2F2" w:themeFill="background1" w:themeFillShade="F2"/>
            <w:vAlign w:val="center"/>
          </w:tcPr>
          <w:p w:rsidR="00324C19" w:rsidRDefault="00324C1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1" w:type="dxa"/>
            <w:shd w:val="clear" w:color="auto" w:fill="F2F2F2" w:themeFill="background1" w:themeFillShade="F2"/>
            <w:vAlign w:val="center"/>
          </w:tcPr>
          <w:p w:rsidR="00324C19" w:rsidRDefault="00324C1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F2F2F2" w:themeFill="background1" w:themeFillShade="F2"/>
            <w:vAlign w:val="center"/>
          </w:tcPr>
          <w:p w:rsidR="00324C19" w:rsidRDefault="00324C19" w:rsidP="00E11431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1091" w:type="dxa"/>
            <w:shd w:val="clear" w:color="auto" w:fill="F2F2F2" w:themeFill="background1" w:themeFillShade="F2"/>
            <w:vAlign w:val="center"/>
          </w:tcPr>
          <w:p w:rsidR="00324C19" w:rsidRDefault="00324C1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36A9F" w:rsidRDefault="005D6B27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:rsidR="00936A9F" w:rsidRDefault="00936A9F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:rsidR="00936A9F" w:rsidRDefault="005D6B27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36A9F" w:rsidRDefault="005D6B27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936A9F" w:rsidRDefault="005D6B27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936A9F">
        <w:trPr>
          <w:jc w:val="center"/>
        </w:trPr>
        <w:tc>
          <w:tcPr>
            <w:tcW w:w="953" w:type="dxa"/>
          </w:tcPr>
          <w:p w:rsidR="00936A9F" w:rsidRDefault="005D6B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936A9F" w:rsidRDefault="005D6B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36A9F">
        <w:trPr>
          <w:jc w:val="center"/>
        </w:trPr>
        <w:tc>
          <w:tcPr>
            <w:tcW w:w="953" w:type="dxa"/>
          </w:tcPr>
          <w:p w:rsidR="00936A9F" w:rsidRDefault="005D6B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936A9F" w:rsidRDefault="00324C19">
            <w:pPr>
              <w:ind w:right="11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od 51% do </w:t>
            </w:r>
            <w:r w:rsidR="005D6B27">
              <w:rPr>
                <w:rFonts w:ascii="Calibri" w:hAnsi="Calibri" w:cs="Calibri"/>
                <w:sz w:val="21"/>
                <w:szCs w:val="21"/>
              </w:rPr>
              <w:t>60% punktów uzyskanych z kolokwium</w:t>
            </w:r>
          </w:p>
        </w:tc>
      </w:tr>
      <w:tr w:rsidR="00936A9F">
        <w:trPr>
          <w:jc w:val="center"/>
        </w:trPr>
        <w:tc>
          <w:tcPr>
            <w:tcW w:w="953" w:type="dxa"/>
          </w:tcPr>
          <w:p w:rsidR="00936A9F" w:rsidRDefault="005D6B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936A9F" w:rsidRDefault="005D6B27" w:rsidP="00324C19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od 61 %</w:t>
            </w:r>
            <w:r w:rsidR="00324C19">
              <w:rPr>
                <w:rFonts w:ascii="Calibri" w:hAnsi="Calibri" w:cs="Calibri"/>
                <w:sz w:val="21"/>
                <w:szCs w:val="21"/>
              </w:rPr>
              <w:t xml:space="preserve"> do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70% punktów uzyskanych z kolokwium</w:t>
            </w:r>
          </w:p>
        </w:tc>
      </w:tr>
      <w:tr w:rsidR="00936A9F">
        <w:trPr>
          <w:jc w:val="center"/>
        </w:trPr>
        <w:tc>
          <w:tcPr>
            <w:tcW w:w="953" w:type="dxa"/>
          </w:tcPr>
          <w:p w:rsidR="00936A9F" w:rsidRDefault="005D6B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936A9F" w:rsidRDefault="005D6B27" w:rsidP="00324C19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od 71 %</w:t>
            </w:r>
            <w:r w:rsidR="00324C19">
              <w:rPr>
                <w:rFonts w:ascii="Calibri" w:hAnsi="Calibri" w:cs="Calibri"/>
                <w:sz w:val="21"/>
                <w:szCs w:val="21"/>
              </w:rPr>
              <w:t xml:space="preserve"> do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80%  punktów uzyskanych z kolokwium</w:t>
            </w:r>
          </w:p>
        </w:tc>
      </w:tr>
      <w:tr w:rsidR="00936A9F">
        <w:trPr>
          <w:jc w:val="center"/>
        </w:trPr>
        <w:tc>
          <w:tcPr>
            <w:tcW w:w="953" w:type="dxa"/>
          </w:tcPr>
          <w:p w:rsidR="00936A9F" w:rsidRDefault="005D6B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936A9F" w:rsidRDefault="00324C19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od 81% do </w:t>
            </w:r>
            <w:r w:rsidR="005D6B27">
              <w:rPr>
                <w:rFonts w:ascii="Calibri" w:hAnsi="Calibri" w:cs="Calibri"/>
                <w:sz w:val="21"/>
                <w:szCs w:val="21"/>
              </w:rPr>
              <w:t>90% punktów uzyskanych z kolokwium</w:t>
            </w:r>
          </w:p>
        </w:tc>
      </w:tr>
      <w:tr w:rsidR="00936A9F">
        <w:trPr>
          <w:jc w:val="center"/>
        </w:trPr>
        <w:tc>
          <w:tcPr>
            <w:tcW w:w="953" w:type="dxa"/>
          </w:tcPr>
          <w:p w:rsidR="00936A9F" w:rsidRDefault="005D6B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936A9F" w:rsidRDefault="005D6B27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od 91%</w:t>
            </w:r>
            <w:bookmarkStart w:id="1" w:name="_GoBack"/>
            <w:bookmarkEnd w:id="1"/>
            <w:r w:rsidR="00324C19">
              <w:rPr>
                <w:rFonts w:ascii="Calibri" w:hAnsi="Calibri" w:cs="Calibri"/>
                <w:sz w:val="21"/>
                <w:szCs w:val="21"/>
              </w:rPr>
              <w:t xml:space="preserve"> do </w:t>
            </w:r>
            <w:r>
              <w:rPr>
                <w:rFonts w:ascii="Calibri" w:hAnsi="Calibri" w:cs="Calibri"/>
                <w:sz w:val="21"/>
                <w:szCs w:val="21"/>
              </w:rPr>
              <w:t>100% z punktów uzyskanych z kolokwium</w:t>
            </w:r>
          </w:p>
        </w:tc>
      </w:tr>
    </w:tbl>
    <w:p w:rsidR="00936A9F" w:rsidRDefault="005D6B27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99"/>
        <w:gridCol w:w="2172"/>
        <w:gridCol w:w="2173"/>
      </w:tblGrid>
      <w:tr w:rsidR="00936A9F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A9F" w:rsidRDefault="005D6B27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936A9F" w:rsidRDefault="005D6B27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:rsidR="00936A9F" w:rsidRDefault="005D6B27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936A9F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936A9F" w:rsidRDefault="005D6B2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936A9F" w:rsidRDefault="005D6B27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936A9F" w:rsidRDefault="005D6B27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10</w:t>
            </w:r>
          </w:p>
        </w:tc>
      </w:tr>
      <w:tr w:rsidR="00936A9F">
        <w:trPr>
          <w:trHeight w:val="282"/>
          <w:jc w:val="center"/>
        </w:trPr>
        <w:tc>
          <w:tcPr>
            <w:tcW w:w="5499" w:type="dxa"/>
          </w:tcPr>
          <w:p w:rsidR="00936A9F" w:rsidRDefault="005D6B2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936A9F" w:rsidRDefault="005D6B27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936A9F" w:rsidRDefault="005D6B27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936A9F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936A9F" w:rsidRDefault="005D6B2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936A9F" w:rsidRDefault="005D6B27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936A9F" w:rsidRDefault="005D6B27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15</w:t>
            </w:r>
          </w:p>
        </w:tc>
      </w:tr>
      <w:tr w:rsidR="00936A9F">
        <w:trPr>
          <w:trHeight w:val="285"/>
          <w:jc w:val="center"/>
        </w:trPr>
        <w:tc>
          <w:tcPr>
            <w:tcW w:w="5499" w:type="dxa"/>
          </w:tcPr>
          <w:p w:rsidR="00936A9F" w:rsidRDefault="005D6B2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936A9F" w:rsidRDefault="005D6B27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936A9F" w:rsidRDefault="005D6B27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</w:tr>
      <w:tr w:rsidR="00936A9F">
        <w:trPr>
          <w:trHeight w:val="282"/>
          <w:jc w:val="center"/>
        </w:trPr>
        <w:tc>
          <w:tcPr>
            <w:tcW w:w="5499" w:type="dxa"/>
          </w:tcPr>
          <w:p w:rsidR="00936A9F" w:rsidRDefault="005D6B2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:rsidR="00936A9F" w:rsidRDefault="005D6B27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936A9F" w:rsidRDefault="005D6B27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936A9F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936A9F" w:rsidRDefault="005D6B2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936A9F" w:rsidRDefault="005D6B27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936A9F" w:rsidRDefault="005D6B27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25</w:t>
            </w:r>
          </w:p>
        </w:tc>
      </w:tr>
      <w:tr w:rsidR="00936A9F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936A9F" w:rsidRDefault="005D6B2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936A9F" w:rsidRDefault="005D6B27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936A9F" w:rsidRDefault="005D6B27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</w:tr>
    </w:tbl>
    <w:p w:rsidR="00936A9F" w:rsidRDefault="005D6B27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:rsidR="00936A9F" w:rsidRDefault="005D6B27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936A9F" w:rsidSect="0017102C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E243A"/>
    <w:multiLevelType w:val="hybridMultilevel"/>
    <w:tmpl w:val="1898C018"/>
    <w:lvl w:ilvl="0" w:tplc="0415000F">
      <w:start w:val="1"/>
      <w:numFmt w:val="decimal"/>
      <w:lvlText w:val="%1."/>
      <w:lvlJc w:val="left"/>
      <w:pPr>
        <w:ind w:left="866" w:hanging="360"/>
      </w:pPr>
    </w:lvl>
    <w:lvl w:ilvl="1" w:tplc="04150019" w:tentative="1">
      <w:start w:val="1"/>
      <w:numFmt w:val="lowerLetter"/>
      <w:lvlText w:val="%2."/>
      <w:lvlJc w:val="left"/>
      <w:pPr>
        <w:ind w:left="1586" w:hanging="360"/>
      </w:pPr>
    </w:lvl>
    <w:lvl w:ilvl="2" w:tplc="0415001B" w:tentative="1">
      <w:start w:val="1"/>
      <w:numFmt w:val="lowerRoman"/>
      <w:lvlText w:val="%3."/>
      <w:lvlJc w:val="right"/>
      <w:pPr>
        <w:ind w:left="2306" w:hanging="180"/>
      </w:pPr>
    </w:lvl>
    <w:lvl w:ilvl="3" w:tplc="0415000F" w:tentative="1">
      <w:start w:val="1"/>
      <w:numFmt w:val="decimal"/>
      <w:lvlText w:val="%4."/>
      <w:lvlJc w:val="left"/>
      <w:pPr>
        <w:ind w:left="3026" w:hanging="360"/>
      </w:pPr>
    </w:lvl>
    <w:lvl w:ilvl="4" w:tplc="04150019" w:tentative="1">
      <w:start w:val="1"/>
      <w:numFmt w:val="lowerLetter"/>
      <w:lvlText w:val="%5."/>
      <w:lvlJc w:val="left"/>
      <w:pPr>
        <w:ind w:left="3746" w:hanging="360"/>
      </w:pPr>
    </w:lvl>
    <w:lvl w:ilvl="5" w:tplc="0415001B" w:tentative="1">
      <w:start w:val="1"/>
      <w:numFmt w:val="lowerRoman"/>
      <w:lvlText w:val="%6."/>
      <w:lvlJc w:val="right"/>
      <w:pPr>
        <w:ind w:left="4466" w:hanging="180"/>
      </w:pPr>
    </w:lvl>
    <w:lvl w:ilvl="6" w:tplc="0415000F" w:tentative="1">
      <w:start w:val="1"/>
      <w:numFmt w:val="decimal"/>
      <w:lvlText w:val="%7."/>
      <w:lvlJc w:val="left"/>
      <w:pPr>
        <w:ind w:left="5186" w:hanging="360"/>
      </w:pPr>
    </w:lvl>
    <w:lvl w:ilvl="7" w:tplc="04150019" w:tentative="1">
      <w:start w:val="1"/>
      <w:numFmt w:val="lowerLetter"/>
      <w:lvlText w:val="%8."/>
      <w:lvlJc w:val="left"/>
      <w:pPr>
        <w:ind w:left="5906" w:hanging="360"/>
      </w:pPr>
    </w:lvl>
    <w:lvl w:ilvl="8" w:tplc="0415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">
    <w:nsid w:val="15C26A29"/>
    <w:multiLevelType w:val="hybridMultilevel"/>
    <w:tmpl w:val="1898C018"/>
    <w:lvl w:ilvl="0" w:tplc="0415000F">
      <w:start w:val="1"/>
      <w:numFmt w:val="decimal"/>
      <w:lvlText w:val="%1."/>
      <w:lvlJc w:val="left"/>
      <w:pPr>
        <w:ind w:left="866" w:hanging="360"/>
      </w:pPr>
    </w:lvl>
    <w:lvl w:ilvl="1" w:tplc="04150019" w:tentative="1">
      <w:start w:val="1"/>
      <w:numFmt w:val="lowerLetter"/>
      <w:lvlText w:val="%2."/>
      <w:lvlJc w:val="left"/>
      <w:pPr>
        <w:ind w:left="1586" w:hanging="360"/>
      </w:pPr>
    </w:lvl>
    <w:lvl w:ilvl="2" w:tplc="0415001B" w:tentative="1">
      <w:start w:val="1"/>
      <w:numFmt w:val="lowerRoman"/>
      <w:lvlText w:val="%3."/>
      <w:lvlJc w:val="right"/>
      <w:pPr>
        <w:ind w:left="2306" w:hanging="180"/>
      </w:pPr>
    </w:lvl>
    <w:lvl w:ilvl="3" w:tplc="0415000F" w:tentative="1">
      <w:start w:val="1"/>
      <w:numFmt w:val="decimal"/>
      <w:lvlText w:val="%4."/>
      <w:lvlJc w:val="left"/>
      <w:pPr>
        <w:ind w:left="3026" w:hanging="360"/>
      </w:pPr>
    </w:lvl>
    <w:lvl w:ilvl="4" w:tplc="04150019" w:tentative="1">
      <w:start w:val="1"/>
      <w:numFmt w:val="lowerLetter"/>
      <w:lvlText w:val="%5."/>
      <w:lvlJc w:val="left"/>
      <w:pPr>
        <w:ind w:left="3746" w:hanging="360"/>
      </w:pPr>
    </w:lvl>
    <w:lvl w:ilvl="5" w:tplc="0415001B" w:tentative="1">
      <w:start w:val="1"/>
      <w:numFmt w:val="lowerRoman"/>
      <w:lvlText w:val="%6."/>
      <w:lvlJc w:val="right"/>
      <w:pPr>
        <w:ind w:left="4466" w:hanging="180"/>
      </w:pPr>
    </w:lvl>
    <w:lvl w:ilvl="6" w:tplc="0415000F" w:tentative="1">
      <w:start w:val="1"/>
      <w:numFmt w:val="decimal"/>
      <w:lvlText w:val="%7."/>
      <w:lvlJc w:val="left"/>
      <w:pPr>
        <w:ind w:left="5186" w:hanging="360"/>
      </w:pPr>
    </w:lvl>
    <w:lvl w:ilvl="7" w:tplc="04150019" w:tentative="1">
      <w:start w:val="1"/>
      <w:numFmt w:val="lowerLetter"/>
      <w:lvlText w:val="%8."/>
      <w:lvlJc w:val="left"/>
      <w:pPr>
        <w:ind w:left="5906" w:hanging="360"/>
      </w:pPr>
    </w:lvl>
    <w:lvl w:ilvl="8" w:tplc="0415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6">
    <w:nsid w:val="5B2E2F95"/>
    <w:multiLevelType w:val="multilevel"/>
    <w:tmpl w:val="5B2E2F95"/>
    <w:lvl w:ilvl="0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648E604A"/>
    <w:multiLevelType w:val="multilevel"/>
    <w:tmpl w:val="648E604A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8">
    <w:nsid w:val="77D752A1"/>
    <w:multiLevelType w:val="hybridMultilevel"/>
    <w:tmpl w:val="757A4266"/>
    <w:lvl w:ilvl="0" w:tplc="0415000F">
      <w:start w:val="1"/>
      <w:numFmt w:val="decimal"/>
      <w:lvlText w:val="%1."/>
      <w:lvlJc w:val="left"/>
      <w:pPr>
        <w:ind w:left="864" w:hanging="360"/>
      </w:p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noPunctuationKerning/>
  <w:characterSpacingControl w:val="doNotCompress"/>
  <w:compat>
    <w:ulTrailSpace/>
    <w:doNotExpandShiftReturn/>
    <w:useFELayout/>
  </w:compat>
  <w:rsids>
    <w:rsidRoot w:val="00172A27"/>
    <w:rsid w:val="00001F0B"/>
    <w:rsid w:val="000363A3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7102C"/>
    <w:rsid w:val="00172A27"/>
    <w:rsid w:val="001D18A7"/>
    <w:rsid w:val="001D511D"/>
    <w:rsid w:val="001E0ADE"/>
    <w:rsid w:val="001E7B5A"/>
    <w:rsid w:val="00204C4C"/>
    <w:rsid w:val="00215CAF"/>
    <w:rsid w:val="00217397"/>
    <w:rsid w:val="002401BA"/>
    <w:rsid w:val="0027397F"/>
    <w:rsid w:val="00324C19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D6B27"/>
    <w:rsid w:val="005E156F"/>
    <w:rsid w:val="005F0097"/>
    <w:rsid w:val="005F3556"/>
    <w:rsid w:val="00621E17"/>
    <w:rsid w:val="00625795"/>
    <w:rsid w:val="00635E40"/>
    <w:rsid w:val="00654EA0"/>
    <w:rsid w:val="0066015C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834C51"/>
    <w:rsid w:val="00862E0A"/>
    <w:rsid w:val="00870974"/>
    <w:rsid w:val="00893F42"/>
    <w:rsid w:val="00896E3C"/>
    <w:rsid w:val="008B336A"/>
    <w:rsid w:val="00906C25"/>
    <w:rsid w:val="009109EC"/>
    <w:rsid w:val="00913ECD"/>
    <w:rsid w:val="00936A9F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863E9"/>
    <w:rsid w:val="00CA3616"/>
    <w:rsid w:val="00CB604E"/>
    <w:rsid w:val="00CD60D3"/>
    <w:rsid w:val="00CF48D1"/>
    <w:rsid w:val="00D05AB2"/>
    <w:rsid w:val="00D47DC9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97654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2D0B0FF8"/>
    <w:rsid w:val="2D3B5703"/>
    <w:rsid w:val="68746CF3"/>
    <w:rsid w:val="6BCE6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02C"/>
    <w:pPr>
      <w:widowControl w:val="0"/>
      <w:autoSpaceDE w:val="0"/>
      <w:autoSpaceDN w:val="0"/>
    </w:pPr>
    <w:rPr>
      <w:rFonts w:eastAsia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10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102C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710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17102C"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710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1710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7102C"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rsid w:val="0017102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rsid w:val="001710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710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17102C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17102C"/>
  </w:style>
  <w:style w:type="character" w:customStyle="1" w:styleId="Nagwek1Znak">
    <w:name w:val="Nagłówek 1 Znak"/>
    <w:basedOn w:val="Domylnaczcionkaakapitu"/>
    <w:link w:val="Nagwek1"/>
    <w:uiPriority w:val="9"/>
    <w:qFormat/>
    <w:rsid w:val="0017102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7102C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17102C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7102C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17102C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7102C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17102C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sid w:val="0017102C"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paragraph" w:customStyle="1" w:styleId="Bodytext37">
    <w:name w:val="Body text (3)7"/>
    <w:basedOn w:val="Normalny"/>
    <w:qFormat/>
    <w:rsid w:val="0017102C"/>
    <w:pPr>
      <w:shd w:val="clear" w:color="auto" w:fill="FFFFFF"/>
      <w:spacing w:before="120" w:line="293" w:lineRule="exact"/>
      <w:ind w:hanging="420"/>
      <w:jc w:val="both"/>
    </w:pPr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paragraph" w:customStyle="1" w:styleId="Bodytext37">
    <w:name w:val="Body text (3)7"/>
    <w:basedOn w:val="Normalny"/>
    <w:qFormat/>
    <w:pPr>
      <w:shd w:val="clear" w:color="auto" w:fill="FFFFFF"/>
      <w:spacing w:before="120" w:line="293" w:lineRule="exact"/>
      <w:ind w:hanging="420"/>
      <w:jc w:val="both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8B2D9-4D9C-467D-884B-3453D7DC2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1021</Words>
  <Characters>6129</Characters>
  <Application>Microsoft Office Word</Application>
  <DocSecurity>0</DocSecurity>
  <Lines>51</Lines>
  <Paragraphs>14</Paragraphs>
  <ScaleCrop>false</ScaleCrop>
  <Company/>
  <LinksUpToDate>false</LinksUpToDate>
  <CharactersWithSpaces>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9</cp:revision>
  <cp:lastPrinted>2025-10-28T07:51:00Z</cp:lastPrinted>
  <dcterms:created xsi:type="dcterms:W3CDTF">2026-05-28T08:57:00Z</dcterms:created>
  <dcterms:modified xsi:type="dcterms:W3CDTF">2026-06-29T18:53:00Z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ProductBuildVer">
    <vt:lpwstr>1045-12.1.0.26372</vt:lpwstr>
  </property>
  <property fmtid="{D5CDD505-2E9C-101B-9397-08002B2CF9AE}" pid="6" name="ICV">
    <vt:lpwstr>C8AEA8519DCD4D2B82EEC776DC46E986_13</vt:lpwstr>
  </property>
  <property fmtid="{D5CDD505-2E9C-101B-9397-08002B2CF9AE}" pid="7" name="KSOTemplateDocerSaveRecord">
    <vt:lpwstr>eyJoZGlkIjoiYTJhYTgxNjg4ZjI0NTI5NTgwNTU3Njc0ODZiNGJiMGIiLCJ1c2VySWQiOiIzMDQxMzM4MDAyNjk5In0=</vt:lpwstr>
  </property>
</Properties>
</file>