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721C7">
      <w:pPr>
        <w:pStyle w:val="11"/>
        <w:jc w:val="right"/>
        <w:rPr>
          <w:rFonts w:asciiTheme="minorHAnsi" w:hAnsiTheme="minorHAnsi" w:cstheme="minorHAnsi"/>
        </w:rPr>
      </w:pPr>
      <w:bookmarkStart w:id="1" w:name="_GoBack"/>
      <w:bookmarkEnd w:id="1"/>
      <w:r>
        <w:rPr>
          <w:rFonts w:asciiTheme="minorHAnsi" w:hAnsiTheme="minorHAnsi" w:cstheme="minorHAnsi"/>
        </w:rPr>
        <w:t xml:space="preserve">Załącznik nr 4 do zarządzenia nr 189/2025 </w:t>
      </w:r>
    </w:p>
    <w:p w14:paraId="205DA4FE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3C3DD8">
      <w:pPr>
        <w:pStyle w:val="2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  <w:t>PRZEDMIOTU (ZAJĘĆ)</w:t>
      </w:r>
    </w:p>
    <w:p w14:paraId="59274850">
      <w:pPr>
        <w:pStyle w:val="7"/>
        <w:tabs>
          <w:tab w:val="left" w:leader="dot" w:pos="10065"/>
        </w:tabs>
        <w:spacing w:before="240" w:after="240" w:line="276" w:lineRule="auto"/>
        <w:ind w:left="425"/>
        <w:rPr>
          <w:rFonts w:hint="default" w:asciiTheme="minorHAnsi" w:hAnsiTheme="minorHAnsi" w:cstheme="minorHAnsi"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Kod przedmiotu (zajęć):</w:t>
      </w:r>
      <w:r>
        <w:rPr>
          <w:rFonts w:hint="default" w:asciiTheme="minorHAnsi" w:hAnsiTheme="minorHAnsi" w:cstheme="minorHAnsi"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0113.1.PSP.D3MKUSAGZ</w:t>
      </w:r>
    </w:p>
    <w:p w14:paraId="63ECF755">
      <w:pPr>
        <w:pStyle w:val="4"/>
        <w:spacing w:line="276" w:lineRule="auto"/>
        <w:ind w:firstLine="426"/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w języku polskim:</w:t>
      </w:r>
      <w:r>
        <w:rPr>
          <w:rFonts w:hint="default" w:asciiTheme="minorHAnsi" w:hAnsiTheme="minorHAnsi" w:cs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>Metodyka kształcenia uczniów ze spektrum</w:t>
      </w:r>
    </w:p>
    <w:p w14:paraId="083F9287">
      <w:pPr>
        <w:pStyle w:val="4"/>
        <w:spacing w:line="276" w:lineRule="auto"/>
        <w:ind w:firstLine="426"/>
        <w:rPr>
          <w:rFonts w:hint="default" w:asciiTheme="minorHAnsi" w:hAnsiTheme="minorHAnsi" w:cs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>autyzmu w grupach zróżnicowanych</w:t>
      </w:r>
    </w:p>
    <w:p w14:paraId="4C446C7D">
      <w:pPr>
        <w:pStyle w:val="23"/>
        <w:spacing w:line="276" w:lineRule="auto"/>
        <w:ind w:left="240" w:leftChars="109" w:firstLine="345" w:firstLineChars="143"/>
        <w:rPr>
          <w:rFonts w:hint="default"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>Nazwa przedmiotu (zajęć) w języku angielskim:</w:t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 Methodology of Students’ Education with Autism </w:t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>Spectrum Disorders in Diverse Groups</w:t>
      </w:r>
    </w:p>
    <w:p w14:paraId="060C6396">
      <w:pPr>
        <w:pStyle w:val="3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Usytuowanie przedmiotu (zajęć) w systemie studiów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2"/>
        <w:gridCol w:w="5005"/>
      </w:tblGrid>
      <w:tr w14:paraId="2C0D4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4A12C286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Kierunek studiów</w:t>
            </w:r>
          </w:p>
        </w:tc>
        <w:tc>
          <w:tcPr>
            <w:tcW w:w="5005" w:type="dxa"/>
            <w:vAlign w:val="top"/>
          </w:tcPr>
          <w:p w14:paraId="7419AE76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Pedagogika specjalna</w:t>
            </w:r>
          </w:p>
        </w:tc>
      </w:tr>
      <w:tr w14:paraId="1AB73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4E3CFB12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studiów</w:t>
            </w:r>
          </w:p>
        </w:tc>
        <w:tc>
          <w:tcPr>
            <w:tcW w:w="5005" w:type="dxa"/>
            <w:vAlign w:val="top"/>
          </w:tcPr>
          <w:p w14:paraId="0430E4E2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Stacjonarne/niestacjonarne</w:t>
            </w:r>
          </w:p>
        </w:tc>
      </w:tr>
      <w:tr w14:paraId="03FC1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0ACFDF22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Poziom studiów</w:t>
            </w:r>
          </w:p>
        </w:tc>
        <w:tc>
          <w:tcPr>
            <w:tcW w:w="5005" w:type="dxa"/>
            <w:vAlign w:val="top"/>
          </w:tcPr>
          <w:p w14:paraId="2DD76BF8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Jednolite magisterskie</w:t>
            </w:r>
          </w:p>
        </w:tc>
      </w:tr>
      <w:tr w14:paraId="58831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759CC2B5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Profil studiów</w:t>
            </w:r>
          </w:p>
        </w:tc>
        <w:tc>
          <w:tcPr>
            <w:tcW w:w="5005" w:type="dxa"/>
            <w:vAlign w:val="top"/>
          </w:tcPr>
          <w:p w14:paraId="301AA147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Ogólnoakademicki</w:t>
            </w:r>
          </w:p>
        </w:tc>
      </w:tr>
      <w:tr w14:paraId="3F88A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3CDCFC47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Osoba przygotowująca kartę przedmiotu (zajęć)</w:t>
            </w:r>
          </w:p>
        </w:tc>
        <w:tc>
          <w:tcPr>
            <w:tcW w:w="5005" w:type="dxa"/>
            <w:vAlign w:val="top"/>
          </w:tcPr>
          <w:p w14:paraId="3918CAD6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mgr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Inga Staszowska</w:t>
            </w:r>
          </w:p>
        </w:tc>
      </w:tr>
      <w:tr w14:paraId="36C6B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39DE5CE3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Kontakt</w:t>
            </w:r>
          </w:p>
        </w:tc>
        <w:tc>
          <w:tcPr>
            <w:tcW w:w="5005" w:type="dxa"/>
            <w:vAlign w:val="top"/>
          </w:tcPr>
          <w:p w14:paraId="4B1536F9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inga.staszowska@ujk.edu.pl</w:t>
            </w:r>
          </w:p>
        </w:tc>
      </w:tr>
    </w:tbl>
    <w:p w14:paraId="18C7CD8E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Ogólna charakterystyka przedmiotu (zajęć)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7"/>
        <w:gridCol w:w="6280"/>
      </w:tblGrid>
      <w:tr w14:paraId="143BD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7" w:type="dxa"/>
          </w:tcPr>
          <w:p w14:paraId="41201DA7">
            <w:pPr>
              <w:pStyle w:val="16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Język wykładowy</w:t>
            </w:r>
          </w:p>
        </w:tc>
        <w:tc>
          <w:tcPr>
            <w:tcW w:w="6280" w:type="dxa"/>
          </w:tcPr>
          <w:p w14:paraId="5644C4CA">
            <w:pPr>
              <w:pStyle w:val="16"/>
              <w:spacing w:line="276" w:lineRule="auto"/>
              <w:ind w:left="208" w:right="183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polski</w:t>
            </w:r>
          </w:p>
        </w:tc>
      </w:tr>
      <w:tr w14:paraId="1A02A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7" w:type="dxa"/>
          </w:tcPr>
          <w:p w14:paraId="469B1E8D">
            <w:pPr>
              <w:pStyle w:val="16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Wymagania wstępne</w:t>
            </w:r>
          </w:p>
        </w:tc>
        <w:tc>
          <w:tcPr>
            <w:tcW w:w="6280" w:type="dxa"/>
          </w:tcPr>
          <w:p w14:paraId="57264877">
            <w:pPr>
              <w:pStyle w:val="16"/>
              <w:spacing w:line="276" w:lineRule="auto"/>
              <w:ind w:left="208" w:right="183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287E159B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Szczegółowa charakterystyka przedmiotu (zajęć)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6"/>
        <w:gridCol w:w="6279"/>
      </w:tblGrid>
      <w:tr w14:paraId="40AA0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55C0CABC">
            <w:pPr>
              <w:pStyle w:val="16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zajęć</w:t>
            </w:r>
          </w:p>
        </w:tc>
        <w:tc>
          <w:tcPr>
            <w:tcW w:w="6279" w:type="dxa"/>
            <w:vAlign w:val="top"/>
          </w:tcPr>
          <w:p w14:paraId="27D61A43">
            <w:pPr>
              <w:tabs>
                <w:tab w:val="left" w:pos="0"/>
              </w:tabs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ćwiczenia</w:t>
            </w:r>
          </w:p>
        </w:tc>
      </w:tr>
      <w:tr w14:paraId="3D94E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683F4462">
            <w:pPr>
              <w:pStyle w:val="16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Miejsce realizacji zajęć</w:t>
            </w:r>
          </w:p>
        </w:tc>
        <w:tc>
          <w:tcPr>
            <w:tcW w:w="6279" w:type="dxa"/>
            <w:vAlign w:val="top"/>
          </w:tcPr>
          <w:p w14:paraId="424AB184">
            <w:pPr>
              <w:pStyle w:val="25"/>
              <w:shd w:val="clear" w:color="auto" w:fill="auto"/>
              <w:spacing w:before="0" w:line="240" w:lineRule="auto"/>
              <w:ind w:firstLine="0" w:firstLineChars="0"/>
              <w:jc w:val="left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pl" w:eastAsia="pl-PL"/>
              </w:rPr>
              <w:t>pomieszczenia dydaktyczne UJK</w:t>
            </w:r>
          </w:p>
        </w:tc>
      </w:tr>
      <w:tr w14:paraId="7529B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3553605D">
            <w:pPr>
              <w:pStyle w:val="16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zaliczenia zajęć</w:t>
            </w:r>
          </w:p>
        </w:tc>
        <w:tc>
          <w:tcPr>
            <w:tcW w:w="6279" w:type="dxa"/>
            <w:vAlign w:val="top"/>
          </w:tcPr>
          <w:p w14:paraId="505F3307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zaliczenie z oceną</w:t>
            </w:r>
          </w:p>
        </w:tc>
      </w:tr>
      <w:tr w14:paraId="43D5C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387F7B1F">
            <w:pPr>
              <w:pStyle w:val="16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Metody dydaktyczne</w:t>
            </w:r>
          </w:p>
        </w:tc>
        <w:tc>
          <w:tcPr>
            <w:tcW w:w="6279" w:type="dxa"/>
            <w:vAlign w:val="top"/>
          </w:tcPr>
          <w:p w14:paraId="346A73FC">
            <w:pPr>
              <w:pStyle w:val="11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pogadanka, warsztaty, burza mózgów, dyskusja dydaktyczna, metoda problemowa, praca w grupach</w:t>
            </w:r>
          </w:p>
        </w:tc>
      </w:tr>
      <w:tr w14:paraId="0CAC9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44489F53">
            <w:pPr>
              <w:pStyle w:val="16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3.5.a. Wykaz literatury podstawowej</w:t>
            </w:r>
          </w:p>
        </w:tc>
        <w:tc>
          <w:tcPr>
            <w:tcW w:w="6279" w:type="dxa"/>
            <w:vAlign w:val="top"/>
          </w:tcPr>
          <w:p w14:paraId="4EF8B683">
            <w:pPr>
              <w:numPr>
                <w:ilvl w:val="0"/>
                <w:numId w:val="0"/>
              </w:numPr>
              <w:shd w:val="clear" w:color="auto" w:fill="FFFFFF"/>
              <w:rPr>
                <w:rFonts w:hint="default" w:ascii="Calibri" w:hAnsi="Calibri" w:eastAsia="Times New Roman" w:cs="Calibri"/>
                <w:b w:val="0"/>
                <w:bCs/>
                <w:i w:val="0"/>
                <w:iCs w:val="0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eastAsia="Times New Roman" w:cs="Calibri"/>
                <w:b w:val="0"/>
                <w:bCs/>
                <w:i w:val="0"/>
                <w:iCs w:val="0"/>
                <w:color w:val="auto"/>
                <w:sz w:val="21"/>
                <w:szCs w:val="21"/>
                <w:lang w:val="pl-PL"/>
              </w:rPr>
              <w:t>Henderson, D., Wayland, S., i White, J. (2025). Czy to autyzm? Przewodnik dla specjalistów i osób zainteresowanych spektrum autyzmu. Wydawnictwo CeDeWu.</w:t>
            </w:r>
          </w:p>
          <w:p w14:paraId="00266DC6">
            <w:pPr>
              <w:numPr>
                <w:ilvl w:val="0"/>
                <w:numId w:val="0"/>
              </w:numPr>
              <w:shd w:val="clear" w:color="auto" w:fill="FFFFFF"/>
              <w:rPr>
                <w:rFonts w:hint="default" w:ascii="Calibri" w:hAnsi="Calibri" w:eastAsia="Times New Roman" w:cs="Calibri"/>
                <w:b w:val="0"/>
                <w:bCs/>
                <w:i w:val="0"/>
                <w:iCs w:val="0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eastAsia="Times New Roman" w:cs="Calibri"/>
                <w:b w:val="0"/>
                <w:bCs/>
                <w:i w:val="0"/>
                <w:iCs w:val="0"/>
                <w:color w:val="auto"/>
                <w:sz w:val="21"/>
                <w:szCs w:val="21"/>
                <w:lang w:val="pl-PL"/>
              </w:rPr>
              <w:t xml:space="preserve">Janas - Kozik, M., Wilczyński, K. M. (2024). Zaburzenie ze spektrum autyzmu. Od diagnostyki po odpowiednie postępowanie. </w:t>
            </w:r>
            <w:r>
              <w:rPr>
                <w:rFonts w:hint="default" w:ascii="Calibri" w:hAnsi="Calibri" w:eastAsia="SimSun" w:cs="Calibri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Medical Tribune Polska</w:t>
            </w:r>
            <w:r>
              <w:rPr>
                <w:rFonts w:hint="default" w:ascii="Calibri" w:hAnsi="Calibri" w:eastAsia="SimSun" w:cs="Calibri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pl-PL"/>
              </w:rPr>
              <w:t>.</w:t>
            </w:r>
          </w:p>
          <w:p w14:paraId="47B7993D">
            <w:pPr>
              <w:numPr>
                <w:ilvl w:val="0"/>
                <w:numId w:val="0"/>
              </w:numPr>
              <w:shd w:val="clear" w:color="auto" w:fill="FFFFFF"/>
              <w:ind w:leftChars="0"/>
              <w:rPr>
                <w:rFonts w:hint="default" w:ascii="Calibri" w:hAnsi="Calibri" w:cs="Calibri"/>
                <w:b w:val="0"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Style w:val="12"/>
                <w:rFonts w:hint="default" w:ascii="Calibri" w:hAnsi="Calibri" w:eastAsia="Helvetica" w:cs="Calibri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  <w:t>Jakś</w:t>
            </w:r>
            <w:r>
              <w:rPr>
                <w:rStyle w:val="12"/>
                <w:rFonts w:hint="default" w:ascii="Calibri" w:hAnsi="Calibri" w:eastAsia="Helvetica" w:cs="Calibri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pl-PL"/>
              </w:rPr>
              <w:t>, J.</w:t>
            </w:r>
            <w:r>
              <w:rPr>
                <w:rFonts w:hint="default" w:ascii="Calibri" w:hAnsi="Calibri" w:eastAsia="Helvetica" w:cs="Calibri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hint="default" w:ascii="Calibri" w:hAnsi="Calibri" w:eastAsia="Helvetica" w:cs="Calibri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pl-PL"/>
              </w:rPr>
              <w:t xml:space="preserve"> </w:t>
            </w:r>
            <w:r>
              <w:rPr>
                <w:rFonts w:hint="default" w:ascii="Calibri" w:hAnsi="Calibri" w:eastAsia="Helvetica" w:cs="Calibri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Ławicka</w:t>
            </w:r>
            <w:r>
              <w:rPr>
                <w:rFonts w:hint="default" w:ascii="Calibri" w:hAnsi="Calibri" w:eastAsia="Helvetica" w:cs="Calibri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pl-PL"/>
              </w:rPr>
              <w:t>, J.</w:t>
            </w:r>
            <w:r>
              <w:rPr>
                <w:rFonts w:hint="default" w:ascii="Calibri" w:hAnsi="Calibri" w:eastAsia="Helvetica" w:cs="Calibri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hint="default" w:ascii="Calibri" w:hAnsi="Calibri" w:eastAsia="Helvetica" w:cs="Calibri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pl-PL"/>
              </w:rPr>
              <w:t xml:space="preserve">i </w:t>
            </w:r>
            <w:r>
              <w:rPr>
                <w:rFonts w:hint="default" w:ascii="Calibri" w:hAnsi="Calibri" w:eastAsia="Helvetica" w:cs="Calibri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Oszczęda</w:t>
            </w:r>
            <w:r>
              <w:rPr>
                <w:rFonts w:hint="default" w:ascii="Calibri" w:hAnsi="Calibri" w:eastAsia="Helvetica" w:cs="Calibri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pl-PL"/>
              </w:rPr>
              <w:t>, A. (2023). Spektrum Autyzm i Stosowana Analiza Potrzeb. Fundacja Prodeste.</w:t>
            </w:r>
          </w:p>
          <w:p w14:paraId="59BAEF6B">
            <w:pPr>
              <w:numPr>
                <w:ilvl w:val="0"/>
                <w:numId w:val="0"/>
              </w:numPr>
              <w:shd w:val="clear" w:color="auto" w:fill="FFFFFF"/>
              <w:ind w:leftChars="0"/>
              <w:rPr>
                <w:rFonts w:hint="default" w:ascii="Calibri" w:hAnsi="Calibri" w:cs="Calibri"/>
                <w:b w:val="0"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Helvetica" w:cs="Calibri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pl-PL"/>
              </w:rPr>
              <w:t>Pałasz, J. (2025). Dziecko z ASD - 7 obszarów, które warto wspierać. Wydawnictwo Czary Mary.</w:t>
            </w:r>
          </w:p>
          <w:p w14:paraId="53831574">
            <w:pPr>
              <w:numPr>
                <w:ilvl w:val="0"/>
                <w:numId w:val="0"/>
              </w:numPr>
              <w:ind w:leftChars="0"/>
              <w:rPr>
                <w:rFonts w:hint="default" w:ascii="Calibri" w:hAnsi="Calibri" w:cs="Calibri"/>
                <w:b w:val="0"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b w:val="0"/>
                <w:bCs/>
                <w:i w:val="0"/>
                <w:iCs w:val="0"/>
                <w:color w:val="auto"/>
                <w:sz w:val="21"/>
                <w:szCs w:val="21"/>
                <w:lang w:val="pl-PL"/>
              </w:rPr>
              <w:t>Patyk, K., Panasiuk, M. (red.). (2023). Wsparcie młodzieży i dorosłych z zaburzeniami ze spektrum autyzmu. Teoria i praktyka. Gdańskie Wydawnictwo Psychologiczne.</w:t>
            </w:r>
          </w:p>
          <w:p w14:paraId="46279BA2">
            <w:pPr>
              <w:pStyle w:val="11"/>
              <w:numPr>
                <w:ilvl w:val="0"/>
                <w:numId w:val="0"/>
              </w:numPr>
              <w:spacing w:before="0" w:beforeAutospacing="0" w:after="0" w:afterAutospacing="0"/>
              <w:ind w:left="0" w:leftChars="0" w:firstLine="0" w:firstLineChars="0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i w:val="0"/>
                <w:iCs w:val="0"/>
                <w:color w:val="auto"/>
                <w:sz w:val="21"/>
                <w:szCs w:val="21"/>
                <w:lang w:val="pl-PL"/>
              </w:rPr>
              <w:t>Wilde, K. (2024).  Logistyka autyzmu przewodnik dla rodziców którzy zmagają się z kładzeniem dziecka spać treningiem toaletowym napadami złości biciem i innymi wyzwaniami dnia codziennego. Wydawnictwo Harmonia.</w:t>
            </w:r>
          </w:p>
        </w:tc>
      </w:tr>
      <w:tr w14:paraId="35191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572EFF36">
            <w:pPr>
              <w:pStyle w:val="16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3.5.b. Wykaz literatury uzupełniającej</w:t>
            </w:r>
          </w:p>
        </w:tc>
        <w:tc>
          <w:tcPr>
            <w:tcW w:w="6279" w:type="dxa"/>
            <w:vAlign w:val="top"/>
          </w:tcPr>
          <w:p w14:paraId="1EACDF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Calibri" w:hAnsi="Calibri" w:cs="Calibri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pl-PL"/>
              </w:rPr>
              <w:t>Barber, K. M. (2024). Menu umiejętności społecznych i życiowych. Ćwiczenia kształtujące umiejętności społeczne i życiowe dla młodzieży ze spektrum autyzmu. Wydawnictwo Harmonia.</w:t>
            </w:r>
          </w:p>
          <w:p w14:paraId="10A9F0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Calibri" w:hAnsi="Calibri" w:cs="Calibri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pl-PL"/>
              </w:rPr>
              <w:t>Berger, D. S. (2023). Dzieciaki, muzyka i spektrum autyzmu. Jak wykorzystać terapeutyczną moc dźwięków?. Gdańskie Wydawnictwo Psychologiczne.</w:t>
            </w:r>
          </w:p>
          <w:p w14:paraId="3FD418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Calibri" w:hAnsi="Calibri" w:eastAsia="Times New Roman" w:cs="Calibri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</w:rPr>
              <w:t>Goldstein</w:t>
            </w: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lang w:val="pl-PL"/>
              </w:rPr>
              <w:t>,</w:t>
            </w: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</w:rPr>
              <w:t xml:space="preserve"> S.,  Naglieri</w:t>
            </w: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lang w:val="pl-PL"/>
              </w:rPr>
              <w:t>,</w:t>
            </w: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</w:rPr>
              <w:t xml:space="preserve"> A., </w:t>
            </w: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lang w:val="pl-PL"/>
              </w:rPr>
              <w:t xml:space="preserve">i </w:t>
            </w: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</w:rPr>
              <w:t xml:space="preserve"> Ozonoff</w:t>
            </w: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lang w:val="pl-PL"/>
              </w:rPr>
              <w:t>,</w:t>
            </w: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</w:rPr>
              <w:t xml:space="preserve"> S.</w:t>
            </w: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lang w:val="pl-PL"/>
              </w:rPr>
              <w:t xml:space="preserve"> (2017).</w:t>
            </w: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</w:rPr>
              <w:t xml:space="preserve"> Diagnoza zaburzeń ze spectrum autyzmu</w:t>
            </w: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lang w:val="pl-PL"/>
              </w:rPr>
              <w:t xml:space="preserve">. </w:t>
            </w: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</w:rPr>
              <w:t>Wydawnictwo Uniwersytetu Jagiellońskiego</w:t>
            </w: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lang w:val="pl-PL"/>
              </w:rPr>
              <w:t>.</w:t>
            </w:r>
          </w:p>
          <w:p w14:paraId="3A8827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Calibri" w:hAnsi="Calibri" w:eastAsia="Times New Roman" w:cs="Calibri"/>
                <w:i w:val="0"/>
                <w:iCs w:val="0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lang w:val="pl-PL"/>
              </w:rPr>
              <w:t>Stańczyk M., (2025). Projekt Spektrum. Przewodnik po neuroróżńorodności. Jak wspierać i rozumieć dziecko w spektrum autyzmu. Wydawnictwo Mamania.</w:t>
            </w:r>
          </w:p>
          <w:p w14:paraId="17C915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Times New Roman" w:cs="Calibri"/>
                <w:i w:val="0"/>
                <w:iCs w:val="0"/>
                <w:color w:val="auto"/>
                <w:sz w:val="21"/>
                <w:szCs w:val="21"/>
                <w:lang w:val="pl-PL"/>
              </w:rPr>
              <w:t>Szubrych, M. (2025). Za dobrze sie maskowałam. Rozmowy o doswiadczeniach kobiet w spektrum autyzmu. Copernicus Center Press</w:t>
            </w: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lang w:val="pl-PL"/>
              </w:rPr>
              <w:t>.</w:t>
            </w:r>
          </w:p>
        </w:tc>
      </w:tr>
    </w:tbl>
    <w:p w14:paraId="262D2AFB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Cele, treści i efekty uczenia się</w:t>
      </w:r>
    </w:p>
    <w:p w14:paraId="1E1D24C2">
      <w:pPr>
        <w:pStyle w:val="16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 przedmiotu (zajęć) (z uwzględnieniem formy zajęć)</w:t>
      </w:r>
    </w:p>
    <w:p w14:paraId="46CF5DC7">
      <w:pPr>
        <w:pStyle w:val="16"/>
        <w:numPr>
          <w:ilvl w:val="0"/>
          <w:numId w:val="0"/>
        </w:numPr>
        <w:snapToGrid w:val="0"/>
        <w:spacing w:line="276" w:lineRule="auto"/>
        <w:ind w:left="567" w:leftChars="0"/>
        <w:rPr>
          <w:rFonts w:hint="default"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Ć</w:t>
      </w:r>
      <w:r>
        <w:rPr>
          <w:rFonts w:hint="default"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wiczenia</w:t>
      </w:r>
    </w:p>
    <w:p w14:paraId="414F50EE">
      <w:pPr>
        <w:pStyle w:val="16"/>
        <w:numPr>
          <w:ilvl w:val="0"/>
          <w:numId w:val="6"/>
        </w:numPr>
        <w:spacing w:line="276" w:lineRule="auto"/>
        <w:ind w:left="993" w:hanging="284"/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C1.</w:t>
      </w:r>
      <w:r>
        <w:rPr>
          <w:rFonts w:hint="default"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Zapoznanie z kryteriami diagnostycznymi, etiologią zaburzeń spektrum autyzmu.</w:t>
      </w:r>
    </w:p>
    <w:p w14:paraId="096E7D67">
      <w:pPr>
        <w:pStyle w:val="16"/>
        <w:numPr>
          <w:ilvl w:val="0"/>
          <w:numId w:val="6"/>
        </w:numPr>
        <w:spacing w:line="276" w:lineRule="auto"/>
        <w:ind w:left="993" w:hanging="284"/>
        <w:rPr>
          <w:rFonts w:hint="default" w:asciiTheme="minorHAnsi" w:hAnsi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C2. 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Rozwijanie umiejętności  kształcenia uczniów ze spektrum autyzmu w grupach zróżnicowanych.</w:t>
      </w:r>
    </w:p>
    <w:p w14:paraId="3B479997">
      <w:pPr>
        <w:pStyle w:val="16"/>
        <w:numPr>
          <w:ilvl w:val="0"/>
          <w:numId w:val="6"/>
        </w:numPr>
        <w:spacing w:line="276" w:lineRule="auto"/>
        <w:ind w:left="993" w:hanging="284"/>
        <w:rPr>
          <w:rFonts w:hint="default" w:asciiTheme="minorHAnsi" w:hAnsi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C3. 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Kształcenie umiejętności posługiwania się  metodami nauczania konwencjonalnymi i niekonwencjonalnymi, formami pracy na lekcji uczniów ze spektrum autyzmu w grupach zróżnicowanych.</w:t>
      </w:r>
    </w:p>
    <w:p w14:paraId="1792AF0C">
      <w:pPr>
        <w:pStyle w:val="16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C4. 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Rozwijanie umiejętności odpowiedniego doboru środków dydaktycznych wspierających ucznia ze spektrum autyzmu w grupie zróżnicowanej.</w:t>
      </w:r>
    </w:p>
    <w:p w14:paraId="21DDFB8A">
      <w:pPr>
        <w:pStyle w:val="16"/>
        <w:numPr>
          <w:ilvl w:val="0"/>
          <w:numId w:val="0"/>
        </w:numPr>
        <w:spacing w:line="276" w:lineRule="auto"/>
        <w:ind w:left="709" w:leftChars="0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6DFBD4">
      <w:pPr>
        <w:pStyle w:val="16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Treści programowe (z uwzględnieniem formy zajęć)</w:t>
      </w:r>
    </w:p>
    <w:p w14:paraId="61D3F58C">
      <w:pPr>
        <w:pStyle w:val="16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Ćwiczenia</w:t>
      </w:r>
    </w:p>
    <w:p w14:paraId="79AC2D31">
      <w:pPr>
        <w:pStyle w:val="16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Zapoznanie z kartą przedmiotu oraz warunkami zaliczenia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75CD182A">
      <w:pPr>
        <w:pStyle w:val="16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ASD - ustalenie terminologiczne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i kryteria diagnostyczne.</w:t>
      </w:r>
    </w:p>
    <w:p w14:paraId="4FD4D415">
      <w:pPr>
        <w:pStyle w:val="16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Koncepcje etiologiczne. </w:t>
      </w:r>
    </w:p>
    <w:p w14:paraId="39643DC1">
      <w:pPr>
        <w:pStyle w:val="16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Edukacja i terapia dzieci/ uczniów z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zaburzeniami ze spektrum autyzmu - metody nauczania, dostosowanie wymagań edukacyjnych.</w:t>
      </w:r>
    </w:p>
    <w:p w14:paraId="5D7E4EC9">
      <w:pPr>
        <w:pStyle w:val="16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Integracja uczniów z ASD w klasie ogólnodostępnej.</w:t>
      </w:r>
    </w:p>
    <w:p w14:paraId="217D9A5D">
      <w:pPr>
        <w:pStyle w:val="16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 w:cs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Współpraca specjalistów z rodzicami.</w:t>
      </w:r>
    </w:p>
    <w:p w14:paraId="3B5147A7">
      <w:pPr>
        <w:pStyle w:val="16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 w:cs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Zaliczenie zajęć - opracowanie projektu zajęć warsztatowych dla każdego poziomu edukacyjnego na temat zaburzeń ze spektrum autyzmu.</w:t>
      </w:r>
    </w:p>
    <w:p w14:paraId="59C945B8">
      <w:pPr>
        <w:pStyle w:val="16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Efekty uczenia się realizowane w ramach przedmiotu (zajęć)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6826"/>
        <w:gridCol w:w="1773"/>
      </w:tblGrid>
      <w:tr w14:paraId="3A255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4ACA682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2A58FA8C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03EA3960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Odniesienie do</w:t>
            </w:r>
          </w:p>
          <w:p w14:paraId="4434E6CB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kierunkowych efektów uczenia się</w:t>
            </w:r>
          </w:p>
        </w:tc>
      </w:tr>
    </w:tbl>
    <w:p w14:paraId="156EC3D1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25A3F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715AE8D0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W01</w:t>
            </w:r>
          </w:p>
          <w:p w14:paraId="164F3659">
            <w:pPr>
              <w:jc w:val="center"/>
              <w:textAlignment w:val="baseline"/>
              <w:rPr>
                <w:rStyle w:val="26"/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Style w:val="26"/>
                <w:rFonts w:hint="default" w:ascii="Calibri" w:hAnsi="Calibri" w:cs="Calibri"/>
                <w:sz w:val="21"/>
                <w:szCs w:val="21"/>
                <w:highlight w:val="none"/>
              </w:rPr>
              <w:t>D.3.W5.</w:t>
            </w:r>
          </w:p>
          <w:p w14:paraId="2B46197C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30" w:type="dxa"/>
            <w:vAlign w:val="top"/>
          </w:tcPr>
          <w:p w14:paraId="7B6861FF">
            <w:pPr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  <w:t xml:space="preserve">Zna i rozumie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koncepcje rehabilitacji, edukacji, resocjalizacji i terapii osób ze spektrum autyzmu oraz różnorodne uwarunkowania tych procesów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  <w:t xml:space="preserve"> oraz </w:t>
            </w:r>
            <w:r>
              <w:rPr>
                <w:rFonts w:hint="default" w:ascii="Calibri" w:hAnsi="Calibri"/>
                <w:color w:val="auto"/>
                <w:sz w:val="21"/>
                <w:szCs w:val="21"/>
                <w:highlight w:val="none"/>
              </w:rPr>
              <w:t>metody nauczania (konwencjonalne i niekonwencjonalne metody nauczania i ich adaptację do zróżnicowanych potrzeb dzieci i uczniów, metody aktywizujące, metodę projektów, pracę badawczą dziecka i ucznia), alternatywne sposoby uczenia się i elastycznego nauczania</w:t>
            </w:r>
            <w:r>
              <w:rPr>
                <w:rFonts w:hint="default" w:ascii="Calibri" w:hAnsi="Calibri"/>
                <w:color w:val="auto"/>
                <w:sz w:val="21"/>
                <w:szCs w:val="21"/>
                <w:highlight w:val="none"/>
                <w:lang w:val="pl-PL"/>
              </w:rPr>
              <w:t>.</w:t>
            </w:r>
          </w:p>
        </w:tc>
        <w:tc>
          <w:tcPr>
            <w:tcW w:w="1773" w:type="dxa"/>
            <w:vAlign w:val="top"/>
          </w:tcPr>
          <w:p w14:paraId="693DE4A0">
            <w:pPr>
              <w:jc w:val="center"/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PSPEC_W05</w:t>
            </w:r>
          </w:p>
          <w:p w14:paraId="5CBD2DAA">
            <w:pPr>
              <w:jc w:val="center"/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  <w:p w14:paraId="24BDDA2B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84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5BA84274">
            <w:pPr>
              <w:jc w:val="center"/>
              <w:textAlignment w:val="baseline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W02</w:t>
            </w:r>
          </w:p>
          <w:p w14:paraId="29DD3205">
            <w:pPr>
              <w:jc w:val="center"/>
              <w:textAlignment w:val="baseline"/>
              <w:rPr>
                <w:rStyle w:val="26"/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Style w:val="26"/>
                <w:rFonts w:hint="default" w:ascii="Calibri" w:hAnsi="Calibri" w:cs="Calibri"/>
                <w:sz w:val="21"/>
                <w:szCs w:val="21"/>
                <w:highlight w:val="none"/>
              </w:rPr>
              <w:t>D.3.W6.</w:t>
            </w:r>
          </w:p>
          <w:p w14:paraId="4BD17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0" w:type="dxa"/>
            <w:vAlign w:val="top"/>
          </w:tcPr>
          <w:p w14:paraId="2ADAE5A4">
            <w:pPr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  <w:t xml:space="preserve">Zna i rozumie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współczesne podejście do problemów uczniów ze spektrum autyzmu i wynikające z niego nowe formy edukacji, w tym integracyjna i włączając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  <w:t xml:space="preserve">a, a także </w:t>
            </w:r>
            <w:r>
              <w:rPr>
                <w:rFonts w:hint="default" w:ascii="Calibri" w:hAnsi="Calibri"/>
                <w:color w:val="auto"/>
                <w:sz w:val="21"/>
                <w:szCs w:val="21"/>
                <w:highlight w:val="none"/>
              </w:rPr>
              <w:t>formy organizacyjne pracy na lekcji (pracę zbiorową, grupową, indywidualną, tutoring uczniowski w klasach włączających)</w:t>
            </w:r>
            <w:r>
              <w:rPr>
                <w:rFonts w:hint="default" w:ascii="Calibri" w:hAnsi="Calibri"/>
                <w:color w:val="auto"/>
                <w:sz w:val="21"/>
                <w:szCs w:val="21"/>
                <w:highlight w:val="none"/>
                <w:lang w:val="pl-PL"/>
              </w:rPr>
              <w:t xml:space="preserve"> oraz </w:t>
            </w:r>
            <w:r>
              <w:rPr>
                <w:rFonts w:hint="default" w:ascii="Calibri" w:hAnsi="Calibri"/>
                <w:color w:val="auto"/>
                <w:sz w:val="21"/>
                <w:szCs w:val="21"/>
                <w:highlight w:val="none"/>
              </w:rPr>
              <w:t>modele nauczania w małych grupach w klasach włączających</w:t>
            </w:r>
            <w:r>
              <w:rPr>
                <w:rFonts w:hint="default" w:ascii="Calibri" w:hAnsi="Calibri"/>
                <w:color w:val="auto"/>
                <w:sz w:val="21"/>
                <w:szCs w:val="21"/>
                <w:highlight w:val="none"/>
                <w:lang w:val="pl-PL"/>
              </w:rPr>
              <w:t>.</w:t>
            </w:r>
          </w:p>
        </w:tc>
        <w:tc>
          <w:tcPr>
            <w:tcW w:w="1773" w:type="dxa"/>
            <w:vAlign w:val="top"/>
          </w:tcPr>
          <w:p w14:paraId="7FADA50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PSPEC_W09</w:t>
            </w:r>
          </w:p>
        </w:tc>
      </w:tr>
      <w:tr w14:paraId="22A66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10F7D7A4">
            <w:pPr>
              <w:jc w:val="center"/>
              <w:textAlignment w:val="baseline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W03</w:t>
            </w:r>
          </w:p>
          <w:p w14:paraId="72E427FB">
            <w:pPr>
              <w:jc w:val="center"/>
              <w:textAlignment w:val="baseline"/>
              <w:rPr>
                <w:rStyle w:val="26"/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Style w:val="26"/>
                <w:rFonts w:hint="default" w:ascii="Calibri" w:hAnsi="Calibri" w:cs="Calibri"/>
                <w:sz w:val="21"/>
                <w:szCs w:val="21"/>
                <w:highlight w:val="none"/>
              </w:rPr>
              <w:t>D.3.W8.</w:t>
            </w:r>
          </w:p>
          <w:p w14:paraId="52F9E83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0" w:type="dxa"/>
            <w:vAlign w:val="top"/>
          </w:tcPr>
          <w:p w14:paraId="37E454A1">
            <w:pPr>
              <w:jc w:val="both"/>
              <w:rPr>
                <w:rFonts w:hint="default" w:asciiTheme="minorHAnsi" w:hAnsiTheme="minorHAnsi" w:cstheme="minorHAnsi"/>
                <w:iCs/>
                <w:color w:val="00B050"/>
                <w:sz w:val="21"/>
                <w:szCs w:val="21"/>
                <w:highlight w:val="none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  <w:t xml:space="preserve">Zna i rozumie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 xml:space="preserve">organizację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  <w:t xml:space="preserve">oraz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metodyk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  <w:t>ę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 xml:space="preserve"> kształcenia uczniów ze spektrum autyzmu w systemie integracyjnym i włączającym, w szczególności modele współpracy pedagogów specjalnych z nauczycielami, specjalistami, rodzicami lub opiekunami oraz modele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  <w:t xml:space="preserve">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indywidualizacji lekcji, efektywne strategie nauczania i uniwersalnego projektowania zajęć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  <w:t xml:space="preserve">, a także </w:t>
            </w:r>
            <w:r>
              <w:rPr>
                <w:rFonts w:hint="default" w:ascii="Calibri" w:hAnsi="Calibri"/>
                <w:color w:val="auto"/>
                <w:sz w:val="21"/>
                <w:szCs w:val="21"/>
                <w:highlight w:val="none"/>
                <w:lang w:val="pl-PL"/>
              </w:rPr>
              <w:t>sposoby i zasady kontroli postępów i oceniania w klasach włączających; znaczenie i sposoby udzielania informacji zwrotnej uczniom w klasach włączających; ocenianie wspierające uczenie się.</w:t>
            </w:r>
          </w:p>
        </w:tc>
        <w:tc>
          <w:tcPr>
            <w:tcW w:w="1773" w:type="dxa"/>
            <w:vAlign w:val="top"/>
          </w:tcPr>
          <w:p w14:paraId="5186D1F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PSPEC_W11</w:t>
            </w:r>
          </w:p>
        </w:tc>
      </w:tr>
    </w:tbl>
    <w:p w14:paraId="3F912A3C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none"/>
          <w:shd w:val="clear" w:color="auto" w:fill="ECF1F8"/>
          <w14:textFill>
            <w14:solidFill>
              <w14:schemeClr w14:val="tx1"/>
            </w14:solidFill>
          </w14:textFill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: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6821"/>
        <w:gridCol w:w="1773"/>
      </w:tblGrid>
      <w:tr w14:paraId="14AFC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44" w:type="dxa"/>
            <w:shd w:val="clear" w:color="auto" w:fill="ECF1F8"/>
            <w:vAlign w:val="top"/>
          </w:tcPr>
          <w:p w14:paraId="74F42D20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U01</w:t>
            </w:r>
          </w:p>
          <w:p w14:paraId="539A0AF6">
            <w:pPr>
              <w:jc w:val="center"/>
              <w:textAlignment w:val="baseline"/>
              <w:rPr>
                <w:rStyle w:val="26"/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Style w:val="26"/>
                <w:rFonts w:hint="default" w:ascii="Calibri" w:hAnsi="Calibri" w:cs="Calibri"/>
                <w:sz w:val="21"/>
                <w:szCs w:val="21"/>
                <w:highlight w:val="none"/>
              </w:rPr>
              <w:t>D.3.U1.</w:t>
            </w:r>
          </w:p>
          <w:p w14:paraId="4503E7CB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21" w:type="dxa"/>
            <w:vAlign w:val="top"/>
          </w:tcPr>
          <w:p w14:paraId="33397227">
            <w:pPr>
              <w:jc w:val="both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highlight w:val="none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  <w:t xml:space="preserve">Potrafi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wykorzystywać i integrować wiedzę z zakresu pedagogiki specjalnej oraz powiązanych z nią dyscyplin naukowych w celu analizy  problemów rehabilitacyjnych, edukacyjnych, terapeutycznych i resocjalizacyjnych ucznia ze spektrum autyzmu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  <w:t xml:space="preserve"> w celu </w:t>
            </w:r>
            <w:r>
              <w:rPr>
                <w:rFonts w:hint="default" w:ascii="Calibri" w:hAnsi="Calibri"/>
                <w:color w:val="auto"/>
                <w:sz w:val="21"/>
                <w:szCs w:val="21"/>
                <w:highlight w:val="none"/>
                <w:lang w:val="pl-PL"/>
              </w:rPr>
              <w:t>projektowania zajęć dla zróżnicowanych grup dzieci i uczniów.</w:t>
            </w:r>
          </w:p>
        </w:tc>
        <w:tc>
          <w:tcPr>
            <w:tcW w:w="1773" w:type="dxa"/>
            <w:vAlign w:val="top"/>
          </w:tcPr>
          <w:p w14:paraId="2A727EE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PSPEC_U01</w:t>
            </w:r>
          </w:p>
        </w:tc>
      </w:tr>
    </w:tbl>
    <w:p w14:paraId="2BDD704D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none"/>
          <w:shd w:val="clear" w:color="auto" w:fill="ECF1F8"/>
          <w14:textFill>
            <w14:solidFill>
              <w14:schemeClr w14:val="tx1"/>
            </w14:solidFill>
          </w14:textFill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: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32A06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68E8A046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K01</w:t>
            </w:r>
          </w:p>
          <w:p w14:paraId="3D49A6DE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Style w:val="26"/>
                <w:rFonts w:hint="default" w:ascii="Calibri" w:hAnsi="Calibri" w:cs="Calibri"/>
                <w:sz w:val="21"/>
                <w:szCs w:val="21"/>
                <w:highlight w:val="none"/>
              </w:rPr>
              <w:t>D.3.K1.</w:t>
            </w:r>
          </w:p>
        </w:tc>
        <w:tc>
          <w:tcPr>
            <w:tcW w:w="6830" w:type="dxa"/>
            <w:vAlign w:val="top"/>
          </w:tcPr>
          <w:p w14:paraId="7A00115D">
            <w:pP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  <w:t xml:space="preserve">Jest gotów do </w:t>
            </w:r>
            <w:r>
              <w:rPr>
                <w:rFonts w:hint="default" w:ascii="Calibri" w:hAnsi="Calibri"/>
                <w:color w:val="auto"/>
                <w:sz w:val="21"/>
                <w:szCs w:val="21"/>
                <w:highlight w:val="none"/>
                <w:lang w:val="pl-PL"/>
              </w:rPr>
              <w:t xml:space="preserve">podjęcia odpowiedzialności za podejmowane decyzje w edukacji włączającej w zakresie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komunikowania się i współpracy z otoczeniem oraz aktywnego uczestnictwa w grupach i organizacjach realizujących działania edukacyjne, rehabilitacyjne, terapeutyczne i resocjalizacyjne ucznia ze spektrum autyzmu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  <w:t>.</w:t>
            </w:r>
          </w:p>
        </w:tc>
        <w:tc>
          <w:tcPr>
            <w:tcW w:w="1773" w:type="dxa"/>
            <w:vAlign w:val="top"/>
          </w:tcPr>
          <w:p w14:paraId="3E2DA39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PSPEC_K03</w:t>
            </w:r>
          </w:p>
        </w:tc>
      </w:tr>
      <w:tr w14:paraId="53172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067FC51C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K02</w:t>
            </w:r>
          </w:p>
          <w:p w14:paraId="7B2866C1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Style w:val="26"/>
                <w:rFonts w:hint="default" w:ascii="Calibri" w:hAnsi="Calibri" w:cs="Calibri"/>
                <w:sz w:val="21"/>
                <w:szCs w:val="21"/>
                <w:highlight w:val="none"/>
              </w:rPr>
              <w:t>D.3.K1.</w:t>
            </w:r>
          </w:p>
        </w:tc>
        <w:tc>
          <w:tcPr>
            <w:tcW w:w="6830" w:type="dxa"/>
            <w:vAlign w:val="top"/>
          </w:tcPr>
          <w:p w14:paraId="2E9482FF">
            <w:pP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highlight w:val="none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  <w:t xml:space="preserve">Jest gotów do </w:t>
            </w:r>
            <w:r>
              <w:rPr>
                <w:rFonts w:hint="default" w:ascii="Calibri" w:hAnsi="Calibri"/>
                <w:color w:val="auto"/>
                <w:sz w:val="21"/>
                <w:szCs w:val="21"/>
                <w:highlight w:val="none"/>
                <w:lang w:val="pl-PL"/>
              </w:rPr>
              <w:t xml:space="preserve">podjęcia odpowiedzialności za podejmowane decyzje w edukacji włączającej w zakresie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 xml:space="preserve">rozpoznawania specyfiki środowiska lokalnego 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  <w:t>i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 regionalnego oraz ich wpływu na funkcjonowanie uczniów ze spektrum autyzmu a także podejmowania współpracy na rzecz dobra uczniów i tych środowisk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pl-PL"/>
              </w:rPr>
              <w:t>.</w:t>
            </w:r>
          </w:p>
        </w:tc>
        <w:tc>
          <w:tcPr>
            <w:tcW w:w="1773" w:type="dxa"/>
            <w:vAlign w:val="top"/>
          </w:tcPr>
          <w:p w14:paraId="1D01C749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PSPEC_K05</w:t>
            </w:r>
          </w:p>
        </w:tc>
      </w:tr>
    </w:tbl>
    <w:p w14:paraId="744C7ECF">
      <w:pPr>
        <w:pStyle w:val="16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Sposoby weryfikacji osiągnięcia efektów uczenia się realizowanych w ramach przedmiotu(zajęć)</w:t>
      </w:r>
    </w:p>
    <w:p w14:paraId="05B2823C">
      <w:pPr>
        <w:pStyle w:val="16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Sposób weryfikacji (+/-)</w:t>
      </w:r>
    </w:p>
    <w:tbl>
      <w:tblPr>
        <w:tblStyle w:val="13"/>
        <w:tblW w:w="4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28"/>
        <w:gridCol w:w="1228"/>
        <w:gridCol w:w="1228"/>
      </w:tblGrid>
      <w:tr w14:paraId="0B52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B4FB43D">
            <w:pPr>
              <w:pStyle w:val="16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1228" w:type="dxa"/>
            <w:vAlign w:val="center"/>
          </w:tcPr>
          <w:p w14:paraId="5114DE28">
            <w:pPr>
              <w:pStyle w:val="16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Projekt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312DAEF5">
            <w:pPr>
              <w:pStyle w:val="16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Aktywność na zajęciach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2441182A">
            <w:pPr>
              <w:pStyle w:val="16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</w:t>
            </w:r>
          </w:p>
          <w:p w14:paraId="33E0E5E5">
            <w:pPr>
              <w:pStyle w:val="16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 grupie</w:t>
            </w:r>
          </w:p>
        </w:tc>
      </w:tr>
    </w:tbl>
    <w:p w14:paraId="610ADEC9">
      <w:pPr>
        <w:pStyle w:val="16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</w:t>
      </w:r>
    </w:p>
    <w:tbl>
      <w:tblPr>
        <w:tblStyle w:val="13"/>
        <w:tblW w:w="4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</w:tblGrid>
      <w:tr w14:paraId="409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tcBorders>
              <w:tl2br w:val="single" w:color="auto" w:sz="4" w:space="0"/>
            </w:tcBorders>
          </w:tcPr>
          <w:p w14:paraId="3803976B">
            <w:pPr>
              <w:pStyle w:val="16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1:</w:t>
            </w:r>
          </w:p>
          <w:p w14:paraId="5AE8A992">
            <w:pPr>
              <w:pStyle w:val="16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</w:t>
            </w:r>
          </w:p>
        </w:tc>
        <w:tc>
          <w:tcPr>
            <w:tcW w:w="409" w:type="dxa"/>
          </w:tcPr>
          <w:p w14:paraId="478428A7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</w:tcPr>
          <w:p w14:paraId="71F217B0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</w:tcPr>
          <w:p w14:paraId="53F0350A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53C36411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8" w:type="dxa"/>
            <w:shd w:val="clear" w:color="auto" w:fill="F1F1F1" w:themeFill="background1" w:themeFillShade="F2"/>
          </w:tcPr>
          <w:p w14:paraId="4A3E7A29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BF411A0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052DCF61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1E7FDA4A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55902927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</w:tr>
      <w:tr w14:paraId="2DDC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7B053719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409" w:type="dxa"/>
            <w:vAlign w:val="center"/>
          </w:tcPr>
          <w:p w14:paraId="4F3C8B9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3BD877C3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vAlign w:val="center"/>
          </w:tcPr>
          <w:p w14:paraId="5A0EB2A3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AA18EA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11D90BB5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15EE46AC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3EDBFDAB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5A13E4F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523699E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D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16C3756F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W02</w:t>
            </w:r>
          </w:p>
        </w:tc>
        <w:tc>
          <w:tcPr>
            <w:tcW w:w="409" w:type="dxa"/>
            <w:vAlign w:val="center"/>
          </w:tcPr>
          <w:p w14:paraId="6FDF707D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2FD769A1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vAlign w:val="center"/>
          </w:tcPr>
          <w:p w14:paraId="0A863BA6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CF6F28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4E3EE4B9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EC3C46C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5B315756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CAE0A59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30D48838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B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0CC2B8BA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W03</w:t>
            </w:r>
          </w:p>
        </w:tc>
        <w:tc>
          <w:tcPr>
            <w:tcW w:w="409" w:type="dxa"/>
            <w:vAlign w:val="center"/>
          </w:tcPr>
          <w:p w14:paraId="3B822AB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309117BB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vAlign w:val="center"/>
          </w:tcPr>
          <w:p w14:paraId="09DE2DE3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31535C8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73828B42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9A0B481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7DC8EE02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7A11507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70D360E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0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3505B89F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409" w:type="dxa"/>
            <w:vAlign w:val="center"/>
          </w:tcPr>
          <w:p w14:paraId="74F7F59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1B1C3237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vAlign w:val="center"/>
          </w:tcPr>
          <w:p w14:paraId="2D016415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7872985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42DBE4CD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1BC084E4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C834ABD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38EE777F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1AC2DA5E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FA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525F4AD2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409" w:type="dxa"/>
            <w:vAlign w:val="center"/>
          </w:tcPr>
          <w:p w14:paraId="4264DCCC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23007BB6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vAlign w:val="center"/>
          </w:tcPr>
          <w:p w14:paraId="2F69FB3B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786A2003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794F6839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E76CF8C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11EDCA95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5CBFC53B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7FB66040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8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top"/>
          </w:tcPr>
          <w:p w14:paraId="35E15413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K02</w:t>
            </w:r>
          </w:p>
        </w:tc>
        <w:tc>
          <w:tcPr>
            <w:tcW w:w="409" w:type="dxa"/>
            <w:vAlign w:val="center"/>
          </w:tcPr>
          <w:p w14:paraId="6DE67A8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3EA7D3C6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3C37FD3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3E4F07B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408A29B6">
            <w:pPr>
              <w:jc w:val="center"/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69D5C9D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592B7F49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F1457E8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C827C1D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4A139B">
      <w:pPr>
        <w:pStyle w:val="7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14:textFill>
            <w14:solidFill>
              <w14:schemeClr w14:val="tx1"/>
            </w14:solidFill>
          </w14:textFill>
        </w:rPr>
        <w:t>Adnotacja. 1: forma zajęć; 2: efekty uczenia się</w:t>
      </w:r>
    </w:p>
    <w:p w14:paraId="74DDDD81">
      <w:pPr>
        <w:pStyle w:val="16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Kryteria oceny stopnia osiągnięcia efektów uczenia się</w:t>
      </w:r>
    </w:p>
    <w:p w14:paraId="763F9C02">
      <w:pPr>
        <w:pStyle w:val="16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zajęć:</w:t>
      </w:r>
    </w:p>
    <w:p w14:paraId="10668904">
      <w:pPr>
        <w:pStyle w:val="16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(w tym zajęcia prowadzone z wykorzystaniem metod i technik kształcenia na odległość)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8870"/>
      </w:tblGrid>
      <w:tr w14:paraId="7419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3" w:type="dxa"/>
          </w:tcPr>
          <w:p w14:paraId="7E09CA6A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Ocena</w:t>
            </w:r>
          </w:p>
        </w:tc>
        <w:tc>
          <w:tcPr>
            <w:tcW w:w="8870" w:type="dxa"/>
          </w:tcPr>
          <w:p w14:paraId="58749562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Kryterium oceny</w:t>
            </w:r>
          </w:p>
        </w:tc>
      </w:tr>
      <w:tr w14:paraId="2000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39F8187C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8870" w:type="dxa"/>
            <w:vAlign w:val="top"/>
          </w:tcPr>
          <w:p w14:paraId="3E1354D5">
            <w:pPr>
              <w:ind w:right="113" w:rightChars="0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od 5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1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% punktów uzyskanych za zadania opracowane wspólnie z grupą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i projekt zajęć</w:t>
            </w:r>
          </w:p>
        </w:tc>
      </w:tr>
      <w:tr w14:paraId="6B11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3EEBD09B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  <w:tc>
          <w:tcPr>
            <w:tcW w:w="8870" w:type="dxa"/>
            <w:vAlign w:val="top"/>
          </w:tcPr>
          <w:p w14:paraId="7494B474">
            <w:pP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od 61% punktów uzyskanych za zadania opracowane wspólnie z grupą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i projekt zajęć</w:t>
            </w:r>
          </w:p>
        </w:tc>
      </w:tr>
      <w:tr w14:paraId="587B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47B9A0C2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  <w:tc>
          <w:tcPr>
            <w:tcW w:w="8870" w:type="dxa"/>
            <w:vAlign w:val="top"/>
          </w:tcPr>
          <w:p w14:paraId="6F909E26">
            <w:pP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od 71% punktów uzyskanych za zadania opracowane wspólnie z grupą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i projekt zajęć</w:t>
            </w:r>
          </w:p>
        </w:tc>
      </w:tr>
      <w:tr w14:paraId="64F6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4365E988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4,5</w:t>
            </w:r>
          </w:p>
        </w:tc>
        <w:tc>
          <w:tcPr>
            <w:tcW w:w="8870" w:type="dxa"/>
            <w:vAlign w:val="top"/>
          </w:tcPr>
          <w:p w14:paraId="3338A96F">
            <w:pP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od 81% punktów uzyskanych za zadania opracowane wspólnie z grupą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i projekt zajęć</w:t>
            </w:r>
          </w:p>
        </w:tc>
      </w:tr>
      <w:tr w14:paraId="0EA5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645E9245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5,0</w:t>
            </w:r>
          </w:p>
        </w:tc>
        <w:tc>
          <w:tcPr>
            <w:tcW w:w="8870" w:type="dxa"/>
            <w:vAlign w:val="top"/>
          </w:tcPr>
          <w:p w14:paraId="4970397B">
            <w:pPr>
              <w:rPr>
                <w:rFonts w:hint="default"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od 91% punktów uzyskanych za zadania opracowane wspólnie z grupą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i projekt zajęć</w:t>
            </w:r>
          </w:p>
        </w:tc>
      </w:tr>
    </w:tbl>
    <w:p w14:paraId="7F783621">
      <w:pPr>
        <w:pStyle w:val="3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Bilans punktów ECTS – nakład pracy studenta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9"/>
        <w:gridCol w:w="2172"/>
        <w:gridCol w:w="2173"/>
      </w:tblGrid>
      <w:tr w14:paraId="55B46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799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Kategoria</w:t>
            </w:r>
          </w:p>
        </w:tc>
        <w:tc>
          <w:tcPr>
            <w:tcW w:w="2172" w:type="dxa"/>
            <w:tcBorders>
              <w:left w:val="single" w:color="auto" w:sz="4" w:space="0"/>
            </w:tcBorders>
            <w:vAlign w:val="center"/>
          </w:tcPr>
          <w:p w14:paraId="77C518EA">
            <w:pPr>
              <w:pStyle w:val="16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366B808D">
            <w:pPr>
              <w:pStyle w:val="16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niestacjonarne</w:t>
            </w:r>
          </w:p>
        </w:tc>
      </w:tr>
      <w:tr w14:paraId="540D2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499" w:type="dxa"/>
            <w:tcBorders>
              <w:top w:val="single" w:color="auto" w:sz="4" w:space="0"/>
            </w:tcBorders>
            <w:shd w:val="clear" w:color="auto" w:fill="F1F1F1" w:themeFill="background1" w:themeFillShade="F2"/>
          </w:tcPr>
          <w:p w14:paraId="67696C51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7863EEB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7CEC36B5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10</w:t>
            </w:r>
          </w:p>
        </w:tc>
      </w:tr>
      <w:tr w14:paraId="40309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1E43E941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4485C369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0F19D052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14:paraId="15B6E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793B1904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788AB4E6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4337AF81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15</w:t>
            </w:r>
          </w:p>
        </w:tc>
      </w:tr>
      <w:tr w14:paraId="49AF6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1E090AEC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49FB987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76907D0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15</w:t>
            </w:r>
          </w:p>
        </w:tc>
      </w:tr>
      <w:tr w14:paraId="53FE9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0EC7E2A0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ŁĄCZNA LICZBA GODZIN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75B1A085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28D8BF76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25</w:t>
            </w:r>
          </w:p>
        </w:tc>
      </w:tr>
      <w:tr w14:paraId="2371E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461D048D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PUNKTY ECTS za przedmiot (zajęcia)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72A9CA73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38E02D1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1C8318E2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(data i czytelne podpisy osób prowadzących przedmiot (zajęcia)w danym roku akademickim)</w:t>
      </w:r>
    </w:p>
    <w:p w14:paraId="72E734F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>
      <w:pgSz w:w="11910" w:h="16840"/>
      <w:pgMar w:top="720" w:right="720" w:bottom="720" w:left="720" w:header="708" w:footer="708" w:gutter="0"/>
      <w:cols w:space="708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C0D8B"/>
    <w:multiLevelType w:val="multilevel"/>
    <w:tmpl w:val="241C0D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 w:tentative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47" w:hanging="360"/>
      </w:pPr>
    </w:lvl>
    <w:lvl w:ilvl="2" w:tentative="0">
      <w:start w:val="1"/>
      <w:numFmt w:val="lowerRoman"/>
      <w:lvlText w:val="%3."/>
      <w:lvlJc w:val="right"/>
      <w:pPr>
        <w:ind w:left="2267" w:hanging="180"/>
      </w:pPr>
    </w:lvl>
    <w:lvl w:ilvl="3" w:tentative="0">
      <w:start w:val="1"/>
      <w:numFmt w:val="decimal"/>
      <w:lvlText w:val="%4."/>
      <w:lvlJc w:val="left"/>
      <w:pPr>
        <w:ind w:left="2987" w:hanging="360"/>
      </w:pPr>
    </w:lvl>
    <w:lvl w:ilvl="4" w:tentative="0">
      <w:start w:val="1"/>
      <w:numFmt w:val="lowerLetter"/>
      <w:lvlText w:val="%5."/>
      <w:lvlJc w:val="left"/>
      <w:pPr>
        <w:ind w:left="3707" w:hanging="360"/>
      </w:pPr>
    </w:lvl>
    <w:lvl w:ilvl="5" w:tentative="0">
      <w:start w:val="1"/>
      <w:numFmt w:val="lowerRoman"/>
      <w:lvlText w:val="%6."/>
      <w:lvlJc w:val="right"/>
      <w:pPr>
        <w:ind w:left="4427" w:hanging="180"/>
      </w:pPr>
    </w:lvl>
    <w:lvl w:ilvl="6" w:tentative="0">
      <w:start w:val="1"/>
      <w:numFmt w:val="decimal"/>
      <w:lvlText w:val="%7."/>
      <w:lvlJc w:val="left"/>
      <w:pPr>
        <w:ind w:left="5147" w:hanging="360"/>
      </w:pPr>
    </w:lvl>
    <w:lvl w:ilvl="7" w:tentative="0">
      <w:start w:val="1"/>
      <w:numFmt w:val="lowerLetter"/>
      <w:lvlText w:val="%8."/>
      <w:lvlJc w:val="left"/>
      <w:pPr>
        <w:ind w:left="5867" w:hanging="360"/>
      </w:pPr>
    </w:lvl>
    <w:lvl w:ilvl="8" w:tentative="0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multilevel"/>
    <w:tmpl w:val="43820B5F"/>
    <w:lvl w:ilvl="0" w:tentative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8276E"/>
    <w:multiLevelType w:val="multilevel"/>
    <w:tmpl w:val="59B8276E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">
    <w:nsid w:val="5B2E2F95"/>
    <w:multiLevelType w:val="multilevel"/>
    <w:tmpl w:val="5B2E2F95"/>
    <w:lvl w:ilvl="0" w:tentative="0">
      <w:start w:val="1"/>
      <w:numFmt w:val="bullet"/>
      <w:lvlText w:val="•"/>
      <w:lvlJc w:val="left"/>
      <w:pPr>
        <w:ind w:left="1996" w:hanging="360"/>
      </w:pPr>
      <w:rPr>
        <w:rFonts w:hint="default" w:ascii="Calibri" w:hAnsi="Calibri"/>
      </w:rPr>
    </w:lvl>
    <w:lvl w:ilvl="1" w:tentative="0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5">
    <w:nsid w:val="648E604A"/>
    <w:multiLevelType w:val="multilevel"/>
    <w:tmpl w:val="648E604A"/>
    <w:lvl w:ilvl="0" w:tentative="0">
      <w:start w:val="1"/>
      <w:numFmt w:val="decimal"/>
      <w:lvlText w:val="%1."/>
      <w:lvlJc w:val="left"/>
      <w:pPr>
        <w:ind w:left="1996" w:hanging="360"/>
      </w:pPr>
    </w:lvl>
    <w:lvl w:ilvl="1" w:tentative="0">
      <w:start w:val="1"/>
      <w:numFmt w:val="lowerLetter"/>
      <w:lvlText w:val="%2."/>
      <w:lvlJc w:val="left"/>
      <w:pPr>
        <w:ind w:left="2716" w:hanging="360"/>
      </w:pPr>
    </w:lvl>
    <w:lvl w:ilvl="2" w:tentative="0">
      <w:start w:val="1"/>
      <w:numFmt w:val="lowerRoman"/>
      <w:lvlText w:val="%3."/>
      <w:lvlJc w:val="right"/>
      <w:pPr>
        <w:ind w:left="3436" w:hanging="180"/>
      </w:pPr>
    </w:lvl>
    <w:lvl w:ilvl="3" w:tentative="0">
      <w:start w:val="1"/>
      <w:numFmt w:val="decimal"/>
      <w:lvlText w:val="%4."/>
      <w:lvlJc w:val="left"/>
      <w:pPr>
        <w:ind w:left="4156" w:hanging="360"/>
      </w:pPr>
    </w:lvl>
    <w:lvl w:ilvl="4" w:tentative="0">
      <w:start w:val="1"/>
      <w:numFmt w:val="lowerLetter"/>
      <w:lvlText w:val="%5."/>
      <w:lvlJc w:val="left"/>
      <w:pPr>
        <w:ind w:left="4876" w:hanging="360"/>
      </w:pPr>
    </w:lvl>
    <w:lvl w:ilvl="5" w:tentative="0">
      <w:start w:val="1"/>
      <w:numFmt w:val="lowerRoman"/>
      <w:lvlText w:val="%6."/>
      <w:lvlJc w:val="right"/>
      <w:pPr>
        <w:ind w:left="5596" w:hanging="180"/>
      </w:pPr>
    </w:lvl>
    <w:lvl w:ilvl="6" w:tentative="0">
      <w:start w:val="1"/>
      <w:numFmt w:val="decimal"/>
      <w:lvlText w:val="%7."/>
      <w:lvlJc w:val="left"/>
      <w:pPr>
        <w:ind w:left="6316" w:hanging="360"/>
      </w:pPr>
    </w:lvl>
    <w:lvl w:ilvl="7" w:tentative="0">
      <w:start w:val="1"/>
      <w:numFmt w:val="lowerLetter"/>
      <w:lvlText w:val="%8."/>
      <w:lvlJc w:val="left"/>
      <w:pPr>
        <w:ind w:left="7036" w:hanging="360"/>
      </w:pPr>
    </w:lvl>
    <w:lvl w:ilvl="8" w:tentative="0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7BAD791E"/>
    <w:multiLevelType w:val="multilevel"/>
    <w:tmpl w:val="7BAD791E"/>
    <w:lvl w:ilvl="0" w:tentative="0">
      <w:start w:val="1"/>
      <w:numFmt w:val="decimal"/>
      <w:pStyle w:val="3"/>
      <w:lvlText w:val="%1."/>
      <w:lvlJc w:val="left"/>
      <w:pPr>
        <w:ind w:left="1353" w:hanging="360"/>
      </w:pPr>
    </w:lvl>
    <w:lvl w:ilvl="1" w:tentative="0">
      <w:start w:val="1"/>
      <w:numFmt w:val="lowerLetter"/>
      <w:lvlText w:val="%2."/>
      <w:lvlJc w:val="left"/>
      <w:pPr>
        <w:ind w:left="2150" w:hanging="360"/>
      </w:pPr>
    </w:lvl>
    <w:lvl w:ilvl="2" w:tentative="0">
      <w:start w:val="1"/>
      <w:numFmt w:val="lowerRoman"/>
      <w:lvlText w:val="%3."/>
      <w:lvlJc w:val="right"/>
      <w:pPr>
        <w:ind w:left="2870" w:hanging="180"/>
      </w:pPr>
    </w:lvl>
    <w:lvl w:ilvl="3" w:tentative="0">
      <w:start w:val="1"/>
      <w:numFmt w:val="decimal"/>
      <w:lvlText w:val="%4."/>
      <w:lvlJc w:val="left"/>
      <w:pPr>
        <w:ind w:left="3590" w:hanging="360"/>
      </w:pPr>
    </w:lvl>
    <w:lvl w:ilvl="4" w:tentative="0">
      <w:start w:val="1"/>
      <w:numFmt w:val="lowerLetter"/>
      <w:lvlText w:val="%5."/>
      <w:lvlJc w:val="left"/>
      <w:pPr>
        <w:ind w:left="4310" w:hanging="360"/>
      </w:pPr>
    </w:lvl>
    <w:lvl w:ilvl="5" w:tentative="0">
      <w:start w:val="1"/>
      <w:numFmt w:val="lowerRoman"/>
      <w:lvlText w:val="%6."/>
      <w:lvlJc w:val="right"/>
      <w:pPr>
        <w:ind w:left="5030" w:hanging="180"/>
      </w:pPr>
    </w:lvl>
    <w:lvl w:ilvl="6" w:tentative="0">
      <w:start w:val="1"/>
      <w:numFmt w:val="decimal"/>
      <w:lvlText w:val="%7."/>
      <w:lvlJc w:val="left"/>
      <w:pPr>
        <w:ind w:left="5750" w:hanging="360"/>
      </w:pPr>
    </w:lvl>
    <w:lvl w:ilvl="7" w:tentative="0">
      <w:start w:val="1"/>
      <w:numFmt w:val="lowerLetter"/>
      <w:lvlText w:val="%8."/>
      <w:lvlJc w:val="left"/>
      <w:pPr>
        <w:ind w:left="6470" w:hanging="360"/>
      </w:pPr>
    </w:lvl>
    <w:lvl w:ilvl="8" w:tentative="0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4DF6C8C"/>
    <w:rsid w:val="31247016"/>
    <w:rsid w:val="3E866DB4"/>
    <w:rsid w:val="55AD2542"/>
    <w:rsid w:val="574D3F39"/>
    <w:rsid w:val="5CA12AC8"/>
    <w:rsid w:val="67B6400A"/>
    <w:rsid w:val="69376C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l-PL" w:eastAsia="pl-PL" w:bidi="pl-P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numPr>
        <w:ilvl w:val="0"/>
        <w:numId w:val="1"/>
      </w:numPr>
      <w:shd w:val="clear" w:color="auto" w:fill="ECF1F8"/>
      <w:spacing w:before="40"/>
      <w:ind w:right="547"/>
      <w:outlineLvl w:val="1"/>
    </w:pPr>
    <w:rPr>
      <w:rFonts w:asciiTheme="minorHAnsi" w:hAnsiTheme="minorHAnsi" w:eastAsiaTheme="majorEastAsia" w:cstheme="minorHAnsi"/>
      <w:b/>
      <w:bCs/>
      <w:sz w:val="20"/>
      <w:szCs w:val="20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1"/>
    <w:qFormat/>
    <w:uiPriority w:val="1"/>
    <w:rPr>
      <w:b/>
      <w:bCs/>
      <w:sz w:val="20"/>
      <w:szCs w:val="20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19"/>
    <w:unhideWhenUsed/>
    <w:qFormat/>
    <w:uiPriority w:val="99"/>
    <w:rPr>
      <w:sz w:val="20"/>
      <w:szCs w:val="20"/>
    </w:rPr>
  </w:style>
  <w:style w:type="paragraph" w:styleId="10">
    <w:name w:val="annotation subject"/>
    <w:basedOn w:val="9"/>
    <w:next w:val="9"/>
    <w:link w:val="20"/>
    <w:semiHidden/>
    <w:unhideWhenUsed/>
    <w:qFormat/>
    <w:uiPriority w:val="99"/>
    <w:rPr>
      <w:b/>
      <w:bCs/>
    </w:rPr>
  </w:style>
  <w:style w:type="paragraph" w:styleId="11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12">
    <w:name w:val="Strong"/>
    <w:basedOn w:val="5"/>
    <w:qFormat/>
    <w:uiPriority w:val="22"/>
    <w:rPr>
      <w:b/>
      <w:bCs/>
    </w:rPr>
  </w:style>
  <w:style w:type="table" w:styleId="13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966" w:hanging="349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Nagłówek 1 Znak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pl-PL" w:eastAsia="pl-PL" w:bidi="pl-PL"/>
    </w:rPr>
  </w:style>
  <w:style w:type="character" w:customStyle="1" w:styleId="18">
    <w:name w:val="Nagłówek 2 Znak"/>
    <w:basedOn w:val="5"/>
    <w:link w:val="3"/>
    <w:qFormat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19">
    <w:name w:val="Tekst komentarza Znak"/>
    <w:basedOn w:val="5"/>
    <w:link w:val="9"/>
    <w:qFormat/>
    <w:uiPriority w:val="99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customStyle="1" w:styleId="20">
    <w:name w:val="Temat komentarza Znak"/>
    <w:basedOn w:val="19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1">
    <w:name w:val="Tekst podstawowy Znak"/>
    <w:basedOn w:val="5"/>
    <w:link w:val="7"/>
    <w:qFormat/>
    <w:uiPriority w:val="1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2">
    <w:name w:val="Nagłówek 3 Znak"/>
    <w:basedOn w:val="5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pl-PL" w:eastAsia="pl-PL" w:bidi="pl-PL"/>
    </w:rPr>
  </w:style>
  <w:style w:type="paragraph" w:customStyle="1" w:styleId="23">
    <w:name w:val="Styl1"/>
    <w:basedOn w:val="4"/>
    <w:link w:val="24"/>
    <w:qFormat/>
    <w:uiPriority w:val="0"/>
    <w:rPr>
      <w:rFonts w:ascii="Calibri" w:hAnsi="Calibri"/>
      <w:i/>
      <w:color w:val="auto"/>
    </w:rPr>
  </w:style>
  <w:style w:type="character" w:customStyle="1" w:styleId="24">
    <w:name w:val="Styl1 Znak"/>
    <w:basedOn w:val="22"/>
    <w:link w:val="23"/>
    <w:qFormat/>
    <w:uiPriority w:val="0"/>
    <w:rPr>
      <w:rFonts w:ascii="Calibri" w:hAnsi="Calibri" w:eastAsiaTheme="majorEastAsia" w:cstheme="majorBidi"/>
      <w:i/>
      <w:color w:val="254061" w:themeColor="accent1" w:themeShade="80"/>
      <w:sz w:val="24"/>
      <w:szCs w:val="24"/>
      <w:lang w:val="pl-PL" w:eastAsia="pl-PL" w:bidi="pl-PL"/>
    </w:rPr>
  </w:style>
  <w:style w:type="paragraph" w:customStyle="1" w:styleId="25">
    <w:name w:val="Body text (3)7"/>
    <w:basedOn w:val="1"/>
    <w:qFormat/>
    <w:uiPriority w:val="0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character" w:customStyle="1" w:styleId="26">
    <w:name w:val="normaltextru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841</Words>
  <Characters>5825</Characters>
  <Lines>28</Lines>
  <Paragraphs>7</Paragraphs>
  <TotalTime>5</TotalTime>
  <ScaleCrop>false</ScaleCrop>
  <LinksUpToDate>false</LinksUpToDate>
  <CharactersWithSpaces>6558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2026-02-16T21:51:00Z</dcterms:created>
  <dc:creator>Rektor UJK</dc:creator>
  <cp:keywords>Zarządzenie nr 189-2025 Budowa programu studiów Załącznik nr 4</cp:keywords>
  <cp:lastModifiedBy>Inga Staszowska</cp:lastModifiedBy>
  <cp:lastPrinted>2025-10-28T07:51:00Z</cp:lastPrinted>
  <dcterms:modified xsi:type="dcterms:W3CDTF">2026-06-09T21:38:51Z</dcterms:modified>
  <dc:title>Zarządzenie nr 189-2025 Budowa programu studiów Załącznik nr 4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1045-12.1.0.26880</vt:lpwstr>
  </property>
  <property fmtid="{D5CDD505-2E9C-101B-9397-08002B2CF9AE}" pid="6" name="ICV">
    <vt:lpwstr>34E1EC7990194C3FAC51F408BA45913B_13</vt:lpwstr>
  </property>
  <property fmtid="{D5CDD505-2E9C-101B-9397-08002B2CF9AE}" pid="7" name="KSOTemplateDocerSaveRecord">
    <vt:lpwstr>eyJoZGlkIjoiYTJhYTgxNjg4ZjI0NTI5NTgwNTU3Njc0ODZiNGJiMGIiLCJ1c2VySWQiOiIzMDQxMzM4MDAyNjk5In0=</vt:lpwstr>
  </property>
</Properties>
</file>