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7D04D" w14:textId="77777777" w:rsidR="007F0E3F" w:rsidRDefault="00DC411D" w:rsidP="00DC411D">
      <w:pPr>
        <w:pStyle w:val="NormalnyWeb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 do zarządzenia nr 189/2025 </w:t>
      </w:r>
    </w:p>
    <w:p w14:paraId="082F0619" w14:textId="77777777" w:rsidR="007F0E3F" w:rsidRDefault="007F0E3F" w:rsidP="00DC411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F09A4C2" w14:textId="77777777" w:rsidR="007F0E3F" w:rsidRDefault="00DC411D" w:rsidP="00DC411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00025862" w14:textId="77777777" w:rsidR="007F0E3F" w:rsidRDefault="00DC411D" w:rsidP="00DC411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t xml:space="preserve">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0113.1.PSP.D3.MKUNRPCGZ</w:t>
      </w:r>
    </w:p>
    <w:p w14:paraId="48ACA95F" w14:textId="77777777" w:rsidR="007F0E3F" w:rsidRDefault="00DC411D" w:rsidP="00DC411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Metodyka kształcenia uczniów z niepełnosprawnością </w:t>
      </w:r>
    </w:p>
    <w:p w14:paraId="75055A07" w14:textId="77777777" w:rsidR="007F0E3F" w:rsidRDefault="00DC411D" w:rsidP="00DC411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                                 ruchową i przewlekłymi chorobami w grupach zróżnicowanych</w:t>
      </w:r>
    </w:p>
    <w:p w14:paraId="2DB090BD" w14:textId="77777777" w:rsidR="007F0E3F" w:rsidRDefault="00DC411D" w:rsidP="00DC411D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>Nazwa przedmiotu (zajęć) w języku angielskim:</w:t>
      </w:r>
      <w: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Methodology</w:t>
      </w:r>
      <w:proofErr w:type="spellEnd"/>
      <w:r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>
        <w:rPr>
          <w:b/>
          <w:bCs/>
          <w:i w:val="0"/>
          <w:iCs/>
          <w:color w:val="000000" w:themeColor="text1"/>
        </w:rPr>
        <w:t>Students</w:t>
      </w:r>
      <w:proofErr w:type="spellEnd"/>
      <w:r>
        <w:rPr>
          <w:b/>
          <w:bCs/>
          <w:i w:val="0"/>
          <w:iCs/>
          <w:color w:val="000000" w:themeColor="text1"/>
        </w:rPr>
        <w:t xml:space="preserve">’ </w:t>
      </w:r>
      <w:proofErr w:type="spellStart"/>
      <w:r>
        <w:rPr>
          <w:b/>
          <w:bCs/>
          <w:i w:val="0"/>
          <w:iCs/>
          <w:color w:val="000000" w:themeColor="text1"/>
        </w:rPr>
        <w:t>Education</w:t>
      </w:r>
      <w:proofErr w:type="spellEnd"/>
      <w:r>
        <w:rPr>
          <w:b/>
          <w:bCs/>
          <w:i w:val="0"/>
          <w:iCs/>
          <w:color w:val="000000" w:themeColor="text1"/>
        </w:rPr>
        <w:t xml:space="preserve"> with </w:t>
      </w:r>
      <w:proofErr w:type="spellStart"/>
      <w:r>
        <w:rPr>
          <w:b/>
          <w:bCs/>
          <w:i w:val="0"/>
          <w:iCs/>
          <w:color w:val="000000" w:themeColor="text1"/>
        </w:rPr>
        <w:t>Mobility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</w:p>
    <w:p w14:paraId="695BA1BF" w14:textId="77777777" w:rsidR="007F0E3F" w:rsidRDefault="00DC411D" w:rsidP="00DC411D">
      <w:pPr>
        <w:pStyle w:val="Styl1"/>
        <w:spacing w:line="276" w:lineRule="auto"/>
        <w:ind w:firstLine="426"/>
        <w:rPr>
          <w:i w:val="0"/>
          <w:iCs/>
          <w:color w:val="000000" w:themeColor="text1"/>
          <w:lang w:val="en-US"/>
        </w:rPr>
      </w:pPr>
      <w:r>
        <w:rPr>
          <w:b/>
          <w:bCs/>
          <w:i w:val="0"/>
          <w:iCs/>
          <w:color w:val="000000" w:themeColor="text1"/>
        </w:rPr>
        <w:t xml:space="preserve">                                                                                     </w:t>
      </w:r>
      <w:r>
        <w:rPr>
          <w:b/>
          <w:bCs/>
          <w:i w:val="0"/>
          <w:iCs/>
          <w:color w:val="000000" w:themeColor="text1"/>
          <w:lang w:val="en-US"/>
        </w:rPr>
        <w:t>Impairment and Chronic Diseases in Diverse Groups</w:t>
      </w:r>
    </w:p>
    <w:p w14:paraId="7B59170B" w14:textId="77777777" w:rsidR="007F0E3F" w:rsidRDefault="00DC411D" w:rsidP="00DC411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7F0E3F" w14:paraId="0DA6938C" w14:textId="77777777">
        <w:trPr>
          <w:trHeight w:val="282"/>
          <w:jc w:val="center"/>
        </w:trPr>
        <w:tc>
          <w:tcPr>
            <w:tcW w:w="4742" w:type="dxa"/>
          </w:tcPr>
          <w:p w14:paraId="23D5E819" w14:textId="77777777" w:rsidR="007F0E3F" w:rsidRDefault="00DC411D" w:rsidP="00DC411D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035DE86" w14:textId="77777777" w:rsidR="007F0E3F" w:rsidRDefault="00DC411D" w:rsidP="009E161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7F0E3F" w14:paraId="3934F790" w14:textId="77777777">
        <w:trPr>
          <w:trHeight w:val="285"/>
          <w:jc w:val="center"/>
        </w:trPr>
        <w:tc>
          <w:tcPr>
            <w:tcW w:w="4742" w:type="dxa"/>
          </w:tcPr>
          <w:p w14:paraId="4A7725AB" w14:textId="77777777" w:rsidR="007F0E3F" w:rsidRDefault="00DC411D" w:rsidP="00DC411D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ECF9B8" w14:textId="77777777" w:rsidR="007F0E3F" w:rsidRDefault="00DC411D" w:rsidP="009E161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7F0E3F" w14:paraId="3ECED73A" w14:textId="77777777">
        <w:trPr>
          <w:trHeight w:val="285"/>
          <w:jc w:val="center"/>
        </w:trPr>
        <w:tc>
          <w:tcPr>
            <w:tcW w:w="4742" w:type="dxa"/>
          </w:tcPr>
          <w:p w14:paraId="400A227C" w14:textId="77777777" w:rsidR="007F0E3F" w:rsidRDefault="00DC411D" w:rsidP="00DC411D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5FD9BA59" w14:textId="77777777" w:rsidR="007F0E3F" w:rsidRDefault="00DC411D" w:rsidP="009E161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7F0E3F" w14:paraId="50F16F70" w14:textId="77777777">
        <w:trPr>
          <w:trHeight w:val="285"/>
          <w:jc w:val="center"/>
        </w:trPr>
        <w:tc>
          <w:tcPr>
            <w:tcW w:w="4742" w:type="dxa"/>
          </w:tcPr>
          <w:p w14:paraId="20239F51" w14:textId="77777777" w:rsidR="007F0E3F" w:rsidRDefault="00DC411D" w:rsidP="00DC411D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1A3B8B3" w14:textId="77777777" w:rsidR="007F0E3F" w:rsidRDefault="00DC411D" w:rsidP="009E161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7F0E3F" w14:paraId="566AA9F2" w14:textId="77777777">
        <w:trPr>
          <w:trHeight w:val="282"/>
          <w:jc w:val="center"/>
        </w:trPr>
        <w:tc>
          <w:tcPr>
            <w:tcW w:w="4742" w:type="dxa"/>
          </w:tcPr>
          <w:p w14:paraId="594CEF4E" w14:textId="77777777" w:rsidR="007F0E3F" w:rsidRDefault="00DC411D" w:rsidP="00DC411D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7857872" w14:textId="77777777" w:rsidR="007F0E3F" w:rsidRDefault="00DC411D" w:rsidP="009E161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Agata Borowska</w:t>
            </w:r>
          </w:p>
        </w:tc>
      </w:tr>
      <w:tr w:rsidR="007F0E3F" w14:paraId="1A118989" w14:textId="77777777">
        <w:trPr>
          <w:trHeight w:val="285"/>
          <w:jc w:val="center"/>
        </w:trPr>
        <w:tc>
          <w:tcPr>
            <w:tcW w:w="4742" w:type="dxa"/>
          </w:tcPr>
          <w:p w14:paraId="55067E8E" w14:textId="77777777" w:rsidR="007F0E3F" w:rsidRDefault="00DC411D" w:rsidP="00DC411D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7531FF06" w14:textId="77777777" w:rsidR="007F0E3F" w:rsidRDefault="00DC411D" w:rsidP="009E161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agata.borowska@ujk.edu.pl</w:t>
            </w:r>
          </w:p>
        </w:tc>
      </w:tr>
    </w:tbl>
    <w:p w14:paraId="2DD60617" w14:textId="77777777" w:rsidR="007F0E3F" w:rsidRDefault="00DC411D" w:rsidP="00DC411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1"/>
          <w:szCs w:val="21"/>
        </w:rPr>
      </w:pPr>
      <w:r>
        <w:rPr>
          <w:iCs/>
          <w:color w:val="000000" w:themeColor="text1"/>
          <w:sz w:val="21"/>
          <w:szCs w:val="21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7F0E3F" w14:paraId="14B9E4A6" w14:textId="77777777">
        <w:trPr>
          <w:trHeight w:val="285"/>
          <w:jc w:val="center"/>
        </w:trPr>
        <w:tc>
          <w:tcPr>
            <w:tcW w:w="3467" w:type="dxa"/>
          </w:tcPr>
          <w:p w14:paraId="06B4787A" w14:textId="77777777" w:rsidR="007F0E3F" w:rsidRDefault="00DC411D" w:rsidP="00DC411D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547E84CF" w14:textId="77777777" w:rsidR="007F0E3F" w:rsidRDefault="00DC411D" w:rsidP="00DC411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7F0E3F" w14:paraId="5AF9CA72" w14:textId="77777777">
        <w:trPr>
          <w:trHeight w:val="282"/>
          <w:jc w:val="center"/>
        </w:trPr>
        <w:tc>
          <w:tcPr>
            <w:tcW w:w="3467" w:type="dxa"/>
          </w:tcPr>
          <w:p w14:paraId="3A8579EA" w14:textId="77777777" w:rsidR="007F0E3F" w:rsidRDefault="00DC411D" w:rsidP="00DC411D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2DA2D608" w14:textId="77777777" w:rsidR="007F0E3F" w:rsidRDefault="00DC411D" w:rsidP="00DC411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znajomość zagadnień z pedagogiki, dydaktyki i metodyki</w:t>
            </w:r>
          </w:p>
        </w:tc>
      </w:tr>
    </w:tbl>
    <w:p w14:paraId="3BD85394" w14:textId="77777777" w:rsidR="007F0E3F" w:rsidRDefault="00DC411D" w:rsidP="00DC411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1"/>
          <w:szCs w:val="21"/>
        </w:rPr>
      </w:pPr>
      <w:r>
        <w:rPr>
          <w:iCs/>
          <w:color w:val="000000" w:themeColor="text1"/>
          <w:sz w:val="21"/>
          <w:szCs w:val="21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7F0E3F" w14:paraId="6BB25027" w14:textId="77777777">
        <w:trPr>
          <w:trHeight w:val="285"/>
          <w:jc w:val="center"/>
        </w:trPr>
        <w:tc>
          <w:tcPr>
            <w:tcW w:w="3466" w:type="dxa"/>
          </w:tcPr>
          <w:p w14:paraId="750B1846" w14:textId="77777777" w:rsidR="007F0E3F" w:rsidRDefault="00DC411D" w:rsidP="00DC411D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5AF2885" w14:textId="77777777" w:rsidR="007F0E3F" w:rsidRPr="009E161D" w:rsidRDefault="00DC411D" w:rsidP="009E161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7F0E3F" w14:paraId="3045CC20" w14:textId="77777777">
        <w:trPr>
          <w:trHeight w:val="282"/>
          <w:jc w:val="center"/>
        </w:trPr>
        <w:tc>
          <w:tcPr>
            <w:tcW w:w="3466" w:type="dxa"/>
          </w:tcPr>
          <w:p w14:paraId="32B9E034" w14:textId="77777777" w:rsidR="007F0E3F" w:rsidRDefault="00DC411D" w:rsidP="00DC411D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1FDB046F" w14:textId="77777777" w:rsidR="007F0E3F" w:rsidRPr="009E161D" w:rsidRDefault="00DC411D" w:rsidP="009E161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w UJK</w:t>
            </w:r>
          </w:p>
        </w:tc>
      </w:tr>
      <w:tr w:rsidR="007F0E3F" w14:paraId="23670AE5" w14:textId="77777777">
        <w:trPr>
          <w:trHeight w:val="285"/>
          <w:jc w:val="center"/>
        </w:trPr>
        <w:tc>
          <w:tcPr>
            <w:tcW w:w="3466" w:type="dxa"/>
          </w:tcPr>
          <w:p w14:paraId="00B4AB24" w14:textId="77777777" w:rsidR="007F0E3F" w:rsidRDefault="00DC411D" w:rsidP="00DC411D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2E162A71" w14:textId="77777777" w:rsidR="007F0E3F" w:rsidRPr="009E161D" w:rsidRDefault="00DC411D" w:rsidP="009E161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7F0E3F" w14:paraId="50D7104F" w14:textId="77777777">
        <w:trPr>
          <w:trHeight w:val="282"/>
          <w:jc w:val="center"/>
        </w:trPr>
        <w:tc>
          <w:tcPr>
            <w:tcW w:w="3466" w:type="dxa"/>
          </w:tcPr>
          <w:p w14:paraId="4319AA00" w14:textId="77777777" w:rsidR="007F0E3F" w:rsidRDefault="00DC411D" w:rsidP="00DC411D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A9BAA0A" w14:textId="77777777" w:rsidR="007F0E3F" w:rsidRPr="009E161D" w:rsidRDefault="00DC411D" w:rsidP="009E161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161D">
              <w:rPr>
                <w:rFonts w:ascii="Calibri" w:hAnsi="Calibri" w:cs="Calibri"/>
                <w:sz w:val="21"/>
                <w:szCs w:val="21"/>
              </w:rPr>
              <w:t xml:space="preserve">dyskusja dydaktyczna, gry dydaktyczne, </w:t>
            </w:r>
            <w:proofErr w:type="spellStart"/>
            <w:r w:rsidRPr="009E161D">
              <w:rPr>
                <w:rFonts w:ascii="Calibri" w:hAnsi="Calibri" w:cs="Calibri"/>
                <w:sz w:val="21"/>
                <w:szCs w:val="21"/>
              </w:rPr>
              <w:t>mindmapping</w:t>
            </w:r>
            <w:proofErr w:type="spellEnd"/>
            <w:r w:rsidRPr="009E161D">
              <w:rPr>
                <w:rFonts w:ascii="Calibri" w:hAnsi="Calibri" w:cs="Calibri"/>
                <w:sz w:val="21"/>
                <w:szCs w:val="21"/>
              </w:rPr>
              <w:t xml:space="preserve">, lotus </w:t>
            </w:r>
            <w:proofErr w:type="spellStart"/>
            <w:r w:rsidRPr="009E161D">
              <w:rPr>
                <w:rFonts w:ascii="Calibri" w:hAnsi="Calibri" w:cs="Calibri"/>
                <w:sz w:val="21"/>
                <w:szCs w:val="21"/>
              </w:rPr>
              <w:t>blossom</w:t>
            </w:r>
            <w:proofErr w:type="spellEnd"/>
            <w:r w:rsidRPr="009E161D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9E161D">
              <w:rPr>
                <w:rFonts w:ascii="Calibri" w:hAnsi="Calibri" w:cs="Calibri"/>
                <w:sz w:val="21"/>
                <w:szCs w:val="21"/>
              </w:rPr>
              <w:t>techniqe</w:t>
            </w:r>
            <w:proofErr w:type="spellEnd"/>
            <w:r w:rsidRPr="009E161D">
              <w:rPr>
                <w:rFonts w:ascii="Calibri" w:hAnsi="Calibri" w:cs="Calibri"/>
                <w:sz w:val="21"/>
                <w:szCs w:val="21"/>
              </w:rPr>
              <w:t>, role-</w:t>
            </w:r>
            <w:proofErr w:type="spellStart"/>
            <w:r w:rsidRPr="009E161D">
              <w:rPr>
                <w:rFonts w:ascii="Calibri" w:hAnsi="Calibri" w:cs="Calibri"/>
                <w:sz w:val="21"/>
                <w:szCs w:val="21"/>
              </w:rPr>
              <w:t>playing</w:t>
            </w:r>
            <w:proofErr w:type="spellEnd"/>
            <w:r w:rsidRPr="009E161D">
              <w:rPr>
                <w:rFonts w:ascii="Calibri" w:hAnsi="Calibri" w:cs="Calibri"/>
                <w:sz w:val="21"/>
                <w:szCs w:val="21"/>
              </w:rPr>
              <w:t xml:space="preserve">, szybkie quizy i głosowania (narzędzia </w:t>
            </w:r>
            <w:proofErr w:type="spellStart"/>
            <w:r w:rsidRPr="009E161D">
              <w:rPr>
                <w:rFonts w:ascii="Calibri" w:hAnsi="Calibri" w:cs="Calibri"/>
                <w:sz w:val="21"/>
                <w:szCs w:val="21"/>
              </w:rPr>
              <w:t>mult.Kahoot</w:t>
            </w:r>
            <w:proofErr w:type="spellEnd"/>
            <w:r w:rsidRPr="009E161D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9E161D">
              <w:rPr>
                <w:rFonts w:ascii="Calibri" w:hAnsi="Calibri" w:cs="Calibri"/>
                <w:sz w:val="21"/>
                <w:szCs w:val="21"/>
              </w:rPr>
              <w:t>Mentimeter</w:t>
            </w:r>
            <w:proofErr w:type="spellEnd"/>
            <w:r w:rsidRPr="009E161D">
              <w:rPr>
                <w:rFonts w:ascii="Calibri" w:hAnsi="Calibri" w:cs="Calibri"/>
                <w:sz w:val="21"/>
                <w:szCs w:val="21"/>
              </w:rPr>
              <w:t>), burza mózgów, debata oksfordzka, debata ,,</w:t>
            </w:r>
            <w:proofErr w:type="spellStart"/>
            <w:r w:rsidRPr="009E161D">
              <w:rPr>
                <w:rFonts w:ascii="Calibri" w:hAnsi="Calibri" w:cs="Calibri"/>
                <w:sz w:val="21"/>
                <w:szCs w:val="21"/>
              </w:rPr>
              <w:t>krakoska</w:t>
            </w:r>
            <w:proofErr w:type="spellEnd"/>
            <w:r w:rsidRPr="009E161D">
              <w:rPr>
                <w:rFonts w:ascii="Calibri" w:hAnsi="Calibri" w:cs="Calibri"/>
                <w:sz w:val="21"/>
                <w:szCs w:val="21"/>
              </w:rPr>
              <w:t xml:space="preserve">”, dyskusje problemowe, film </w:t>
            </w:r>
            <w:proofErr w:type="spellStart"/>
            <w:r w:rsidRPr="009E161D">
              <w:rPr>
                <w:rFonts w:ascii="Calibri" w:hAnsi="Calibri" w:cs="Calibri"/>
                <w:sz w:val="21"/>
                <w:szCs w:val="21"/>
              </w:rPr>
              <w:t>eduk</w:t>
            </w:r>
            <w:proofErr w:type="spellEnd"/>
            <w:r w:rsidRPr="009E161D">
              <w:rPr>
                <w:rFonts w:ascii="Calibri" w:hAnsi="Calibri" w:cs="Calibri"/>
                <w:sz w:val="21"/>
                <w:szCs w:val="21"/>
              </w:rPr>
              <w:t xml:space="preserve">., krótkie filmy instruktażowo-tematyczne </w:t>
            </w:r>
          </w:p>
        </w:tc>
      </w:tr>
      <w:tr w:rsidR="007F0E3F" w14:paraId="5D279EC0" w14:textId="77777777">
        <w:trPr>
          <w:trHeight w:val="285"/>
          <w:jc w:val="center"/>
        </w:trPr>
        <w:tc>
          <w:tcPr>
            <w:tcW w:w="3466" w:type="dxa"/>
          </w:tcPr>
          <w:p w14:paraId="659975E5" w14:textId="77777777" w:rsidR="007F0E3F" w:rsidRDefault="00DC411D" w:rsidP="00DC411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7ED755C" w14:textId="77777777" w:rsidR="007F0E3F" w:rsidRPr="009E161D" w:rsidRDefault="00DC411D" w:rsidP="009E161D">
            <w:pPr>
              <w:pStyle w:val="TableParagraph"/>
              <w:tabs>
                <w:tab w:val="left" w:pos="1656"/>
              </w:tabs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Domagała-Zysk, E. (2018). </w:t>
            </w:r>
            <w:r w:rsidRPr="009E16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Uczniowie z niepełnosprawnościami w szkołach ogólnodostępnych i integracyjnych w polskich badaniach naukowych. Część I – artykuły z polskich czasopism naukowych 2013-2017.</w:t>
            </w:r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MEN. </w:t>
            </w:r>
          </w:p>
          <w:p w14:paraId="24421270" w14:textId="77777777" w:rsidR="007F0E3F" w:rsidRPr="009E161D" w:rsidRDefault="00DA1A53" w:rsidP="009E161D">
            <w:pPr>
              <w:pStyle w:val="TableParagraph"/>
              <w:tabs>
                <w:tab w:val="left" w:pos="1656"/>
              </w:tabs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hyperlink r:id="rId7" w:history="1">
              <w:r w:rsidR="00DC411D" w:rsidRPr="009E161D">
                <w:rPr>
                  <w:rStyle w:val="Hipercze"/>
                  <w:rFonts w:asciiTheme="minorHAnsi" w:hAnsiTheme="minorHAnsi" w:cstheme="minorHAnsi"/>
                  <w:iCs/>
                  <w:color w:val="000000" w:themeColor="text1"/>
                  <w:sz w:val="21"/>
                  <w:szCs w:val="21"/>
                  <w:u w:val="none"/>
                </w:rPr>
                <w:t>https://mwm.us.edu.pl/wp-content/uploads/2023/01/Uczniowie-z-niepelnosprawnosciami-w-szkolach-ogolnodostepnych-i-integracyjnych-w-polskich-badaniach-naukowych.pdf</w:t>
              </w:r>
            </w:hyperlink>
            <w:r w:rsidR="00DC411D"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14:paraId="1679A5E8" w14:textId="77777777" w:rsidR="007F0E3F" w:rsidRPr="009E161D" w:rsidRDefault="00DC411D" w:rsidP="009E161D">
            <w:pPr>
              <w:pStyle w:val="TableParagraph"/>
              <w:tabs>
                <w:tab w:val="left" w:pos="1656"/>
              </w:tabs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dostęp: 12.05.2026.</w:t>
            </w:r>
          </w:p>
          <w:p w14:paraId="198A87F1" w14:textId="77777777" w:rsidR="007F0E3F" w:rsidRPr="009E161D" w:rsidRDefault="00DC411D" w:rsidP="009E161D">
            <w:pPr>
              <w:pStyle w:val="TableParagraph"/>
              <w:tabs>
                <w:tab w:val="left" w:pos="1656"/>
              </w:tabs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Loska, M., Myślińska, D. (red.). (2005). </w:t>
            </w:r>
            <w:r w:rsidRPr="009E16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Uczeń z niepełnosprawnością ruchową w szkole ogólnodostępnej, poradnik dla nauczycieli szkół ogólnodostępnych. </w:t>
            </w:r>
            <w:proofErr w:type="spellStart"/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MENiS</w:t>
            </w:r>
            <w:proofErr w:type="spellEnd"/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728DD894" w14:textId="77777777" w:rsidR="007F0E3F" w:rsidRPr="009E161D" w:rsidRDefault="00DC411D" w:rsidP="009E161D">
            <w:pPr>
              <w:pStyle w:val="TableParagraph"/>
              <w:tabs>
                <w:tab w:val="left" w:pos="1656"/>
              </w:tabs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Majewicz, P. Ewolucja teorii i praktyki pedagogiki leczniczej. </w:t>
            </w:r>
            <w:r w:rsidRPr="009E16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Ruch Pedagogiczny </w:t>
            </w:r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4/2017</w:t>
            </w:r>
            <w:r w:rsidRPr="009E16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 5- 22</w:t>
            </w:r>
          </w:p>
          <w:p w14:paraId="4B4CD22B" w14:textId="77777777" w:rsidR="007F0E3F" w:rsidRPr="009E161D" w:rsidRDefault="00DC411D" w:rsidP="009E161D">
            <w:pPr>
              <w:pStyle w:val="TableParagraph"/>
              <w:tabs>
                <w:tab w:val="left" w:pos="1656"/>
              </w:tabs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Edukacja skuteczna, przyjazna i nowoczesna. Jak organizować edukację uczniów ze specjalnymi potrzebami edukacyjnymi? (2010). </w:t>
            </w:r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Przewodnik MEN.</w:t>
            </w:r>
          </w:p>
        </w:tc>
      </w:tr>
      <w:tr w:rsidR="007F0E3F" w14:paraId="65F0300C" w14:textId="77777777">
        <w:trPr>
          <w:trHeight w:val="285"/>
          <w:jc w:val="center"/>
        </w:trPr>
        <w:tc>
          <w:tcPr>
            <w:tcW w:w="3466" w:type="dxa"/>
          </w:tcPr>
          <w:p w14:paraId="54021180" w14:textId="77777777" w:rsidR="007F0E3F" w:rsidRDefault="00DC411D" w:rsidP="00DC411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764B8C8B" w14:textId="77777777" w:rsidR="007F0E3F" w:rsidRPr="009E161D" w:rsidRDefault="00DC411D" w:rsidP="00DC411D">
            <w:pPr>
              <w:pStyle w:val="TableParagraph"/>
              <w:tabs>
                <w:tab w:val="left" w:pos="1320"/>
              </w:tabs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One są wśród nas. (2009). Seria: Klukowska, A. Dziecko z hemofilią w przedszkolu i szkole. </w:t>
            </w:r>
          </w:p>
          <w:p w14:paraId="0E2BEFB8" w14:textId="77777777" w:rsidR="007F0E3F" w:rsidRPr="009E161D" w:rsidRDefault="00DC411D" w:rsidP="00DC411D">
            <w:pPr>
              <w:pStyle w:val="TableParagraph"/>
              <w:tabs>
                <w:tab w:val="left" w:pos="1320"/>
              </w:tabs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Barańska, M. (2008) Wspieranie rodziców dzieci niepełnosprawnych, w: </w:t>
            </w:r>
            <w:proofErr w:type="spellStart"/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Woynarowska</w:t>
            </w:r>
            <w:proofErr w:type="spellEnd"/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B. (red.). </w:t>
            </w:r>
            <w:r w:rsidRPr="009E16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Profilaktyka w pediatrii.</w:t>
            </w:r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PZWL.</w:t>
            </w:r>
          </w:p>
          <w:p w14:paraId="469816FF" w14:textId="77777777" w:rsidR="007F0E3F" w:rsidRPr="009E161D" w:rsidRDefault="00DC411D" w:rsidP="00DC411D">
            <w:pPr>
              <w:pStyle w:val="TableParagraph"/>
              <w:tabs>
                <w:tab w:val="left" w:pos="1320"/>
              </w:tabs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Gąstoł</w:t>
            </w:r>
            <w:proofErr w:type="spellEnd"/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A. (2010). Model pracy z uczniem z chorobą przewlekłą. W: </w:t>
            </w:r>
            <w:r w:rsidRPr="009E16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Podniesienie efektywności kształcenia uczniów ze specjalnymi potrzebami edukacyjnymi. Materiały szkoleniowe., cz. II. </w:t>
            </w:r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Ośrodek Rozwoju Edukacji.</w:t>
            </w:r>
          </w:p>
          <w:p w14:paraId="6E664EF6" w14:textId="77777777" w:rsidR="007F0E3F" w:rsidRPr="001B0499" w:rsidRDefault="00DC411D" w:rsidP="00DC411D">
            <w:pPr>
              <w:pStyle w:val="TableParagraph"/>
              <w:tabs>
                <w:tab w:val="left" w:pos="1320"/>
              </w:tabs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Góralczyk, E. (2009). </w:t>
            </w:r>
            <w:r w:rsidRPr="009E16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Dziecko przewlekle chore. Psychologiczne aspekty funkcjonowania dziecka w szkole i przedszkolu. Informacje dla pedagogów i opiekunów.</w:t>
            </w:r>
            <w:r w:rsidRPr="009E16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Centrum Metodyczne Pomocy Psychologiczno- Pedagogicznej.</w:t>
            </w:r>
          </w:p>
        </w:tc>
      </w:tr>
    </w:tbl>
    <w:p w14:paraId="4A701FCA" w14:textId="77777777" w:rsidR="007F0E3F" w:rsidRDefault="00DC411D" w:rsidP="00DC411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14:paraId="4A8063A5" w14:textId="77777777" w:rsidR="007F0E3F" w:rsidRDefault="00DC411D" w:rsidP="00DC411D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97284F0" w14:textId="77777777" w:rsidR="007F0E3F" w:rsidRDefault="00DC411D" w:rsidP="00DC411D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632DD047" w14:textId="7B95821A" w:rsidR="007F0E3F" w:rsidRDefault="00DC411D" w:rsidP="00DA1A53">
      <w:pPr>
        <w:pStyle w:val="Table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t xml:space="preserve"> </w:t>
      </w:r>
      <w:r w:rsidR="001B0499" w:rsidRPr="001B0499">
        <w:rPr>
          <w:rFonts w:asciiTheme="minorHAnsi" w:hAnsiTheme="minorHAnsi" w:cstheme="minorHAnsi"/>
          <w:sz w:val="24"/>
          <w:szCs w:val="24"/>
        </w:rPr>
        <w:t xml:space="preserve">Zapoznanie z </w:t>
      </w:r>
      <w:r w:rsidR="001B0499" w:rsidRPr="001B04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metodami</w:t>
      </w:r>
      <w:r w:rsidR="001B04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nauczania i doborem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efektywnych środków dydaktycznych, w tym zasobów internetowych, wspomagających nauczanie przedmiotu lub prowadzenie zajęć, z uwzględnieniem zróżnicowanych potrzeb edukacyjnych uczniów</w:t>
      </w:r>
      <w:r w:rsidR="001B04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6324519C" w14:textId="655F2FBA" w:rsidR="007F0E3F" w:rsidRDefault="00DC411D" w:rsidP="00DA1A53">
      <w:pPr>
        <w:pStyle w:val="Table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>
        <w:t xml:space="preserve"> </w:t>
      </w:r>
      <w:r w:rsidR="001B04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Projektowanie i realizowanie programów wychowawczo-profilaktycznych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w zakresie treści i działań</w:t>
      </w:r>
    </w:p>
    <w:p w14:paraId="52901C6B" w14:textId="0FB6E583" w:rsidR="007F0E3F" w:rsidRDefault="00DC411D" w:rsidP="00DA1A53">
      <w:pPr>
        <w:pStyle w:val="TableParagraph"/>
        <w:spacing w:line="276" w:lineRule="auto"/>
        <w:ind w:left="418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wychowawczych i profilaktycznych skierowanych do uczniów, ich rodziców lub opiekunów i nauczycieli</w:t>
      </w:r>
      <w:r w:rsidR="001B04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0D1E5CBD" w14:textId="7EC021AF" w:rsidR="007F0E3F" w:rsidRDefault="00DC411D" w:rsidP="00DA1A53">
      <w:pPr>
        <w:pStyle w:val="Table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1B0499" w:rsidRPr="001B049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Poznawanie</w:t>
      </w:r>
      <w:r w:rsidR="001B049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metody projektowania różnych form aktywności w celu rozwijania kultury </w:t>
      </w:r>
    </w:p>
    <w:p w14:paraId="366948BA" w14:textId="77777777" w:rsidR="007F0E3F" w:rsidRDefault="00DC411D" w:rsidP="00DA1A53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      zdrowotnej u dzieci lub uczniów, w tym planowanie, realizowanie i ocena procesu.</w:t>
      </w:r>
    </w:p>
    <w:p w14:paraId="3A44E97A" w14:textId="572977C5" w:rsidR="007F0E3F" w:rsidRDefault="00DC411D" w:rsidP="00DA1A53">
      <w:pPr>
        <w:pStyle w:val="Table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="001B04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Analizowanie wczesnej interwencji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wobec dzieci z przewlekłą chorobą somatyczną</w:t>
      </w:r>
    </w:p>
    <w:p w14:paraId="6FC384E1" w14:textId="4E9A4CD3" w:rsidR="007F0E3F" w:rsidRDefault="00DC411D" w:rsidP="00DA1A53">
      <w:pPr>
        <w:pStyle w:val="TableParagraph"/>
        <w:spacing w:line="276" w:lineRule="auto"/>
        <w:ind w:left="418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i niepełn</w:t>
      </w:r>
      <w:r w:rsidR="001B04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osprawnością ruchową; analizowanie roli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hospitalizacji w życiu dziecka </w:t>
      </w:r>
    </w:p>
    <w:p w14:paraId="7B2EAD3B" w14:textId="77777777" w:rsidR="007F0E3F" w:rsidRDefault="00DC411D" w:rsidP="00DA1A53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        z chorobą somatyczną i chorobę szpitalną u małego dziecka.</w:t>
      </w:r>
    </w:p>
    <w:p w14:paraId="7B7B5C54" w14:textId="57FE3139" w:rsidR="007F0E3F" w:rsidRDefault="00DC411D" w:rsidP="00DA1A53">
      <w:pPr>
        <w:pStyle w:val="Table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C5. </w:t>
      </w:r>
      <w:r w:rsidR="001B04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Posługiwanie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się uniwersalnymi zasadami i normami etycznymi w działalności zawodowej, </w:t>
      </w:r>
    </w:p>
    <w:p w14:paraId="7710A290" w14:textId="5CA493F0" w:rsidR="007F0E3F" w:rsidRDefault="001B0499" w:rsidP="00DA1A53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       kierowanie</w:t>
      </w:r>
      <w:r w:rsidR="00DC411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się szacunkiem dla każdego człowieka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1E6C1886" w14:textId="77777777" w:rsidR="007F0E3F" w:rsidRDefault="007F0E3F" w:rsidP="00DA1A53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54396A3E" w14:textId="77777777" w:rsidR="007F0E3F" w:rsidRDefault="00DC411D" w:rsidP="00DA1A53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B033EB3" w14:textId="77777777" w:rsidR="007F0E3F" w:rsidRDefault="00DC411D" w:rsidP="00DA1A53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468ABBBB" w14:textId="77777777" w:rsidR="007F0E3F" w:rsidRDefault="00DC411D" w:rsidP="00DA1A53">
      <w:pPr>
        <w:pStyle w:val="TableParagraph"/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1. </w:t>
      </w:r>
      <w:r>
        <w:rPr>
          <w:rFonts w:asciiTheme="minorHAnsi" w:hAnsiTheme="minorHAnsi" w:cstheme="minorHAnsi"/>
          <w:sz w:val="24"/>
          <w:szCs w:val="24"/>
        </w:rPr>
        <w:t>Zapoznanie z kartą przedmiotu i warunkami zaliczenia.</w:t>
      </w:r>
    </w:p>
    <w:p w14:paraId="22EB88DF" w14:textId="77777777" w:rsidR="007F0E3F" w:rsidRDefault="00DC411D" w:rsidP="00DA1A53">
      <w:pPr>
        <w:pStyle w:val="TableParagraph"/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Podstawy pedagogiki leczniczo-terapeutycznej (choroby wieku dziecięcego, choroby przewlekłe, ich typologia i podział, z uwzględnieniem chorób somatycznych, psychosomatycznych i psychicznych). </w:t>
      </w:r>
    </w:p>
    <w:p w14:paraId="0DD9CC54" w14:textId="77777777" w:rsidR="007F0E3F" w:rsidRDefault="00DC411D" w:rsidP="00DA1A53">
      <w:pPr>
        <w:pStyle w:val="TableParagraph"/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 Zasady wczesnej interwencji wobec dzieci z przewlekłą chorobą somatyczną i niepełnosprawnością ruchową oraz hospitalizacji w życiu dziecka z chorobą somatyczną; zagadnienie choroby szpitalnej u małego dziecka.</w:t>
      </w:r>
    </w:p>
    <w:p w14:paraId="39A3CD7E" w14:textId="77777777" w:rsidR="007F0E3F" w:rsidRDefault="00DC411D" w:rsidP="00DA1A53">
      <w:pPr>
        <w:pStyle w:val="TableParagraph"/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Uczeń niepełnosprawny ruchowo lub przewlekle chory uczęszczający do szkoły, system diagnozy nozologicznej i organizacja edukacji dla tych uczniów w grupach zróżnicowanych (zakres diagnozy funkcjonalnej, metody i narzędzia stosowane w diagnozie), edukacja włączająca, konieczność dostosowywania procesu kształcenia do specjalnych potrzeb edukacyjnych uczniów z niepełnosprawnością ruchową i schorzeniami przewlekłymi (konstruowanie indywidualnych programów), a także formy organizacyjne ich zróżnicowanej aktywności. Środki dydaktyczne w edukacji zdrowotnej. </w:t>
      </w:r>
    </w:p>
    <w:p w14:paraId="3CDC927E" w14:textId="77777777" w:rsidR="007F0E3F" w:rsidRDefault="00DC411D" w:rsidP="00DA1A53">
      <w:pPr>
        <w:pStyle w:val="TableParagraph"/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5. Istota, przyczyny i postępowanie w wybranych chorobach dzieci i młodzieży (cukrzyca, epilepsja,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niewydolność nerek, alergia, astma oskrzelowa, choroba nowotworowa, otyłość, anoreksja i bulimia, karłowatość, MPD) w aspekcie </w:t>
      </w:r>
      <w:proofErr w:type="spellStart"/>
      <w:r>
        <w:rPr>
          <w:rFonts w:asciiTheme="minorHAnsi" w:hAnsiTheme="minorHAnsi" w:cstheme="minorHAnsi"/>
          <w:sz w:val="24"/>
          <w:szCs w:val="24"/>
        </w:rPr>
        <w:t>biopsychospołecznym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11BCB77F" w14:textId="77777777" w:rsidR="007F0E3F" w:rsidRDefault="00DC411D" w:rsidP="00DA1A53">
      <w:pPr>
        <w:pStyle w:val="TableParagraph"/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 Tworzenie  i znaczenie sytuacji wychowawczo-dydaktycznych motywujących dzieci lub uczniów do nauki i pracy nad sobą, analizowanie i ocena ich skuteczności oraz modyfikacja działania w celu uzyskania pożądanych efektów wychowania i kształcenia w zakresie zdrowia oraz znaczenie i możliwości wykorzystania zabawy w procesie edukacyjno-terapeutycznym dzieci z niepełnosprawnością ruchową i chorobami przewlekłymi.</w:t>
      </w:r>
    </w:p>
    <w:p w14:paraId="0FD82DD9" w14:textId="77777777" w:rsidR="007F0E3F" w:rsidRDefault="00DC411D" w:rsidP="00DA1A53">
      <w:pPr>
        <w:pStyle w:val="TableParagraph"/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7. Omówienie projektów zaliczeniowych.</w:t>
      </w:r>
    </w:p>
    <w:p w14:paraId="06471F21" w14:textId="77777777" w:rsidR="007F0E3F" w:rsidRDefault="007F0E3F" w:rsidP="00DA1A53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B050"/>
          <w:sz w:val="24"/>
          <w:szCs w:val="24"/>
        </w:rPr>
      </w:pPr>
    </w:p>
    <w:p w14:paraId="7181DB0D" w14:textId="77777777" w:rsidR="007F0E3F" w:rsidRDefault="00DC411D" w:rsidP="00DA1A53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Zaliczenie</w:t>
      </w:r>
    </w:p>
    <w:p w14:paraId="1DBD660E" w14:textId="77777777" w:rsidR="007F0E3F" w:rsidRDefault="00DC411D" w:rsidP="009E161D">
      <w:pPr>
        <w:pStyle w:val="TableParagraph"/>
        <w:spacing w:line="276" w:lineRule="auto"/>
        <w:ind w:left="720"/>
        <w:rPr>
          <w:rFonts w:asciiTheme="minorHAnsi" w:hAnsiTheme="minorHAnsi" w:cstheme="minorHAnsi"/>
          <w:color w:val="00B05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Opracowanie projektu zakładki na stronę internetową placówki oświatowej w zakresie uwrażliwienia społecznego na potrzeby osób z niepełnosprawnością ruchową lub chorobami przewlekłymi dla różnych etapów rozwojowych - od okresu przedszkolnego do później dorosłości. </w:t>
      </w:r>
    </w:p>
    <w:p w14:paraId="458BBBBB" w14:textId="77777777" w:rsidR="007F0E3F" w:rsidRDefault="00DC411D" w:rsidP="009E161D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7F0E3F" w14:paraId="497A3D82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CADC1D0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50F109F9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4A188540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9BCC264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7196937E" w14:textId="77777777" w:rsidR="007F0E3F" w:rsidRDefault="00DC411D" w:rsidP="00DC411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7F0E3F" w14:paraId="6D0FE5FC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8A53EDC" w14:textId="77777777" w:rsidR="007F0E3F" w:rsidRDefault="00DC411D" w:rsidP="009E161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3153C778" w14:textId="77777777" w:rsidR="007F0E3F" w:rsidRDefault="00DC411D" w:rsidP="009E161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D.3.W3.</w:t>
            </w:r>
          </w:p>
          <w:p w14:paraId="366961F4" w14:textId="77777777" w:rsidR="007F0E3F" w:rsidRDefault="007F0E3F" w:rsidP="009E161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71F0E465" w14:textId="77777777" w:rsidR="007F0E3F" w:rsidRDefault="00DC411D" w:rsidP="009E161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metody pracy projektowania różnych form aktywności w celu rozwijania kultury zdrowotnej u dzieci lub uczniów, w tym planowanie, realizowanie i ocena procesu oraz metody współpracy rodziny ucznia i szkoły oraz szkoły ze środowiskiem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pozaszkolnym, a także pojęcie i zasady uniwersalnego projektowania zajęć.</w:t>
            </w:r>
          </w:p>
        </w:tc>
        <w:tc>
          <w:tcPr>
            <w:tcW w:w="1773" w:type="dxa"/>
          </w:tcPr>
          <w:p w14:paraId="333AAD1C" w14:textId="77777777" w:rsidR="007F0E3F" w:rsidRDefault="00DC411D" w:rsidP="009E16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PSPEC_W09</w:t>
            </w:r>
          </w:p>
        </w:tc>
      </w:tr>
      <w:tr w:rsidR="007F0E3F" w14:paraId="3DC3D4D6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5F6D415" w14:textId="77777777" w:rsidR="007F0E3F" w:rsidRDefault="00DC411D" w:rsidP="009E161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470792B1" w14:textId="77777777" w:rsidR="007F0E3F" w:rsidRDefault="00DC411D" w:rsidP="009E161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D.3.W8</w:t>
            </w:r>
          </w:p>
        </w:tc>
        <w:tc>
          <w:tcPr>
            <w:tcW w:w="6830" w:type="dxa"/>
          </w:tcPr>
          <w:p w14:paraId="5060D4F4" w14:textId="77777777" w:rsidR="007F0E3F" w:rsidRDefault="00DC411D" w:rsidP="009E161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sposoby wspomagania dziecka lub ucznia w działaniach na rzecz zdrowia i niwelowania stanów zagrażających zdrowiu, możliwości zmian w otoczeniu dziecka lub ucznia oraz procesy uczenia się mózgu dzieci z niepełnosprawnościami ruchowymi i chorobami przewlekłymi. </w:t>
            </w:r>
          </w:p>
          <w:p w14:paraId="3932F3E2" w14:textId="77777777" w:rsidR="007F0E3F" w:rsidRDefault="00DC411D" w:rsidP="009E161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Zna i rozumie sposoby i zasady kontroli postępów i oceniania w klasach włączających; znaczenie i sposoby udzielania informacji zwrotnej uczniom w klasach włączających; ocenianie wspierające uczenie się.</w:t>
            </w:r>
          </w:p>
        </w:tc>
        <w:tc>
          <w:tcPr>
            <w:tcW w:w="1773" w:type="dxa"/>
          </w:tcPr>
          <w:p w14:paraId="72C2FF2A" w14:textId="77777777" w:rsidR="007F0E3F" w:rsidRDefault="00DC411D" w:rsidP="009E16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PSPEC_W11</w:t>
            </w:r>
          </w:p>
        </w:tc>
      </w:tr>
    </w:tbl>
    <w:p w14:paraId="1CC8E2D9" w14:textId="77777777" w:rsidR="007F0E3F" w:rsidRDefault="00DC411D" w:rsidP="00DC411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04"/>
        <w:gridCol w:w="1790"/>
      </w:tblGrid>
      <w:tr w:rsidR="007F0E3F" w14:paraId="2BB0BFDA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1B34EC9" w14:textId="77777777" w:rsidR="007F0E3F" w:rsidRDefault="00DC411D" w:rsidP="009E161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5848A694" w14:textId="77777777" w:rsidR="007F0E3F" w:rsidRDefault="00DC411D" w:rsidP="009E161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D.3.U1</w:t>
            </w:r>
          </w:p>
          <w:p w14:paraId="36E25873" w14:textId="77777777" w:rsidR="007F0E3F" w:rsidRDefault="007F0E3F" w:rsidP="009E161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04" w:type="dxa"/>
          </w:tcPr>
          <w:p w14:paraId="24680F0B" w14:textId="77777777" w:rsidR="007F0E3F" w:rsidRDefault="00DC411D" w:rsidP="009E16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pracować z dziećmi ze specjalnymi potrzebami edukacyjnymi, w tym z dziećmi z trudnościami wynikającymi z niesprawności ruchowej i przewlekłych schorzeń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oraz zaprojektować zajęcia dla zróżnicowanych grup dzieci i uczniów.</w:t>
            </w:r>
          </w:p>
          <w:p w14:paraId="05A33DF2" w14:textId="77777777" w:rsidR="007F0E3F" w:rsidRDefault="007F0E3F" w:rsidP="009E16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90" w:type="dxa"/>
          </w:tcPr>
          <w:p w14:paraId="4715D59D" w14:textId="77777777" w:rsidR="007F0E3F" w:rsidRDefault="00DC411D" w:rsidP="009E16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PSPEC_U07</w:t>
            </w:r>
          </w:p>
        </w:tc>
      </w:tr>
    </w:tbl>
    <w:p w14:paraId="21D6E2E8" w14:textId="77777777" w:rsidR="007F0E3F" w:rsidRDefault="00DC411D" w:rsidP="00DC411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7F0E3F" w14:paraId="2AC00C8C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BCBB2F3" w14:textId="77777777" w:rsidR="007F0E3F" w:rsidRDefault="00DC411D" w:rsidP="009E161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7634AEC2" w14:textId="77777777" w:rsidR="007F0E3F" w:rsidRDefault="00DC411D" w:rsidP="009E161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D.3.K1</w:t>
            </w:r>
          </w:p>
          <w:p w14:paraId="609CF7DB" w14:textId="77777777" w:rsidR="007F0E3F" w:rsidRDefault="007F0E3F" w:rsidP="009E161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00DD75C3" w14:textId="77777777" w:rsidR="007F0E3F" w:rsidRDefault="00DC411D" w:rsidP="009E161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Jest gotów do podjęcia odpowiedzialności za podejmowane decyzje w edukacji włączającej,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budowania systemu wartości i rozwijania postaw etycznych uczniów, kształtowania ich kompetencji komunikacyjnych i nawyków kulturalnych oraz  kierować się szacunkiem dla każdego człowieka.</w:t>
            </w:r>
          </w:p>
        </w:tc>
        <w:tc>
          <w:tcPr>
            <w:tcW w:w="1773" w:type="dxa"/>
          </w:tcPr>
          <w:p w14:paraId="4AFB6E37" w14:textId="77777777" w:rsidR="007F0E3F" w:rsidRDefault="00DC411D" w:rsidP="009E16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PSPEC_K05</w:t>
            </w:r>
          </w:p>
        </w:tc>
      </w:tr>
    </w:tbl>
    <w:p w14:paraId="59613E77" w14:textId="77777777" w:rsidR="007F0E3F" w:rsidRDefault="00DC411D" w:rsidP="00DC411D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02A63BD1" w14:textId="77777777" w:rsidR="007F0E3F" w:rsidRDefault="00DC411D" w:rsidP="00DC411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435" w:type="dxa"/>
        <w:jc w:val="center"/>
        <w:tblLayout w:type="fixed"/>
        <w:tblLook w:val="04A0" w:firstRow="1" w:lastRow="0" w:firstColumn="1" w:lastColumn="0" w:noHBand="0" w:noVBand="1"/>
      </w:tblPr>
      <w:tblGrid>
        <w:gridCol w:w="1283"/>
        <w:gridCol w:w="1324"/>
        <w:gridCol w:w="1418"/>
        <w:gridCol w:w="1134"/>
        <w:gridCol w:w="1276"/>
      </w:tblGrid>
      <w:tr w:rsidR="00DA1A53" w:rsidRPr="00DA1A53" w14:paraId="022605A1" w14:textId="77777777" w:rsidTr="00DA1A53">
        <w:trPr>
          <w:trHeight w:val="510"/>
          <w:jc w:val="center"/>
        </w:trPr>
        <w:tc>
          <w:tcPr>
            <w:tcW w:w="1283" w:type="dxa"/>
            <w:shd w:val="clear" w:color="auto" w:fill="ECF1F8"/>
            <w:vAlign w:val="center"/>
          </w:tcPr>
          <w:p w14:paraId="47A1A860" w14:textId="4763E03F" w:rsidR="00DA1A53" w:rsidRPr="00DA1A53" w:rsidRDefault="00DA1A53" w:rsidP="00DA1A53">
            <w:pPr>
              <w:pStyle w:val="TableParagraph"/>
              <w:snapToGrid w:val="0"/>
              <w:spacing w:before="120" w:after="120"/>
              <w:ind w:firstLine="1276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br/>
            </w:r>
            <w:r w:rsidRPr="00DA1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Efekty przedmiotowe (symbol)</w:t>
            </w:r>
          </w:p>
        </w:tc>
        <w:tc>
          <w:tcPr>
            <w:tcW w:w="1324" w:type="dxa"/>
            <w:vAlign w:val="center"/>
          </w:tcPr>
          <w:p w14:paraId="290AE3A9" w14:textId="05D57B2C" w:rsidR="00DA1A53" w:rsidRPr="00DA1A53" w:rsidRDefault="00DA1A53" w:rsidP="00DA1A53">
            <w:pPr>
              <w:pStyle w:val="TableParagraph"/>
              <w:snapToGrid w:val="0"/>
              <w:spacing w:before="120" w:after="120"/>
              <w:ind w:left="-1336" w:firstLine="1478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1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1CC9028" w14:textId="4447ABAF" w:rsidR="00DA1A53" w:rsidRPr="00DA1A53" w:rsidRDefault="00DA1A53" w:rsidP="00DA1A53">
            <w:pPr>
              <w:pStyle w:val="TableParagraph"/>
              <w:snapToGrid w:val="0"/>
              <w:spacing w:before="120" w:after="120"/>
              <w:ind w:left="101" w:firstLine="28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134" w:type="dxa"/>
            <w:vAlign w:val="center"/>
          </w:tcPr>
          <w:p w14:paraId="5D9EB584" w14:textId="77777777" w:rsidR="00DA1A53" w:rsidRDefault="00DA1A53" w:rsidP="00DA1A53">
            <w:pPr>
              <w:pStyle w:val="TableParagraph"/>
              <w:snapToGrid w:val="0"/>
              <w:spacing w:before="120" w:after="120"/>
              <w:ind w:firstLine="1276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3FC30621" w14:textId="6156EAA6" w:rsidR="00DA1A53" w:rsidRPr="00DA1A53" w:rsidRDefault="00DA1A53" w:rsidP="00DA1A53">
            <w:pPr>
              <w:pStyle w:val="TableParagraph"/>
              <w:snapToGrid w:val="0"/>
              <w:spacing w:before="120" w:after="120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7CEF149" w14:textId="77777777" w:rsidR="00DA1A53" w:rsidRPr="00DA1A53" w:rsidRDefault="00DA1A53" w:rsidP="00DA1A53">
            <w:pPr>
              <w:pStyle w:val="TableParagraph"/>
              <w:snapToGrid w:val="0"/>
              <w:spacing w:before="120" w:after="120"/>
              <w:ind w:left="-1047" w:firstLine="1276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1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190B5A6F" w14:textId="43CC564A" w:rsidR="00DA1A53" w:rsidRPr="00DA1A53" w:rsidRDefault="00DA1A53" w:rsidP="00DA1A53">
            <w:pPr>
              <w:pStyle w:val="TableParagraph"/>
              <w:snapToGrid w:val="0"/>
              <w:spacing w:before="120" w:after="120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43F05F97" w14:textId="77777777" w:rsidR="007F0E3F" w:rsidRDefault="00DC411D" w:rsidP="00DC411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bookmarkStart w:id="1" w:name="_GoBack"/>
      <w:bookmarkEnd w:id="1"/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06"/>
        <w:gridCol w:w="409"/>
        <w:gridCol w:w="405"/>
        <w:gridCol w:w="376"/>
        <w:gridCol w:w="495"/>
        <w:gridCol w:w="404"/>
        <w:gridCol w:w="407"/>
        <w:gridCol w:w="409"/>
        <w:gridCol w:w="405"/>
        <w:gridCol w:w="407"/>
        <w:gridCol w:w="409"/>
        <w:gridCol w:w="405"/>
        <w:gridCol w:w="407"/>
      </w:tblGrid>
      <w:tr w:rsidR="007F0E3F" w14:paraId="2616A4F8" w14:textId="77777777" w:rsidTr="00DA1A53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78FFBD1" w14:textId="77777777" w:rsidR="007F0E3F" w:rsidRDefault="00DC411D" w:rsidP="00DC411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69BC8A91" w14:textId="77777777" w:rsidR="007F0E3F" w:rsidRDefault="00DC411D" w:rsidP="00DC411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7127BFAD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CF130F5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18" w:type="dxa"/>
          </w:tcPr>
          <w:p w14:paraId="6BEFEA10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6DF35774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B6EEFDC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F481FE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42BDA86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16AF3B5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F146D54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B2EBAF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086CF2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48479F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7F0E3F" w14:paraId="387F5CE9" w14:textId="77777777" w:rsidTr="00DA1A53">
        <w:trPr>
          <w:jc w:val="center"/>
        </w:trPr>
        <w:tc>
          <w:tcPr>
            <w:tcW w:w="1237" w:type="dxa"/>
            <w:shd w:val="clear" w:color="auto" w:fill="ECF1F8"/>
          </w:tcPr>
          <w:p w14:paraId="4DC38965" w14:textId="77777777" w:rsidR="007F0E3F" w:rsidRDefault="00DC411D" w:rsidP="00DC411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14:paraId="737D59ED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EFD4F5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18" w:type="dxa"/>
          </w:tcPr>
          <w:p w14:paraId="4DC97838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00" w:type="dxa"/>
            <w:shd w:val="clear" w:color="auto" w:fill="F2F2F2" w:themeFill="background1" w:themeFillShade="F2"/>
          </w:tcPr>
          <w:p w14:paraId="4515E58B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413E03B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8E365D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C85C3D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874A74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5402A1E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9CA2E7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22683D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805AA6E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F0E3F" w14:paraId="5ED7FEAF" w14:textId="77777777" w:rsidTr="00DA1A53">
        <w:trPr>
          <w:jc w:val="center"/>
        </w:trPr>
        <w:tc>
          <w:tcPr>
            <w:tcW w:w="1237" w:type="dxa"/>
            <w:shd w:val="clear" w:color="auto" w:fill="ECF1F8"/>
          </w:tcPr>
          <w:p w14:paraId="091C1583" w14:textId="77777777" w:rsidR="007F0E3F" w:rsidRDefault="00DC411D" w:rsidP="00DC411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14:paraId="582B5643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99337E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18" w:type="dxa"/>
          </w:tcPr>
          <w:p w14:paraId="3D591282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00" w:type="dxa"/>
            <w:shd w:val="clear" w:color="auto" w:fill="F2F2F2" w:themeFill="background1" w:themeFillShade="F2"/>
          </w:tcPr>
          <w:p w14:paraId="1D27E5BD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EA53557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2FC0E7E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C4C0FA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2C226B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D31366B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016EA8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FED6F4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C894A1E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F0E3F" w14:paraId="59F192EC" w14:textId="77777777" w:rsidTr="00DA1A53">
        <w:trPr>
          <w:jc w:val="center"/>
        </w:trPr>
        <w:tc>
          <w:tcPr>
            <w:tcW w:w="1237" w:type="dxa"/>
            <w:shd w:val="clear" w:color="auto" w:fill="ECF1F8"/>
          </w:tcPr>
          <w:p w14:paraId="1F526C13" w14:textId="77777777" w:rsidR="007F0E3F" w:rsidRDefault="00DC411D" w:rsidP="00DC411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14:paraId="06886B1C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81B37D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18" w:type="dxa"/>
          </w:tcPr>
          <w:p w14:paraId="1CCFA398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00" w:type="dxa"/>
            <w:shd w:val="clear" w:color="auto" w:fill="F2F2F2" w:themeFill="background1" w:themeFillShade="F2"/>
          </w:tcPr>
          <w:p w14:paraId="64C3C83F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5E60469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443FCB9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43111C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F43916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63ED9A1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2FF11E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420104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2DA641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F0E3F" w14:paraId="028554CC" w14:textId="77777777" w:rsidTr="00DA1A53">
        <w:trPr>
          <w:jc w:val="center"/>
        </w:trPr>
        <w:tc>
          <w:tcPr>
            <w:tcW w:w="1237" w:type="dxa"/>
            <w:shd w:val="clear" w:color="auto" w:fill="ECF1F8"/>
          </w:tcPr>
          <w:p w14:paraId="239E3FED" w14:textId="77777777" w:rsidR="007F0E3F" w:rsidRDefault="00DC411D" w:rsidP="00DC411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14:paraId="03E7AF91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46F90F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18" w:type="dxa"/>
          </w:tcPr>
          <w:p w14:paraId="3FCD94CF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00" w:type="dxa"/>
            <w:shd w:val="clear" w:color="auto" w:fill="F2F2F2" w:themeFill="background1" w:themeFillShade="F2"/>
          </w:tcPr>
          <w:p w14:paraId="4CD2934E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569E377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A4814B1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4E7038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33C45F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3015AE9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0973CA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BC960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593C2B" w14:textId="77777777" w:rsidR="007F0E3F" w:rsidRDefault="007F0E3F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0B440D9" w14:textId="77777777" w:rsidR="007F0E3F" w:rsidRDefault="00DC411D" w:rsidP="00DC411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324E785B" w14:textId="77777777" w:rsidR="007F0E3F" w:rsidRDefault="00DC411D" w:rsidP="00DC411D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8A150B5" w14:textId="77777777" w:rsidR="007F0E3F" w:rsidRDefault="00DC411D" w:rsidP="00DC411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FA1F7D5" w14:textId="77777777" w:rsidR="007F0E3F" w:rsidRDefault="00DC411D" w:rsidP="00DC411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7F0E3F" w14:paraId="667ACB62" w14:textId="77777777">
        <w:trPr>
          <w:jc w:val="center"/>
        </w:trPr>
        <w:tc>
          <w:tcPr>
            <w:tcW w:w="953" w:type="dxa"/>
          </w:tcPr>
          <w:p w14:paraId="03AD9C8B" w14:textId="77777777" w:rsidR="007F0E3F" w:rsidRDefault="00DC411D" w:rsidP="00DC411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365B4535" w14:textId="77777777" w:rsidR="007F0E3F" w:rsidRDefault="00DC411D" w:rsidP="00DC411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F0E3F" w14:paraId="7AD46AD9" w14:textId="77777777">
        <w:trPr>
          <w:jc w:val="center"/>
        </w:trPr>
        <w:tc>
          <w:tcPr>
            <w:tcW w:w="953" w:type="dxa"/>
          </w:tcPr>
          <w:p w14:paraId="0FD9533C" w14:textId="77777777" w:rsidR="007F0E3F" w:rsidRDefault="00DC411D" w:rsidP="00DC411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1F5AD61A" w14:textId="77777777" w:rsidR="007F0E3F" w:rsidRDefault="00DC411D" w:rsidP="009E161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51% do 60% za zadania opracowane na zaliczenie wspólnie z grupą</w:t>
            </w:r>
          </w:p>
        </w:tc>
      </w:tr>
      <w:tr w:rsidR="007F0E3F" w14:paraId="420AA425" w14:textId="77777777">
        <w:trPr>
          <w:jc w:val="center"/>
        </w:trPr>
        <w:tc>
          <w:tcPr>
            <w:tcW w:w="953" w:type="dxa"/>
          </w:tcPr>
          <w:p w14:paraId="42140B01" w14:textId="77777777" w:rsidR="007F0E3F" w:rsidRDefault="00DC411D" w:rsidP="00DC411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5F70F17" w14:textId="77777777" w:rsidR="007F0E3F" w:rsidRDefault="00DC411D" w:rsidP="009E161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61% do 70% za zadania opracowane na zaliczenie wspólnie z grupą</w:t>
            </w:r>
          </w:p>
        </w:tc>
      </w:tr>
      <w:tr w:rsidR="007F0E3F" w14:paraId="4D5AEE61" w14:textId="77777777">
        <w:trPr>
          <w:jc w:val="center"/>
        </w:trPr>
        <w:tc>
          <w:tcPr>
            <w:tcW w:w="953" w:type="dxa"/>
          </w:tcPr>
          <w:p w14:paraId="2D480186" w14:textId="77777777" w:rsidR="007F0E3F" w:rsidRDefault="00DC411D" w:rsidP="00DC411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E6F429A" w14:textId="77777777" w:rsidR="007F0E3F" w:rsidRDefault="00DC411D" w:rsidP="009E161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71% do 80% za zadania opracowane na zaliczenie wspólnie z grupą</w:t>
            </w:r>
          </w:p>
        </w:tc>
      </w:tr>
      <w:tr w:rsidR="007F0E3F" w14:paraId="76EF5C5E" w14:textId="77777777">
        <w:trPr>
          <w:jc w:val="center"/>
        </w:trPr>
        <w:tc>
          <w:tcPr>
            <w:tcW w:w="953" w:type="dxa"/>
          </w:tcPr>
          <w:p w14:paraId="3477D050" w14:textId="77777777" w:rsidR="007F0E3F" w:rsidRDefault="00DC411D" w:rsidP="00DC411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37F5511" w14:textId="77777777" w:rsidR="007F0E3F" w:rsidRDefault="00DC411D" w:rsidP="009E161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81% do 90% za zadania opracowane na zaliczenie wspólnie z grupą</w:t>
            </w:r>
          </w:p>
        </w:tc>
      </w:tr>
      <w:tr w:rsidR="007F0E3F" w14:paraId="7C98E856" w14:textId="77777777">
        <w:trPr>
          <w:jc w:val="center"/>
        </w:trPr>
        <w:tc>
          <w:tcPr>
            <w:tcW w:w="953" w:type="dxa"/>
          </w:tcPr>
          <w:p w14:paraId="57B77144" w14:textId="77777777" w:rsidR="007F0E3F" w:rsidRDefault="00DC411D" w:rsidP="00DC411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338125EE" w14:textId="77777777" w:rsidR="007F0E3F" w:rsidRDefault="00DC411D" w:rsidP="009E161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91% do 100% za zadania opracowane na zaliczenie wspólnie z grupą</w:t>
            </w:r>
          </w:p>
        </w:tc>
      </w:tr>
    </w:tbl>
    <w:p w14:paraId="5855947B" w14:textId="77777777" w:rsidR="007F0E3F" w:rsidRDefault="00DC411D" w:rsidP="00DC411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7F0E3F" w14:paraId="09A91457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0A59" w14:textId="77777777" w:rsidR="007F0E3F" w:rsidRDefault="00DC411D" w:rsidP="00DC411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F4FE61B" w14:textId="77777777" w:rsidR="007F0E3F" w:rsidRDefault="00DC411D" w:rsidP="00DC411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073B5142" w14:textId="77777777" w:rsidR="007F0E3F" w:rsidRDefault="00DC411D" w:rsidP="00DC411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7F0E3F" w14:paraId="29CDF7A1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7E0C65" w14:textId="77777777" w:rsidR="007F0E3F" w:rsidRDefault="00DC411D" w:rsidP="00DC411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CAE60C6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8C35CDA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7F0E3F" w14:paraId="3EFEF14B" w14:textId="77777777">
        <w:trPr>
          <w:trHeight w:val="282"/>
          <w:jc w:val="center"/>
        </w:trPr>
        <w:tc>
          <w:tcPr>
            <w:tcW w:w="5499" w:type="dxa"/>
          </w:tcPr>
          <w:p w14:paraId="4E4BB61A" w14:textId="77777777" w:rsidR="007F0E3F" w:rsidRDefault="00DC411D" w:rsidP="00DC411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4995EFB7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81A2B61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7F0E3F" w14:paraId="09D6E04B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915067B" w14:textId="77777777" w:rsidR="007F0E3F" w:rsidRDefault="00DC411D" w:rsidP="00DC411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6A65999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6C83645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7F0E3F" w14:paraId="778EE56C" w14:textId="77777777">
        <w:trPr>
          <w:trHeight w:val="285"/>
          <w:jc w:val="center"/>
        </w:trPr>
        <w:tc>
          <w:tcPr>
            <w:tcW w:w="5499" w:type="dxa"/>
          </w:tcPr>
          <w:p w14:paraId="5F888414" w14:textId="77777777" w:rsidR="007F0E3F" w:rsidRDefault="00DC411D" w:rsidP="00DC411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33FE0BD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14:paraId="149D749A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</w:t>
            </w:r>
          </w:p>
        </w:tc>
      </w:tr>
      <w:tr w:rsidR="007F0E3F" w14:paraId="7B3DA3FA" w14:textId="77777777">
        <w:trPr>
          <w:trHeight w:val="285"/>
          <w:jc w:val="center"/>
        </w:trPr>
        <w:tc>
          <w:tcPr>
            <w:tcW w:w="5499" w:type="dxa"/>
          </w:tcPr>
          <w:p w14:paraId="579AEFE1" w14:textId="77777777" w:rsidR="007F0E3F" w:rsidRDefault="00DC411D" w:rsidP="00DC411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i opracowanie  projektu,</w:t>
            </w:r>
          </w:p>
        </w:tc>
        <w:tc>
          <w:tcPr>
            <w:tcW w:w="2172" w:type="dxa"/>
            <w:vAlign w:val="center"/>
          </w:tcPr>
          <w:p w14:paraId="6DF1682C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61364D3A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7F0E3F" w14:paraId="38B4A4A2" w14:textId="77777777">
        <w:trPr>
          <w:trHeight w:val="282"/>
          <w:jc w:val="center"/>
        </w:trPr>
        <w:tc>
          <w:tcPr>
            <w:tcW w:w="5499" w:type="dxa"/>
          </w:tcPr>
          <w:p w14:paraId="06C89BF8" w14:textId="77777777" w:rsidR="007F0E3F" w:rsidRDefault="00DC411D" w:rsidP="00DC411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59142D2B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7615ADAC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7F0E3F" w14:paraId="65929DB1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C772222" w14:textId="77777777" w:rsidR="007F0E3F" w:rsidRDefault="00DC411D" w:rsidP="00DC411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1656D89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B27EBED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7F0E3F" w14:paraId="61264DD6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4B86ACA" w14:textId="77777777" w:rsidR="007F0E3F" w:rsidRDefault="00DC411D" w:rsidP="00DC411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1E598E7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027C7BD" w14:textId="77777777" w:rsidR="007F0E3F" w:rsidRDefault="00DC411D" w:rsidP="00DC411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15850314" w14:textId="77777777" w:rsidR="007F0E3F" w:rsidRDefault="00DC411D" w:rsidP="00DC411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AD3E52B" w14:textId="77777777" w:rsidR="007F0E3F" w:rsidRDefault="00DC411D" w:rsidP="00DC411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1E0B605D" w14:textId="77777777" w:rsidR="007F0E3F" w:rsidRDefault="00DC411D" w:rsidP="00DC411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7F0E3F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950FE5"/>
    <w:multiLevelType w:val="singleLevel"/>
    <w:tmpl w:val="D8950FE5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cs="Wingdings" w:hint="default"/>
        <w:sz w:val="16"/>
      </w:rPr>
    </w:lvl>
  </w:abstractNum>
  <w:abstractNum w:abstractNumId="1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5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D7E3B"/>
    <w:rsid w:val="000E78DD"/>
    <w:rsid w:val="000F5265"/>
    <w:rsid w:val="00104870"/>
    <w:rsid w:val="00104F8D"/>
    <w:rsid w:val="001106DC"/>
    <w:rsid w:val="001373A5"/>
    <w:rsid w:val="00145EC7"/>
    <w:rsid w:val="00165BB3"/>
    <w:rsid w:val="001B0499"/>
    <w:rsid w:val="001D18A7"/>
    <w:rsid w:val="001D511D"/>
    <w:rsid w:val="001E0ADE"/>
    <w:rsid w:val="001E7B5A"/>
    <w:rsid w:val="00204C4C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C2008"/>
    <w:rsid w:val="003D038D"/>
    <w:rsid w:val="003D5C56"/>
    <w:rsid w:val="003E0703"/>
    <w:rsid w:val="00402BCD"/>
    <w:rsid w:val="00405AD4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11EB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848E3"/>
    <w:rsid w:val="005A7262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7E0DDC"/>
    <w:rsid w:val="007F0AEA"/>
    <w:rsid w:val="007F0E3F"/>
    <w:rsid w:val="00823B29"/>
    <w:rsid w:val="00834C51"/>
    <w:rsid w:val="00862E0A"/>
    <w:rsid w:val="008852FF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E161D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C5654"/>
    <w:rsid w:val="00BE67AE"/>
    <w:rsid w:val="00C1154E"/>
    <w:rsid w:val="00C14619"/>
    <w:rsid w:val="00C15E8D"/>
    <w:rsid w:val="00C51D09"/>
    <w:rsid w:val="00C62B71"/>
    <w:rsid w:val="00C74615"/>
    <w:rsid w:val="00CA3616"/>
    <w:rsid w:val="00CB2614"/>
    <w:rsid w:val="00CB604E"/>
    <w:rsid w:val="00CC0F64"/>
    <w:rsid w:val="00CD60D3"/>
    <w:rsid w:val="00CF48D1"/>
    <w:rsid w:val="00D05AB2"/>
    <w:rsid w:val="00D3536B"/>
    <w:rsid w:val="00D85EF3"/>
    <w:rsid w:val="00D864ED"/>
    <w:rsid w:val="00D938BC"/>
    <w:rsid w:val="00DA1A53"/>
    <w:rsid w:val="00DA28D5"/>
    <w:rsid w:val="00DB5D67"/>
    <w:rsid w:val="00DC411D"/>
    <w:rsid w:val="00DD65E8"/>
    <w:rsid w:val="00DE1F53"/>
    <w:rsid w:val="00E17D02"/>
    <w:rsid w:val="00E30DA9"/>
    <w:rsid w:val="00E604E4"/>
    <w:rsid w:val="00E63048"/>
    <w:rsid w:val="00E64FB3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2780"/>
    <w:rsid w:val="5510753B"/>
    <w:rsid w:val="74EE6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wm.us.edu.pl/wp-content/uploads/2023/01/Uczniowie-z-niepelnosprawnosciami-w-szkolach-ogolnodostepnych-i-integracyjnych-w-polskich-badaniach-naukowych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1D592-8AF7-4313-A5B8-B40C1234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1373</Words>
  <Characters>8241</Characters>
  <Application>Microsoft Office Word</Application>
  <DocSecurity>0</DocSecurity>
  <Lines>68</Lines>
  <Paragraphs>19</Paragraphs>
  <ScaleCrop>false</ScaleCrop>
  <Company/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7</cp:revision>
  <cp:lastPrinted>2025-10-28T07:51:00Z</cp:lastPrinted>
  <dcterms:created xsi:type="dcterms:W3CDTF">2026-06-09T12:25:00Z</dcterms:created>
  <dcterms:modified xsi:type="dcterms:W3CDTF">2026-06-10T14:00:00Z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1045-12.1.0.26372</vt:lpwstr>
  </property>
  <property fmtid="{D5CDD505-2E9C-101B-9397-08002B2CF9AE}" pid="7" name="ICV">
    <vt:lpwstr>B8A9BD941A4143848F19670C3C6D1056_13</vt:lpwstr>
  </property>
</Properties>
</file>