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397B" w14:textId="77777777" w:rsidR="005A3806" w:rsidRDefault="00987773">
      <w:pPr>
        <w:pStyle w:val="Nagwek1"/>
      </w:pPr>
      <w:r>
        <w:t xml:space="preserve">KARTA PRZEDMIOTU (ZAJĘĆ) </w:t>
      </w:r>
    </w:p>
    <w:p w14:paraId="2782CDDF" w14:textId="77777777" w:rsidR="005A3806" w:rsidRPr="00D06BC9" w:rsidRDefault="00987773">
      <w:pPr>
        <w:spacing w:after="251" w:line="268" w:lineRule="auto"/>
        <w:ind w:left="435" w:hanging="10"/>
        <w:rPr>
          <w:b/>
          <w:sz w:val="24"/>
        </w:rPr>
      </w:pPr>
      <w:r>
        <w:rPr>
          <w:b/>
          <w:sz w:val="24"/>
        </w:rPr>
        <w:t>Kod przedmiotu (</w:t>
      </w:r>
      <w:r w:rsidRPr="00D06BC9">
        <w:rPr>
          <w:b/>
          <w:sz w:val="24"/>
        </w:rPr>
        <w:t xml:space="preserve">zajęć): </w:t>
      </w:r>
      <w:r w:rsidR="003B1020" w:rsidRPr="00D06BC9">
        <w:rPr>
          <w:b/>
          <w:sz w:val="24"/>
        </w:rPr>
        <w:t>0113.1.PSP.E1.SPS</w:t>
      </w:r>
    </w:p>
    <w:p w14:paraId="6020A19A" w14:textId="77777777" w:rsidR="005A3806" w:rsidRPr="00D06BC9" w:rsidRDefault="00987773" w:rsidP="00234128">
      <w:pPr>
        <w:spacing w:after="0" w:line="269" w:lineRule="auto"/>
        <w:ind w:left="436" w:hanging="11"/>
        <w:rPr>
          <w:b/>
          <w:sz w:val="24"/>
        </w:rPr>
      </w:pPr>
      <w:r w:rsidRPr="00D06BC9">
        <w:rPr>
          <w:b/>
          <w:sz w:val="24"/>
        </w:rPr>
        <w:t xml:space="preserve">Nazwa przedmiotu (zajęć) w języku polskim: </w:t>
      </w:r>
      <w:r w:rsidR="00F4545A" w:rsidRPr="00D06BC9">
        <w:rPr>
          <w:b/>
          <w:sz w:val="24"/>
        </w:rPr>
        <w:t xml:space="preserve">Społeczny projekt specjalnościowy  </w:t>
      </w:r>
    </w:p>
    <w:p w14:paraId="5EE4769F" w14:textId="77777777" w:rsidR="005A3806" w:rsidRDefault="00987773" w:rsidP="00234128">
      <w:pPr>
        <w:spacing w:after="0" w:line="269" w:lineRule="auto"/>
        <w:ind w:left="436" w:hanging="11"/>
        <w:rPr>
          <w:b/>
          <w:sz w:val="24"/>
        </w:rPr>
      </w:pPr>
      <w:r w:rsidRPr="00D06BC9">
        <w:rPr>
          <w:b/>
          <w:sz w:val="24"/>
        </w:rPr>
        <w:t xml:space="preserve">Nazwa przedmiotu (zajęć) w języku angielskim: </w:t>
      </w:r>
      <w:proofErr w:type="spellStart"/>
      <w:r w:rsidR="00F4545A" w:rsidRPr="00D06BC9">
        <w:rPr>
          <w:b/>
          <w:sz w:val="24"/>
        </w:rPr>
        <w:t>Specialisation</w:t>
      </w:r>
      <w:proofErr w:type="spellEnd"/>
      <w:r w:rsidR="00F4545A" w:rsidRPr="00D06BC9">
        <w:rPr>
          <w:b/>
          <w:sz w:val="24"/>
        </w:rPr>
        <w:t xml:space="preserve"> </w:t>
      </w:r>
      <w:proofErr w:type="spellStart"/>
      <w:r w:rsidR="00274F7F">
        <w:rPr>
          <w:b/>
          <w:sz w:val="24"/>
        </w:rPr>
        <w:t>s</w:t>
      </w:r>
      <w:r w:rsidR="00F4545A" w:rsidRPr="00D06BC9">
        <w:rPr>
          <w:b/>
          <w:sz w:val="24"/>
        </w:rPr>
        <w:t>ocial</w:t>
      </w:r>
      <w:proofErr w:type="spellEnd"/>
      <w:r w:rsidR="00F4545A" w:rsidRPr="00D06BC9">
        <w:rPr>
          <w:b/>
          <w:sz w:val="24"/>
        </w:rPr>
        <w:t xml:space="preserve"> </w:t>
      </w:r>
      <w:proofErr w:type="spellStart"/>
      <w:r w:rsidR="00274F7F">
        <w:rPr>
          <w:b/>
          <w:sz w:val="24"/>
        </w:rPr>
        <w:t>p</w:t>
      </w:r>
      <w:r w:rsidR="00F4545A" w:rsidRPr="00D06BC9">
        <w:rPr>
          <w:b/>
          <w:sz w:val="24"/>
        </w:rPr>
        <w:t>roject</w:t>
      </w:r>
      <w:proofErr w:type="spellEnd"/>
    </w:p>
    <w:p w14:paraId="7DA79E41" w14:textId="77777777" w:rsidR="00234128" w:rsidRPr="00D06BC9" w:rsidRDefault="00234128" w:rsidP="00234128">
      <w:pPr>
        <w:spacing w:after="0" w:line="269" w:lineRule="auto"/>
        <w:ind w:left="436" w:hanging="11"/>
        <w:rPr>
          <w:b/>
          <w:sz w:val="24"/>
        </w:rPr>
      </w:pPr>
    </w:p>
    <w:p w14:paraId="226F246B" w14:textId="77777777" w:rsidR="005A3806" w:rsidRDefault="00987773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639" w:type="dxa"/>
        <w:tblInd w:w="289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817"/>
        <w:gridCol w:w="4822"/>
      </w:tblGrid>
      <w:tr w:rsidR="001B12B5" w14:paraId="30402232" w14:textId="77777777" w:rsidTr="002A57C3">
        <w:trPr>
          <w:trHeight w:val="346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D9A4" w14:textId="77777777" w:rsidR="001B12B5" w:rsidRPr="00D06BC9" w:rsidRDefault="001B12B5" w:rsidP="001B12B5">
            <w:pPr>
              <w:ind w:left="135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1.1.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Kierunek studiów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27F8" w14:textId="77777777" w:rsidR="001B12B5" w:rsidRPr="00D06BC9" w:rsidRDefault="001B12B5" w:rsidP="003F469A">
            <w:pPr>
              <w:spacing w:line="276" w:lineRule="auto"/>
              <w:ind w:left="137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Pedagogika specjalna</w:t>
            </w:r>
          </w:p>
        </w:tc>
      </w:tr>
      <w:tr w:rsidR="001B12B5" w14:paraId="1E689BCD" w14:textId="77777777" w:rsidTr="002A57C3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AE7C" w14:textId="77777777" w:rsidR="001B12B5" w:rsidRPr="00D06BC9" w:rsidRDefault="001B12B5" w:rsidP="001B12B5">
            <w:pPr>
              <w:ind w:left="135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1.2.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Forma studiów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81E" w14:textId="77777777" w:rsidR="001B12B5" w:rsidRPr="00D06BC9" w:rsidRDefault="001B12B5" w:rsidP="003F469A">
            <w:pPr>
              <w:spacing w:line="276" w:lineRule="auto"/>
              <w:ind w:left="137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Stacjonarne/niestacjonarne</w:t>
            </w:r>
          </w:p>
        </w:tc>
      </w:tr>
      <w:tr w:rsidR="001B12B5" w14:paraId="229D3354" w14:textId="77777777" w:rsidTr="002A57C3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C417" w14:textId="77777777" w:rsidR="001B12B5" w:rsidRPr="00D06BC9" w:rsidRDefault="001B12B5" w:rsidP="001B12B5">
            <w:pPr>
              <w:ind w:left="135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1.3.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Poziom studiów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7E2C" w14:textId="77777777" w:rsidR="001B12B5" w:rsidRPr="00D06BC9" w:rsidRDefault="001B12B5" w:rsidP="003F469A">
            <w:pPr>
              <w:spacing w:line="276" w:lineRule="auto"/>
              <w:ind w:left="137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Jednolite magisterskie</w:t>
            </w:r>
          </w:p>
        </w:tc>
      </w:tr>
      <w:tr w:rsidR="001B12B5" w14:paraId="77E25E8D" w14:textId="77777777" w:rsidTr="002A57C3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F316" w14:textId="77777777" w:rsidR="001B12B5" w:rsidRPr="00D06BC9" w:rsidRDefault="001B12B5" w:rsidP="001B12B5">
            <w:pPr>
              <w:ind w:left="135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1.4.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Profil studiów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571B" w14:textId="77777777" w:rsidR="001B12B5" w:rsidRPr="00D06BC9" w:rsidRDefault="000C4B91" w:rsidP="003F469A">
            <w:pPr>
              <w:spacing w:line="276" w:lineRule="auto"/>
              <w:ind w:left="137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O</w:t>
            </w:r>
            <w:r w:rsidR="001B12B5" w:rsidRPr="00D06BC9">
              <w:rPr>
                <w:sz w:val="21"/>
                <w:szCs w:val="21"/>
              </w:rPr>
              <w:t>gólnoakademicki</w:t>
            </w:r>
          </w:p>
        </w:tc>
      </w:tr>
      <w:tr w:rsidR="001B12B5" w14:paraId="19BD5AE2" w14:textId="77777777" w:rsidTr="002A57C3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4CD3" w14:textId="77777777" w:rsidR="001B12B5" w:rsidRPr="00D06BC9" w:rsidRDefault="001B12B5" w:rsidP="001B12B5">
            <w:pPr>
              <w:ind w:left="135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1.5.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FFF5" w14:textId="77777777" w:rsidR="001B12B5" w:rsidRPr="00D06BC9" w:rsidRDefault="001B12B5" w:rsidP="003F469A">
            <w:pPr>
              <w:spacing w:line="276" w:lineRule="auto"/>
              <w:ind w:left="137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dr Bartłomiej Kotowski</w:t>
            </w:r>
          </w:p>
        </w:tc>
      </w:tr>
      <w:tr w:rsidR="001B12B5" w14:paraId="38B73876" w14:textId="77777777" w:rsidTr="002A57C3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53C4" w14:textId="77777777" w:rsidR="001B12B5" w:rsidRPr="00D06BC9" w:rsidRDefault="001B12B5" w:rsidP="001B12B5">
            <w:pPr>
              <w:ind w:left="135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1.6.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Kontakt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A82" w14:textId="77777777" w:rsidR="001B12B5" w:rsidRPr="00D06BC9" w:rsidRDefault="001B12B5" w:rsidP="003F469A">
            <w:pPr>
              <w:spacing w:line="276" w:lineRule="auto"/>
              <w:ind w:left="137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bartlomiej.kotowski@ujk.edu.pl</w:t>
            </w:r>
          </w:p>
        </w:tc>
      </w:tr>
    </w:tbl>
    <w:p w14:paraId="4CB84279" w14:textId="77777777" w:rsidR="002A57C3" w:rsidRPr="002A57C3" w:rsidRDefault="002A57C3" w:rsidP="002A57C3">
      <w:pPr>
        <w:spacing w:after="0" w:line="268" w:lineRule="auto"/>
        <w:ind w:left="850"/>
      </w:pPr>
    </w:p>
    <w:p w14:paraId="67FDD949" w14:textId="46127250" w:rsidR="005A3806" w:rsidRDefault="00987773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05C0310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BE3B" w14:textId="77777777" w:rsidR="005A3806" w:rsidRDefault="00987773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A8CF" w14:textId="77777777" w:rsidR="005A3806" w:rsidRDefault="00987773" w:rsidP="00D06BC9">
            <w:r>
              <w:rPr>
                <w:sz w:val="21"/>
              </w:rPr>
              <w:t xml:space="preserve"> </w:t>
            </w:r>
            <w:r w:rsidR="00EA26C2">
              <w:rPr>
                <w:sz w:val="21"/>
              </w:rPr>
              <w:t xml:space="preserve">Polski </w:t>
            </w:r>
          </w:p>
        </w:tc>
      </w:tr>
      <w:tr w:rsidR="005A3806" w14:paraId="697A2485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4C04" w14:textId="77777777" w:rsidR="005A3806" w:rsidRDefault="00987773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E8B4" w14:textId="77777777" w:rsidR="005A3806" w:rsidRDefault="00987773" w:rsidP="00D06BC9">
            <w:r>
              <w:rPr>
                <w:sz w:val="21"/>
              </w:rPr>
              <w:t xml:space="preserve"> </w:t>
            </w:r>
            <w:r w:rsidR="00EA26C2">
              <w:rPr>
                <w:sz w:val="21"/>
              </w:rPr>
              <w:t xml:space="preserve">Brak </w:t>
            </w:r>
          </w:p>
        </w:tc>
      </w:tr>
    </w:tbl>
    <w:p w14:paraId="1589BCF4" w14:textId="77777777" w:rsidR="002A57C3" w:rsidRPr="002A57C3" w:rsidRDefault="002A57C3" w:rsidP="002A57C3">
      <w:pPr>
        <w:spacing w:after="0" w:line="268" w:lineRule="auto"/>
        <w:ind w:left="850"/>
      </w:pPr>
    </w:p>
    <w:p w14:paraId="0DD7E813" w14:textId="53DB0CE0" w:rsidR="005A3806" w:rsidRDefault="00987773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20C198A0" w14:textId="77777777" w:rsidTr="00D06BC9">
        <w:trPr>
          <w:trHeight w:val="31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C7A4" w14:textId="77777777" w:rsidR="005A3806" w:rsidRPr="00D06BC9" w:rsidRDefault="00987773">
            <w:pPr>
              <w:ind w:left="24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3.1.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B4E6" w14:textId="77777777" w:rsidR="005A3806" w:rsidRPr="00D06BC9" w:rsidRDefault="00EA26C2" w:rsidP="003F469A">
            <w:pPr>
              <w:spacing w:line="276" w:lineRule="auto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Wykłady, ćwiczenia</w:t>
            </w:r>
          </w:p>
        </w:tc>
      </w:tr>
      <w:tr w:rsidR="00650491" w14:paraId="1B7360B7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E706" w14:textId="77777777" w:rsidR="00650491" w:rsidRPr="00D06BC9" w:rsidRDefault="00650491" w:rsidP="00650491">
            <w:pPr>
              <w:ind w:left="24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3.2.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B428" w14:textId="77777777" w:rsidR="00650491" w:rsidRPr="00D06BC9" w:rsidRDefault="00650491" w:rsidP="003F469A">
            <w:pPr>
              <w:spacing w:line="276" w:lineRule="auto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Pomieszczenia dydaktyczne UJK</w:t>
            </w:r>
          </w:p>
        </w:tc>
      </w:tr>
      <w:tr w:rsidR="00650491" w14:paraId="5C7893CC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FB76" w14:textId="77777777" w:rsidR="00650491" w:rsidRPr="00D06BC9" w:rsidRDefault="00650491" w:rsidP="00650491">
            <w:pPr>
              <w:ind w:left="24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3.3.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B36F" w14:textId="77777777" w:rsidR="00650491" w:rsidRPr="00D06BC9" w:rsidRDefault="00650491" w:rsidP="003F469A">
            <w:pPr>
              <w:spacing w:line="276" w:lineRule="auto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Zaliczenie z oceną</w:t>
            </w:r>
          </w:p>
        </w:tc>
      </w:tr>
      <w:tr w:rsidR="005A3806" w14:paraId="3ACC286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D739" w14:textId="77777777" w:rsidR="005A3806" w:rsidRPr="00D06BC9" w:rsidRDefault="00987773">
            <w:pPr>
              <w:ind w:left="24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>3.4.</w:t>
            </w:r>
            <w:r w:rsidRPr="00D06BC9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D06BC9">
              <w:rPr>
                <w:b/>
                <w:sz w:val="21"/>
                <w:szCs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E94" w14:textId="77777777" w:rsidR="005A3806" w:rsidRPr="00D06BC9" w:rsidRDefault="00C16734" w:rsidP="003F469A">
            <w:pPr>
              <w:spacing w:line="276" w:lineRule="auto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Wykład (informacyjny, problemowy, konwersatoryjny), prezentacja multimedialna, dyskusja wielokrotna (grupowa), metoda projektów.</w:t>
            </w:r>
          </w:p>
        </w:tc>
      </w:tr>
      <w:tr w:rsidR="005A3806" w14:paraId="14A9F91C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0DE7" w14:textId="77777777" w:rsidR="005A3806" w:rsidRPr="00D06BC9" w:rsidRDefault="00987773">
            <w:pPr>
              <w:ind w:left="24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401F" w14:textId="77777777" w:rsidR="00332F3E" w:rsidRPr="003F469A" w:rsidRDefault="00332F3E" w:rsidP="003F469A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4"/>
              <w:rPr>
                <w:sz w:val="21"/>
                <w:szCs w:val="21"/>
              </w:rPr>
            </w:pPr>
            <w:r w:rsidRPr="003F469A">
              <w:rPr>
                <w:sz w:val="21"/>
                <w:szCs w:val="21"/>
              </w:rPr>
              <w:t xml:space="preserve">Szymański </w:t>
            </w:r>
            <w:r w:rsidR="003F469A">
              <w:rPr>
                <w:sz w:val="21"/>
                <w:szCs w:val="21"/>
              </w:rPr>
              <w:t>,</w:t>
            </w:r>
            <w:r w:rsidRPr="003F469A">
              <w:rPr>
                <w:sz w:val="21"/>
                <w:szCs w:val="21"/>
              </w:rPr>
              <w:t>M.S. (2010). O metodzie projektów. Warszawa.</w:t>
            </w:r>
          </w:p>
          <w:p w14:paraId="76FA99A2" w14:textId="77777777" w:rsidR="00332F3E" w:rsidRPr="003F469A" w:rsidRDefault="00332F3E" w:rsidP="003F469A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4"/>
              <w:rPr>
                <w:sz w:val="21"/>
                <w:szCs w:val="21"/>
              </w:rPr>
            </w:pPr>
            <w:r w:rsidRPr="003F469A">
              <w:rPr>
                <w:sz w:val="21"/>
                <w:szCs w:val="21"/>
              </w:rPr>
              <w:t>Kotarba-</w:t>
            </w:r>
            <w:proofErr w:type="spellStart"/>
            <w:r w:rsidRPr="003F469A">
              <w:rPr>
                <w:sz w:val="21"/>
                <w:szCs w:val="21"/>
              </w:rPr>
              <w:t>Kańczugowska</w:t>
            </w:r>
            <w:proofErr w:type="spellEnd"/>
            <w:r w:rsidRPr="003F469A">
              <w:rPr>
                <w:sz w:val="21"/>
                <w:szCs w:val="21"/>
              </w:rPr>
              <w:t xml:space="preserve"> </w:t>
            </w:r>
            <w:r w:rsidR="003F469A">
              <w:rPr>
                <w:sz w:val="21"/>
                <w:szCs w:val="21"/>
              </w:rPr>
              <w:t>,</w:t>
            </w:r>
            <w:r w:rsidRPr="003F469A">
              <w:rPr>
                <w:sz w:val="21"/>
                <w:szCs w:val="21"/>
              </w:rPr>
              <w:t>M. (2021). Praca metodą projektu. ORE Warszawa.</w:t>
            </w:r>
          </w:p>
          <w:p w14:paraId="06E4DAC9" w14:textId="77777777" w:rsidR="005A3806" w:rsidRPr="003F469A" w:rsidRDefault="00332F3E" w:rsidP="003F469A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4"/>
              <w:rPr>
                <w:sz w:val="21"/>
                <w:szCs w:val="21"/>
              </w:rPr>
            </w:pPr>
            <w:r w:rsidRPr="003F469A">
              <w:rPr>
                <w:sz w:val="21"/>
                <w:szCs w:val="21"/>
              </w:rPr>
              <w:t>Zając</w:t>
            </w:r>
            <w:r w:rsidR="003F469A">
              <w:rPr>
                <w:sz w:val="21"/>
                <w:szCs w:val="21"/>
              </w:rPr>
              <w:t>,</w:t>
            </w:r>
            <w:r w:rsidRPr="003F469A">
              <w:rPr>
                <w:sz w:val="21"/>
                <w:szCs w:val="21"/>
              </w:rPr>
              <w:t xml:space="preserve"> B. (2015). Metoda projektów jako strategia postępowania dydaktycznego na wyższej uczelni. O efektach kształcenia i metodzie projektów. Studia Edukacyjne nr 34, 2015, pp. 299-313. Poznań.</w:t>
            </w:r>
          </w:p>
        </w:tc>
      </w:tr>
      <w:tr w:rsidR="005A3806" w14:paraId="2AA9A8CD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6177" w14:textId="77777777" w:rsidR="005A3806" w:rsidRDefault="00987773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F835" w14:textId="77777777" w:rsidR="00332F3E" w:rsidRPr="003F469A" w:rsidRDefault="00332F3E" w:rsidP="002A57C3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19"/>
              <w:rPr>
                <w:sz w:val="21"/>
              </w:rPr>
            </w:pPr>
            <w:r w:rsidRPr="003F469A">
              <w:rPr>
                <w:sz w:val="21"/>
              </w:rPr>
              <w:t>Kotarba-</w:t>
            </w:r>
            <w:proofErr w:type="spellStart"/>
            <w:r w:rsidRPr="003F469A">
              <w:rPr>
                <w:sz w:val="21"/>
              </w:rPr>
              <w:t>Kańczugowska</w:t>
            </w:r>
            <w:proofErr w:type="spellEnd"/>
            <w:r w:rsidR="003F469A">
              <w:rPr>
                <w:sz w:val="21"/>
              </w:rPr>
              <w:t>,</w:t>
            </w:r>
            <w:r w:rsidRPr="003F469A">
              <w:rPr>
                <w:sz w:val="21"/>
              </w:rPr>
              <w:t xml:space="preserve"> M. (2009). Innowacje pedagogiczne </w:t>
            </w:r>
            <w:r w:rsidR="003F469A">
              <w:rPr>
                <w:sz w:val="21"/>
              </w:rPr>
              <w:br/>
            </w:r>
            <w:r w:rsidRPr="003F469A">
              <w:rPr>
                <w:sz w:val="21"/>
              </w:rPr>
              <w:t xml:space="preserve">w międzynarodowych raportach edukacyjnych. Warszawa. </w:t>
            </w:r>
          </w:p>
          <w:p w14:paraId="445FEB43" w14:textId="77777777" w:rsidR="00332F3E" w:rsidRPr="003F469A" w:rsidRDefault="00332F3E" w:rsidP="002A57C3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19"/>
              <w:rPr>
                <w:sz w:val="21"/>
              </w:rPr>
            </w:pPr>
            <w:r w:rsidRPr="003F469A">
              <w:rPr>
                <w:sz w:val="21"/>
              </w:rPr>
              <w:t>Wolska-</w:t>
            </w:r>
            <w:proofErr w:type="spellStart"/>
            <w:r w:rsidRPr="003F469A">
              <w:rPr>
                <w:sz w:val="21"/>
              </w:rPr>
              <w:t>Prylińska</w:t>
            </w:r>
            <w:proofErr w:type="spellEnd"/>
            <w:r w:rsidR="003F469A">
              <w:rPr>
                <w:sz w:val="21"/>
              </w:rPr>
              <w:t>,</w:t>
            </w:r>
            <w:r w:rsidRPr="003F469A">
              <w:rPr>
                <w:sz w:val="21"/>
              </w:rPr>
              <w:t xml:space="preserve"> D. (2010). Opracowanie i wdrożenie projektu socjalnego – etapy, korzyści i trudności procesu kształcenia (w:) Wolska-</w:t>
            </w:r>
            <w:proofErr w:type="spellStart"/>
            <w:r w:rsidRPr="003F469A">
              <w:rPr>
                <w:sz w:val="21"/>
              </w:rPr>
              <w:t>Prylińska</w:t>
            </w:r>
            <w:proofErr w:type="spellEnd"/>
            <w:r w:rsidRPr="003F469A">
              <w:rPr>
                <w:sz w:val="21"/>
              </w:rPr>
              <w:t xml:space="preserve"> D. Projekt socjalny w kształceniu i działaniu społecznym, Katowice.</w:t>
            </w:r>
          </w:p>
          <w:p w14:paraId="2ED1334C" w14:textId="77777777" w:rsidR="005A3806" w:rsidRDefault="00332F3E" w:rsidP="002A57C3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19"/>
            </w:pPr>
            <w:r w:rsidRPr="003F469A">
              <w:rPr>
                <w:sz w:val="21"/>
              </w:rPr>
              <w:t>Projekt społeczny jako pomysł na działanie edukacyjne https://portal.librus.pl/ szkola/artykuly/projekt-spoleczny-jako-pomysl-na-dzialanie-edukacyjne-z-dziecmi-i-mlodzieza (dostęp: 01.01.2022).</w:t>
            </w:r>
          </w:p>
        </w:tc>
      </w:tr>
    </w:tbl>
    <w:p w14:paraId="49BD912C" w14:textId="77777777" w:rsidR="005A3806" w:rsidRDefault="00987773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08771084" w14:textId="77777777" w:rsidR="009A4E23" w:rsidRDefault="00987773" w:rsidP="003F469A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</w:t>
      </w:r>
    </w:p>
    <w:p w14:paraId="5AC14F06" w14:textId="77777777" w:rsidR="000812CC" w:rsidRPr="00D06BC9" w:rsidRDefault="000812CC" w:rsidP="000812CC">
      <w:pPr>
        <w:numPr>
          <w:ilvl w:val="2"/>
          <w:numId w:val="1"/>
        </w:numPr>
        <w:spacing w:after="23"/>
        <w:ind w:hanging="286"/>
        <w:rPr>
          <w:sz w:val="24"/>
        </w:rPr>
      </w:pPr>
      <w:r w:rsidRPr="00D06BC9">
        <w:rPr>
          <w:b/>
          <w:color w:val="auto"/>
          <w:sz w:val="24"/>
        </w:rPr>
        <w:t xml:space="preserve">C1. </w:t>
      </w:r>
      <w:r w:rsidRPr="00D06BC9">
        <w:rPr>
          <w:bCs/>
          <w:color w:val="auto"/>
          <w:sz w:val="24"/>
        </w:rPr>
        <w:t>Zapoznanie studentów z metodą projektów i ze specyfiką projektu społecznego</w:t>
      </w:r>
      <w:r w:rsidR="003F469A">
        <w:rPr>
          <w:bCs/>
          <w:color w:val="auto"/>
          <w:sz w:val="24"/>
        </w:rPr>
        <w:t>.</w:t>
      </w:r>
    </w:p>
    <w:p w14:paraId="4501866D" w14:textId="77777777" w:rsidR="000812CC" w:rsidRPr="00D06BC9" w:rsidRDefault="000812CC" w:rsidP="000812CC">
      <w:pPr>
        <w:numPr>
          <w:ilvl w:val="2"/>
          <w:numId w:val="1"/>
        </w:numPr>
        <w:spacing w:after="23"/>
        <w:ind w:hanging="286"/>
        <w:rPr>
          <w:sz w:val="24"/>
        </w:rPr>
      </w:pPr>
      <w:r w:rsidRPr="00D06BC9">
        <w:rPr>
          <w:b/>
          <w:color w:val="auto"/>
          <w:sz w:val="24"/>
        </w:rPr>
        <w:t xml:space="preserve">C2. </w:t>
      </w:r>
      <w:r w:rsidRPr="00D06BC9">
        <w:rPr>
          <w:bCs/>
          <w:color w:val="auto"/>
          <w:sz w:val="24"/>
        </w:rPr>
        <w:t>Kształtowanie umiejętności konceptualizacji problemów społecznych na potrzeby projektu</w:t>
      </w:r>
      <w:r w:rsidR="003F469A">
        <w:rPr>
          <w:bCs/>
          <w:color w:val="auto"/>
          <w:sz w:val="24"/>
        </w:rPr>
        <w:t>.</w:t>
      </w:r>
    </w:p>
    <w:p w14:paraId="668ED6FE" w14:textId="77777777" w:rsidR="009A4E23" w:rsidRDefault="009A4E23" w:rsidP="009A4E23">
      <w:pPr>
        <w:spacing w:after="23"/>
        <w:ind w:left="979"/>
        <w:rPr>
          <w:b/>
          <w:color w:val="auto"/>
          <w:sz w:val="24"/>
        </w:rPr>
      </w:pPr>
    </w:p>
    <w:p w14:paraId="10DAAE7C" w14:textId="77777777" w:rsidR="00D06BC9" w:rsidRPr="009A4E23" w:rsidRDefault="00D06BC9" w:rsidP="009A4E23">
      <w:pPr>
        <w:spacing w:after="23"/>
        <w:ind w:left="979"/>
        <w:rPr>
          <w:b/>
          <w:color w:val="auto"/>
          <w:sz w:val="24"/>
        </w:rPr>
      </w:pPr>
    </w:p>
    <w:p w14:paraId="30648737" w14:textId="77777777" w:rsidR="009A4E23" w:rsidRPr="009A4E23" w:rsidRDefault="009A4E23" w:rsidP="00D06BC9">
      <w:pPr>
        <w:spacing w:after="23"/>
        <w:ind w:left="567"/>
        <w:rPr>
          <w:b/>
          <w:color w:val="auto"/>
          <w:sz w:val="24"/>
        </w:rPr>
      </w:pPr>
      <w:r w:rsidRPr="009A4E23">
        <w:rPr>
          <w:b/>
          <w:color w:val="auto"/>
          <w:sz w:val="24"/>
        </w:rPr>
        <w:t>Ćwiczenia</w:t>
      </w:r>
    </w:p>
    <w:p w14:paraId="1BA41D5A" w14:textId="77777777" w:rsidR="00D8262F" w:rsidRPr="00D06BC9" w:rsidRDefault="00D8262F" w:rsidP="00274F7F">
      <w:pPr>
        <w:pStyle w:val="Akapitzlist"/>
        <w:numPr>
          <w:ilvl w:val="0"/>
          <w:numId w:val="5"/>
        </w:numPr>
        <w:spacing w:line="276" w:lineRule="auto"/>
        <w:ind w:left="993"/>
        <w:jc w:val="both"/>
        <w:rPr>
          <w:b/>
          <w:color w:val="auto"/>
          <w:sz w:val="24"/>
        </w:rPr>
      </w:pPr>
      <w:r w:rsidRPr="00D06BC9">
        <w:rPr>
          <w:b/>
          <w:color w:val="auto"/>
          <w:sz w:val="24"/>
        </w:rPr>
        <w:t xml:space="preserve">C1. </w:t>
      </w:r>
      <w:r w:rsidRPr="00D06BC9">
        <w:rPr>
          <w:bCs/>
          <w:color w:val="auto"/>
          <w:sz w:val="24"/>
        </w:rPr>
        <w:t>Kształtowanie umiejętności diagnozowania potrzeb środowiskowych</w:t>
      </w:r>
      <w:r w:rsidR="00274F7F">
        <w:rPr>
          <w:bCs/>
          <w:color w:val="auto"/>
          <w:sz w:val="24"/>
        </w:rPr>
        <w:t>.</w:t>
      </w:r>
      <w:r w:rsidRPr="00D06BC9">
        <w:rPr>
          <w:b/>
          <w:color w:val="auto"/>
          <w:sz w:val="24"/>
        </w:rPr>
        <w:t xml:space="preserve"> </w:t>
      </w:r>
    </w:p>
    <w:p w14:paraId="0206CD68" w14:textId="77777777" w:rsidR="00D8262F" w:rsidRPr="00D06BC9" w:rsidRDefault="00D8262F" w:rsidP="00274F7F">
      <w:pPr>
        <w:pStyle w:val="Akapitzlist"/>
        <w:numPr>
          <w:ilvl w:val="0"/>
          <w:numId w:val="5"/>
        </w:numPr>
        <w:spacing w:line="276" w:lineRule="auto"/>
        <w:ind w:left="993"/>
        <w:jc w:val="both"/>
        <w:rPr>
          <w:bCs/>
          <w:color w:val="auto"/>
          <w:sz w:val="24"/>
        </w:rPr>
      </w:pPr>
      <w:r w:rsidRPr="00D06BC9">
        <w:rPr>
          <w:b/>
          <w:color w:val="auto"/>
          <w:sz w:val="24"/>
        </w:rPr>
        <w:t xml:space="preserve">C2. </w:t>
      </w:r>
      <w:r w:rsidRPr="00D06BC9">
        <w:rPr>
          <w:bCs/>
          <w:color w:val="auto"/>
          <w:sz w:val="24"/>
        </w:rPr>
        <w:t>Kształtowanie umiejętności planistycznych, realizacyjnych i ewaluacyjnych w zakresie społecznego projektu specjalnościowego</w:t>
      </w:r>
      <w:r w:rsidR="00274F7F">
        <w:rPr>
          <w:bCs/>
          <w:color w:val="auto"/>
          <w:sz w:val="24"/>
        </w:rPr>
        <w:t>.</w:t>
      </w:r>
    </w:p>
    <w:p w14:paraId="5A02BBBD" w14:textId="77777777" w:rsidR="009A4E23" w:rsidRPr="00274F7F" w:rsidRDefault="00D8262F" w:rsidP="00274F7F">
      <w:pPr>
        <w:pStyle w:val="Akapitzlist"/>
        <w:numPr>
          <w:ilvl w:val="0"/>
          <w:numId w:val="5"/>
        </w:numPr>
        <w:spacing w:line="276" w:lineRule="auto"/>
        <w:ind w:left="993"/>
        <w:jc w:val="both"/>
        <w:rPr>
          <w:bCs/>
          <w:color w:val="auto"/>
          <w:sz w:val="24"/>
        </w:rPr>
      </w:pPr>
      <w:r w:rsidRPr="00D06BC9">
        <w:rPr>
          <w:b/>
          <w:color w:val="auto"/>
          <w:sz w:val="24"/>
        </w:rPr>
        <w:t xml:space="preserve">C3. </w:t>
      </w:r>
      <w:r w:rsidRPr="00D06BC9">
        <w:rPr>
          <w:bCs/>
          <w:color w:val="auto"/>
          <w:sz w:val="24"/>
        </w:rPr>
        <w:t>Rozwijanie gotowości do pracy zespołowej i współpracy ze środowiskiem w ramach realizacji projektu</w:t>
      </w:r>
      <w:r w:rsidR="00274F7F">
        <w:rPr>
          <w:bCs/>
          <w:color w:val="auto"/>
          <w:sz w:val="24"/>
        </w:rPr>
        <w:t>.</w:t>
      </w:r>
    </w:p>
    <w:p w14:paraId="35E91AE7" w14:textId="77777777" w:rsidR="005A3806" w:rsidRDefault="00987773" w:rsidP="003F469A">
      <w:pPr>
        <w:numPr>
          <w:ilvl w:val="1"/>
          <w:numId w:val="1"/>
        </w:numPr>
        <w:spacing w:after="0" w:line="276" w:lineRule="auto"/>
        <w:ind w:hanging="566"/>
      </w:pPr>
      <w:r>
        <w:rPr>
          <w:b/>
          <w:sz w:val="24"/>
        </w:rPr>
        <w:t xml:space="preserve">Treści programowe </w:t>
      </w:r>
    </w:p>
    <w:p w14:paraId="4AB9E736" w14:textId="77777777" w:rsidR="005A3806" w:rsidRDefault="00987773" w:rsidP="003F469A">
      <w:pPr>
        <w:spacing w:after="0" w:line="276" w:lineRule="auto"/>
        <w:ind w:left="562" w:hanging="10"/>
      </w:pPr>
      <w:r>
        <w:rPr>
          <w:b/>
          <w:sz w:val="24"/>
        </w:rPr>
        <w:t xml:space="preserve">Wykłady </w:t>
      </w:r>
    </w:p>
    <w:p w14:paraId="58E7CD8B" w14:textId="77777777" w:rsidR="001A332B" w:rsidRPr="00D06BC9" w:rsidRDefault="001A332B" w:rsidP="003F469A">
      <w:pPr>
        <w:pStyle w:val="Akapitzlist"/>
        <w:numPr>
          <w:ilvl w:val="0"/>
          <w:numId w:val="7"/>
        </w:numPr>
        <w:spacing w:after="0" w:line="276" w:lineRule="auto"/>
        <w:ind w:left="1134"/>
        <w:rPr>
          <w:sz w:val="24"/>
        </w:rPr>
      </w:pPr>
      <w:r w:rsidRPr="00D06BC9">
        <w:rPr>
          <w:bCs/>
          <w:color w:val="auto"/>
          <w:sz w:val="24"/>
        </w:rPr>
        <w:t>Zapoznanie z kartą przedmiotu i warunkami zaliczenia.</w:t>
      </w:r>
    </w:p>
    <w:p w14:paraId="4FC53FE9" w14:textId="77777777" w:rsidR="001A332B" w:rsidRPr="00D06BC9" w:rsidRDefault="001A332B" w:rsidP="003F469A">
      <w:pPr>
        <w:pStyle w:val="Akapitzlist"/>
        <w:numPr>
          <w:ilvl w:val="0"/>
          <w:numId w:val="7"/>
        </w:numPr>
        <w:spacing w:after="24" w:line="276" w:lineRule="auto"/>
        <w:ind w:left="1134"/>
        <w:rPr>
          <w:sz w:val="24"/>
        </w:rPr>
      </w:pPr>
      <w:r w:rsidRPr="00D06BC9">
        <w:rPr>
          <w:bCs/>
          <w:color w:val="auto"/>
          <w:sz w:val="24"/>
        </w:rPr>
        <w:t xml:space="preserve">Projekt społeczny jako innowacyjna propozycja rozwiązywania problemów społecznych </w:t>
      </w:r>
      <w:r w:rsidR="0056368A">
        <w:rPr>
          <w:bCs/>
          <w:color w:val="auto"/>
          <w:sz w:val="24"/>
        </w:rPr>
        <w:br/>
      </w:r>
      <w:r w:rsidRPr="00D06BC9">
        <w:rPr>
          <w:bCs/>
          <w:color w:val="auto"/>
          <w:sz w:val="24"/>
        </w:rPr>
        <w:t xml:space="preserve">w zakresie edukacji i rehabilitacji osób z niepełnosprawnością intelektualną. </w:t>
      </w:r>
    </w:p>
    <w:p w14:paraId="5D31B57E" w14:textId="77777777" w:rsidR="001A332B" w:rsidRPr="00D06BC9" w:rsidRDefault="001A332B" w:rsidP="003F469A">
      <w:pPr>
        <w:pStyle w:val="Akapitzlist"/>
        <w:numPr>
          <w:ilvl w:val="0"/>
          <w:numId w:val="7"/>
        </w:numPr>
        <w:spacing w:after="24" w:line="276" w:lineRule="auto"/>
        <w:ind w:left="1134"/>
        <w:rPr>
          <w:sz w:val="24"/>
        </w:rPr>
      </w:pPr>
      <w:r w:rsidRPr="00D06BC9">
        <w:rPr>
          <w:bCs/>
          <w:color w:val="auto"/>
          <w:sz w:val="24"/>
        </w:rPr>
        <w:t xml:space="preserve">Definiowanie wybranych społecznych problemów - przedmiotów projektu i ich konceptualizacja. </w:t>
      </w:r>
    </w:p>
    <w:p w14:paraId="570C9989" w14:textId="77777777" w:rsidR="001A332B" w:rsidRPr="00D06BC9" w:rsidRDefault="001A332B" w:rsidP="003F469A">
      <w:pPr>
        <w:pStyle w:val="Akapitzlist"/>
        <w:numPr>
          <w:ilvl w:val="0"/>
          <w:numId w:val="7"/>
        </w:numPr>
        <w:spacing w:after="24" w:line="276" w:lineRule="auto"/>
        <w:ind w:left="1134"/>
        <w:rPr>
          <w:sz w:val="24"/>
        </w:rPr>
      </w:pPr>
      <w:r w:rsidRPr="00D06BC9">
        <w:rPr>
          <w:bCs/>
          <w:color w:val="auto"/>
          <w:sz w:val="24"/>
        </w:rPr>
        <w:t>Etapy przygotowania i realizacji działań projektowych.</w:t>
      </w:r>
    </w:p>
    <w:p w14:paraId="196AF2CA" w14:textId="77777777" w:rsidR="001A332B" w:rsidRPr="00D06BC9" w:rsidRDefault="001A332B" w:rsidP="003F469A">
      <w:pPr>
        <w:pStyle w:val="Akapitzlist"/>
        <w:numPr>
          <w:ilvl w:val="0"/>
          <w:numId w:val="7"/>
        </w:numPr>
        <w:spacing w:after="24" w:line="276" w:lineRule="auto"/>
        <w:ind w:left="1134"/>
        <w:rPr>
          <w:sz w:val="24"/>
        </w:rPr>
      </w:pPr>
      <w:r w:rsidRPr="00D06BC9">
        <w:rPr>
          <w:bCs/>
          <w:color w:val="auto"/>
          <w:sz w:val="24"/>
        </w:rPr>
        <w:t xml:space="preserve">Metody, techniki i narzędzia analizy problemu dla potrzeb projektu społecznego. </w:t>
      </w:r>
    </w:p>
    <w:p w14:paraId="36F0F6F1" w14:textId="77777777" w:rsidR="001A332B" w:rsidRPr="00D06BC9" w:rsidRDefault="001A332B" w:rsidP="003F469A">
      <w:pPr>
        <w:pStyle w:val="Akapitzlist"/>
        <w:numPr>
          <w:ilvl w:val="0"/>
          <w:numId w:val="7"/>
        </w:numPr>
        <w:spacing w:after="24" w:line="276" w:lineRule="auto"/>
        <w:ind w:left="1134"/>
        <w:rPr>
          <w:sz w:val="24"/>
        </w:rPr>
      </w:pPr>
      <w:r w:rsidRPr="00D06BC9">
        <w:rPr>
          <w:bCs/>
          <w:color w:val="auto"/>
          <w:sz w:val="24"/>
        </w:rPr>
        <w:t xml:space="preserve">Ewaluacja, formy opracowania rezultatów projektu. </w:t>
      </w:r>
    </w:p>
    <w:p w14:paraId="553E40EF" w14:textId="77777777" w:rsidR="005A3806" w:rsidRDefault="00987773" w:rsidP="003F469A">
      <w:pPr>
        <w:spacing w:after="0" w:line="276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Ćwiczenia </w:t>
      </w:r>
    </w:p>
    <w:p w14:paraId="504DF24E" w14:textId="77777777" w:rsidR="00987773" w:rsidRDefault="00987773" w:rsidP="003F469A">
      <w:pPr>
        <w:pStyle w:val="Akapitzlist"/>
        <w:numPr>
          <w:ilvl w:val="0"/>
          <w:numId w:val="9"/>
        </w:numPr>
        <w:spacing w:after="0" w:line="276" w:lineRule="auto"/>
        <w:ind w:left="1134"/>
        <w:rPr>
          <w:bCs/>
          <w:color w:val="auto"/>
          <w:sz w:val="24"/>
        </w:rPr>
      </w:pPr>
      <w:r>
        <w:rPr>
          <w:bCs/>
          <w:color w:val="auto"/>
          <w:sz w:val="24"/>
        </w:rPr>
        <w:t>Zapoznanie z kartą przedmiotu i warunkami zaliczenia</w:t>
      </w:r>
    </w:p>
    <w:p w14:paraId="5955803D" w14:textId="77777777" w:rsidR="00C55406" w:rsidRPr="00D06BC9" w:rsidRDefault="008E7F39" w:rsidP="003F469A">
      <w:pPr>
        <w:pStyle w:val="Akapitzlist"/>
        <w:numPr>
          <w:ilvl w:val="0"/>
          <w:numId w:val="9"/>
        </w:numPr>
        <w:spacing w:after="0" w:line="276" w:lineRule="auto"/>
        <w:ind w:left="1134"/>
        <w:rPr>
          <w:bCs/>
          <w:color w:val="auto"/>
          <w:sz w:val="24"/>
        </w:rPr>
      </w:pPr>
      <w:r w:rsidRPr="00D06BC9">
        <w:rPr>
          <w:bCs/>
          <w:color w:val="auto"/>
          <w:sz w:val="24"/>
        </w:rPr>
        <w:t xml:space="preserve">Diagnoza potrzeb środowiskowych.  </w:t>
      </w:r>
    </w:p>
    <w:p w14:paraId="40257F33" w14:textId="77777777" w:rsidR="008E7F39" w:rsidRPr="00D06BC9" w:rsidRDefault="008E7F39" w:rsidP="003F469A">
      <w:pPr>
        <w:pStyle w:val="Akapitzlist"/>
        <w:numPr>
          <w:ilvl w:val="0"/>
          <w:numId w:val="9"/>
        </w:numPr>
        <w:spacing w:after="0" w:line="276" w:lineRule="auto"/>
        <w:ind w:left="1134"/>
        <w:rPr>
          <w:bCs/>
          <w:color w:val="auto"/>
          <w:sz w:val="24"/>
        </w:rPr>
      </w:pPr>
      <w:r w:rsidRPr="00D06BC9">
        <w:rPr>
          <w:bCs/>
          <w:color w:val="auto"/>
          <w:sz w:val="24"/>
        </w:rPr>
        <w:t>Określanie celów i motywów projektu społecznego.</w:t>
      </w:r>
    </w:p>
    <w:p w14:paraId="798D9599" w14:textId="77777777" w:rsidR="008E7F39" w:rsidRPr="00D06BC9" w:rsidRDefault="008E7F39" w:rsidP="003F469A">
      <w:pPr>
        <w:pStyle w:val="Akapitzlist"/>
        <w:numPr>
          <w:ilvl w:val="0"/>
          <w:numId w:val="9"/>
        </w:numPr>
        <w:spacing w:after="0" w:line="276" w:lineRule="auto"/>
        <w:ind w:left="1134"/>
        <w:rPr>
          <w:bCs/>
          <w:color w:val="auto"/>
          <w:sz w:val="24"/>
        </w:rPr>
      </w:pPr>
      <w:r w:rsidRPr="00D06BC9">
        <w:rPr>
          <w:bCs/>
          <w:color w:val="auto"/>
          <w:sz w:val="24"/>
        </w:rPr>
        <w:t>Opracowanie planu projektu społecznego i przygotowanie opisu projektu.</w:t>
      </w:r>
    </w:p>
    <w:p w14:paraId="47B11920" w14:textId="77777777" w:rsidR="008E7F39" w:rsidRPr="00D06BC9" w:rsidRDefault="008E7F39" w:rsidP="003F469A">
      <w:pPr>
        <w:pStyle w:val="Akapitzlist"/>
        <w:numPr>
          <w:ilvl w:val="0"/>
          <w:numId w:val="9"/>
        </w:numPr>
        <w:spacing w:after="0" w:line="276" w:lineRule="auto"/>
        <w:ind w:left="1134"/>
        <w:rPr>
          <w:bCs/>
          <w:color w:val="auto"/>
          <w:sz w:val="24"/>
        </w:rPr>
      </w:pPr>
      <w:r w:rsidRPr="00D06BC9">
        <w:rPr>
          <w:bCs/>
          <w:color w:val="auto"/>
          <w:sz w:val="24"/>
        </w:rPr>
        <w:t>Organizacja zespołu projektowego - określenie ról i zadań członków zespołu w projekcie. Określenie zasobów realizacyjnych i sposobów pozyskiwania środków/sponsorów projektu.</w:t>
      </w:r>
    </w:p>
    <w:p w14:paraId="701DB4EB" w14:textId="77777777" w:rsidR="008E7F39" w:rsidRPr="00D06BC9" w:rsidRDefault="008E7F39" w:rsidP="003F469A">
      <w:pPr>
        <w:pStyle w:val="Akapitzlist"/>
        <w:numPr>
          <w:ilvl w:val="0"/>
          <w:numId w:val="9"/>
        </w:numPr>
        <w:spacing w:after="0" w:line="276" w:lineRule="auto"/>
        <w:ind w:left="1134"/>
        <w:rPr>
          <w:bCs/>
          <w:color w:val="auto"/>
          <w:sz w:val="24"/>
        </w:rPr>
      </w:pPr>
      <w:r w:rsidRPr="00D06BC9">
        <w:rPr>
          <w:bCs/>
          <w:color w:val="auto"/>
          <w:sz w:val="24"/>
        </w:rPr>
        <w:t>Przygotowanie kosztorysu.</w:t>
      </w:r>
    </w:p>
    <w:p w14:paraId="3EB28279" w14:textId="77777777" w:rsidR="008E7F39" w:rsidRPr="00D06BC9" w:rsidRDefault="008E7F39" w:rsidP="003F469A">
      <w:pPr>
        <w:pStyle w:val="Akapitzlist"/>
        <w:numPr>
          <w:ilvl w:val="0"/>
          <w:numId w:val="9"/>
        </w:numPr>
        <w:spacing w:after="0" w:line="276" w:lineRule="auto"/>
        <w:ind w:left="1134"/>
        <w:rPr>
          <w:bCs/>
          <w:color w:val="auto"/>
          <w:sz w:val="24"/>
        </w:rPr>
      </w:pPr>
      <w:r w:rsidRPr="00D06BC9">
        <w:rPr>
          <w:bCs/>
          <w:color w:val="auto"/>
          <w:sz w:val="24"/>
        </w:rPr>
        <w:t>Realizacja projektu.</w:t>
      </w:r>
    </w:p>
    <w:p w14:paraId="61443366" w14:textId="77777777" w:rsidR="008E7F39" w:rsidRPr="00D06BC9" w:rsidRDefault="008E7F39" w:rsidP="003F469A">
      <w:pPr>
        <w:pStyle w:val="Akapitzlist"/>
        <w:numPr>
          <w:ilvl w:val="0"/>
          <w:numId w:val="9"/>
        </w:numPr>
        <w:spacing w:after="0" w:line="276" w:lineRule="auto"/>
        <w:ind w:left="1134"/>
        <w:rPr>
          <w:bCs/>
          <w:color w:val="auto"/>
          <w:sz w:val="24"/>
        </w:rPr>
      </w:pPr>
      <w:r w:rsidRPr="00D06BC9">
        <w:rPr>
          <w:bCs/>
          <w:color w:val="auto"/>
          <w:sz w:val="24"/>
        </w:rPr>
        <w:t>Ewaluacja - opracowanie rezultatów i ich prezentacja.</w:t>
      </w:r>
    </w:p>
    <w:p w14:paraId="1074A8EC" w14:textId="77777777" w:rsidR="005A3806" w:rsidRDefault="00987773">
      <w:pPr>
        <w:tabs>
          <w:tab w:val="center" w:pos="658"/>
          <w:tab w:val="center" w:pos="1216"/>
        </w:tabs>
        <w:spacing w:after="144"/>
      </w:pPr>
      <w:r>
        <w:tab/>
      </w:r>
    </w:p>
    <w:p w14:paraId="6681298B" w14:textId="77777777" w:rsidR="005A3806" w:rsidRDefault="00987773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112CED9B" w14:textId="77777777" w:rsidTr="006F1E48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423A21A" w14:textId="77777777" w:rsidR="005A3806" w:rsidRDefault="00987773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660E626F" w14:textId="77777777" w:rsidR="005A3806" w:rsidRDefault="00987773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35DB" w14:textId="77777777" w:rsidR="005A3806" w:rsidRDefault="00987773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043A" w14:textId="77777777" w:rsidR="005A3806" w:rsidRDefault="00987773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6F1DD3AE" w14:textId="77777777" w:rsidTr="006F1E48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A4003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A82A12" w14:textId="77777777" w:rsidR="005A3806" w:rsidRDefault="00987773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62DF4F" w14:textId="77777777" w:rsidR="005A3806" w:rsidRDefault="005A3806"/>
        </w:tc>
      </w:tr>
      <w:tr w:rsidR="006F1E48" w14:paraId="1910E8DE" w14:textId="77777777" w:rsidTr="006F1E4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64EAF52" w14:textId="77777777" w:rsidR="006F1E48" w:rsidRPr="00D06BC9" w:rsidRDefault="006F1E48" w:rsidP="006F1E48">
            <w:pPr>
              <w:ind w:right="2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W01</w:t>
            </w:r>
          </w:p>
          <w:p w14:paraId="73A8D964" w14:textId="77777777" w:rsidR="00125F49" w:rsidRPr="00D06BC9" w:rsidRDefault="00125F49" w:rsidP="00125F49">
            <w:pPr>
              <w:jc w:val="center"/>
              <w:textAlignment w:val="baseline"/>
              <w:rPr>
                <w:rStyle w:val="normaltextrun"/>
                <w:sz w:val="21"/>
                <w:szCs w:val="21"/>
              </w:rPr>
            </w:pPr>
            <w:r w:rsidRPr="00D06BC9">
              <w:rPr>
                <w:rStyle w:val="normaltextrun"/>
                <w:sz w:val="21"/>
                <w:szCs w:val="21"/>
              </w:rPr>
              <w:t xml:space="preserve">E.1I.W4. </w:t>
            </w:r>
          </w:p>
          <w:p w14:paraId="2FA8D427" w14:textId="77777777" w:rsidR="00125F49" w:rsidRPr="00D06BC9" w:rsidRDefault="00125F49" w:rsidP="006F1E48">
            <w:pPr>
              <w:ind w:right="2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BBB3" w14:textId="77777777" w:rsidR="00FC42F5" w:rsidRPr="00D06BC9" w:rsidRDefault="00B7581D" w:rsidP="00D06BC9">
            <w:pPr>
              <w:ind w:left="103" w:right="171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Z</w:t>
            </w:r>
            <w:r w:rsidR="00FC42F5" w:rsidRPr="00D06BC9">
              <w:rPr>
                <w:sz w:val="21"/>
                <w:szCs w:val="21"/>
              </w:rPr>
              <w:t xml:space="preserve">na </w:t>
            </w:r>
            <w:r w:rsidR="005533C3">
              <w:rPr>
                <w:sz w:val="21"/>
                <w:szCs w:val="21"/>
              </w:rPr>
              <w:t>i rozumie</w:t>
            </w:r>
            <w:r w:rsidR="005533C3">
              <w:t xml:space="preserve"> </w:t>
            </w:r>
            <w:r w:rsidR="005533C3" w:rsidRPr="005533C3">
              <w:rPr>
                <w:sz w:val="21"/>
                <w:szCs w:val="21"/>
              </w:rPr>
              <w:t xml:space="preserve">metodologię badań humanistycznych i społecznych w tym zasady przygotowania, realizowania i analizowania rezultatów projektu społecznego w zakresie pedagogiki osób z niepełnosprawnością intelektualną - z uwzględnieniem </w:t>
            </w:r>
            <w:proofErr w:type="spellStart"/>
            <w:r w:rsidR="005533C3" w:rsidRPr="005533C3">
              <w:rPr>
                <w:sz w:val="21"/>
                <w:szCs w:val="21"/>
              </w:rPr>
              <w:t>wieloparadygmatycznego</w:t>
            </w:r>
            <w:proofErr w:type="spellEnd"/>
            <w:r w:rsidR="005533C3" w:rsidRPr="005533C3">
              <w:rPr>
                <w:sz w:val="21"/>
                <w:szCs w:val="21"/>
              </w:rPr>
              <w:t xml:space="preserve">  podejścia</w:t>
            </w:r>
            <w:r w:rsidR="005533C3">
              <w:rPr>
                <w:sz w:val="21"/>
                <w:szCs w:val="21"/>
              </w:rPr>
              <w:t xml:space="preserve">, </w:t>
            </w:r>
            <w:r w:rsidR="00FC42F5" w:rsidRPr="00D06BC9">
              <w:rPr>
                <w:sz w:val="21"/>
                <w:szCs w:val="21"/>
              </w:rPr>
              <w:t>kulturowe i społeczne aspekty niepełnosprawności intelektualnej; uwarunkowania jakości życia osób z niepełnosprawnością intelektualną – rolę czynników społeczno-kulturowych, strategie</w:t>
            </w:r>
            <w:r w:rsidR="00FC42F5" w:rsidRPr="00D06BC9">
              <w:rPr>
                <w:spacing w:val="40"/>
                <w:sz w:val="21"/>
                <w:szCs w:val="21"/>
              </w:rPr>
              <w:t xml:space="preserve"> </w:t>
            </w:r>
            <w:proofErr w:type="spellStart"/>
            <w:r w:rsidR="00FC42F5" w:rsidRPr="00D06BC9">
              <w:rPr>
                <w:sz w:val="21"/>
                <w:szCs w:val="21"/>
              </w:rPr>
              <w:t>destygmatyzacji</w:t>
            </w:r>
            <w:proofErr w:type="spellEnd"/>
            <w:r w:rsidR="00FC42F5" w:rsidRPr="00D06BC9">
              <w:rPr>
                <w:spacing w:val="40"/>
                <w:sz w:val="21"/>
                <w:szCs w:val="21"/>
              </w:rPr>
              <w:t xml:space="preserve"> </w:t>
            </w:r>
            <w:r w:rsidR="003F469A">
              <w:rPr>
                <w:spacing w:val="40"/>
                <w:sz w:val="21"/>
                <w:szCs w:val="21"/>
              </w:rPr>
              <w:br/>
            </w:r>
            <w:r w:rsidR="00FC42F5" w:rsidRPr="00D06BC9">
              <w:rPr>
                <w:sz w:val="21"/>
                <w:szCs w:val="21"/>
              </w:rPr>
              <w:t xml:space="preserve">i </w:t>
            </w:r>
            <w:proofErr w:type="spellStart"/>
            <w:r w:rsidR="00FC42F5" w:rsidRPr="00D06BC9">
              <w:rPr>
                <w:sz w:val="21"/>
                <w:szCs w:val="21"/>
              </w:rPr>
              <w:t>destereotypizacji</w:t>
            </w:r>
            <w:proofErr w:type="spellEnd"/>
            <w:r w:rsidR="00FC42F5" w:rsidRPr="00D06BC9">
              <w:rPr>
                <w:spacing w:val="40"/>
                <w:sz w:val="21"/>
                <w:szCs w:val="21"/>
              </w:rPr>
              <w:t xml:space="preserve"> </w:t>
            </w:r>
            <w:r w:rsidR="00FC42F5" w:rsidRPr="00D06BC9">
              <w:rPr>
                <w:sz w:val="21"/>
                <w:szCs w:val="21"/>
              </w:rPr>
              <w:t>osób z</w:t>
            </w:r>
            <w:r w:rsidR="00FC42F5" w:rsidRPr="00D06BC9">
              <w:rPr>
                <w:spacing w:val="-4"/>
                <w:sz w:val="21"/>
                <w:szCs w:val="21"/>
              </w:rPr>
              <w:t xml:space="preserve"> </w:t>
            </w:r>
            <w:r w:rsidR="00FC42F5" w:rsidRPr="00D06BC9">
              <w:rPr>
                <w:sz w:val="21"/>
                <w:szCs w:val="21"/>
              </w:rPr>
              <w:t>niepełnosprawnością intelektualną; zasady</w:t>
            </w:r>
            <w:r w:rsidR="00FC42F5" w:rsidRPr="00D06BC9">
              <w:rPr>
                <w:spacing w:val="-1"/>
                <w:sz w:val="21"/>
                <w:szCs w:val="21"/>
              </w:rPr>
              <w:t xml:space="preserve"> </w:t>
            </w:r>
            <w:r w:rsidR="00FC42F5" w:rsidRPr="00D06BC9">
              <w:rPr>
                <w:sz w:val="21"/>
                <w:szCs w:val="21"/>
              </w:rPr>
              <w:t>partycypacji</w:t>
            </w:r>
            <w:r w:rsidR="00FC42F5" w:rsidRPr="00D06BC9">
              <w:rPr>
                <w:spacing w:val="-1"/>
                <w:sz w:val="21"/>
                <w:szCs w:val="21"/>
              </w:rPr>
              <w:t xml:space="preserve"> </w:t>
            </w:r>
            <w:r w:rsidR="00FC42F5" w:rsidRPr="00D06BC9">
              <w:rPr>
                <w:sz w:val="21"/>
                <w:szCs w:val="21"/>
              </w:rPr>
              <w:t>społecznej jako</w:t>
            </w:r>
            <w:r w:rsidR="00FC42F5" w:rsidRPr="00D06BC9">
              <w:rPr>
                <w:spacing w:val="-2"/>
                <w:sz w:val="21"/>
                <w:szCs w:val="21"/>
              </w:rPr>
              <w:t xml:space="preserve"> </w:t>
            </w:r>
            <w:r w:rsidR="00FC42F5" w:rsidRPr="00D06BC9">
              <w:rPr>
                <w:sz w:val="21"/>
                <w:szCs w:val="21"/>
              </w:rPr>
              <w:t>legitymizacji praw osób z niepełnosprawnością intelektualną</w:t>
            </w:r>
            <w:r w:rsidR="00F962EA" w:rsidRPr="00D06BC9"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B291" w14:textId="77777777" w:rsidR="006F1E48" w:rsidRPr="00D06BC9" w:rsidRDefault="00274F7F" w:rsidP="00274F7F">
            <w:pPr>
              <w:ind w:left="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="006F1E48" w:rsidRPr="00D06BC9">
              <w:rPr>
                <w:sz w:val="21"/>
                <w:szCs w:val="21"/>
              </w:rPr>
              <w:t>PSPEC_W06</w:t>
            </w:r>
          </w:p>
          <w:p w14:paraId="0B3F5E4A" w14:textId="77777777" w:rsidR="00125F49" w:rsidRPr="00D06BC9" w:rsidRDefault="00125F49" w:rsidP="005533C3">
            <w:pPr>
              <w:jc w:val="center"/>
              <w:rPr>
                <w:sz w:val="21"/>
                <w:szCs w:val="21"/>
              </w:rPr>
            </w:pPr>
          </w:p>
        </w:tc>
      </w:tr>
      <w:tr w:rsidR="005533C3" w14:paraId="7523E788" w14:textId="77777777" w:rsidTr="006F1E4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8C25807" w14:textId="77777777" w:rsidR="005533C3" w:rsidRPr="00D06BC9" w:rsidRDefault="005533C3" w:rsidP="006F1E48">
            <w:pPr>
              <w:ind w:righ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D40C" w14:textId="77777777" w:rsidR="003F469A" w:rsidRPr="00D06BC9" w:rsidRDefault="005533C3" w:rsidP="003F469A">
            <w:pPr>
              <w:ind w:left="103" w:right="1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Zna i rozumie </w:t>
            </w:r>
            <w:r w:rsidRPr="005533C3">
              <w:rPr>
                <w:sz w:val="21"/>
                <w:szCs w:val="21"/>
              </w:rPr>
              <w:t xml:space="preserve">zasady i normy etyczne obowiązujące w zakresie edukacji </w:t>
            </w:r>
            <w:r w:rsidR="003F469A">
              <w:rPr>
                <w:sz w:val="21"/>
                <w:szCs w:val="21"/>
              </w:rPr>
              <w:br/>
            </w:r>
            <w:r w:rsidRPr="005533C3">
              <w:rPr>
                <w:sz w:val="21"/>
                <w:szCs w:val="21"/>
              </w:rPr>
              <w:lastRenderedPageBreak/>
              <w:t xml:space="preserve">i rehabilitacji osób z niepełnosprawnością intelektualną - podmiotów </w:t>
            </w:r>
            <w:r w:rsidR="003F469A">
              <w:rPr>
                <w:sz w:val="21"/>
                <w:szCs w:val="21"/>
              </w:rPr>
              <w:br/>
            </w:r>
            <w:r w:rsidRPr="005533C3">
              <w:rPr>
                <w:sz w:val="21"/>
                <w:szCs w:val="21"/>
              </w:rPr>
              <w:t>i ben</w:t>
            </w:r>
            <w:r w:rsidR="003F469A">
              <w:rPr>
                <w:sz w:val="21"/>
                <w:szCs w:val="21"/>
              </w:rPr>
              <w:t>eficjentów projektu społecznego.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791F" w14:textId="77777777" w:rsidR="005533C3" w:rsidRPr="00D06BC9" w:rsidRDefault="005533C3" w:rsidP="005533C3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D06BC9">
              <w:rPr>
                <w:bCs/>
                <w:color w:val="auto"/>
                <w:sz w:val="21"/>
                <w:szCs w:val="21"/>
              </w:rPr>
              <w:lastRenderedPageBreak/>
              <w:t>PSPEC_W08</w:t>
            </w:r>
          </w:p>
          <w:p w14:paraId="2A896CE9" w14:textId="77777777" w:rsidR="005533C3" w:rsidRDefault="005533C3" w:rsidP="00274F7F">
            <w:pPr>
              <w:ind w:left="49"/>
              <w:rPr>
                <w:sz w:val="21"/>
                <w:szCs w:val="21"/>
              </w:rPr>
            </w:pPr>
          </w:p>
        </w:tc>
      </w:tr>
      <w:tr w:rsidR="006F1E48" w14:paraId="7B7BBBD1" w14:textId="77777777" w:rsidTr="006F1E48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7631C8" w14:textId="77777777" w:rsidR="006F1E48" w:rsidRDefault="006F1E48" w:rsidP="006F1E48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60BCB8" w14:textId="77777777" w:rsidR="006F1E48" w:rsidRDefault="006F1E48" w:rsidP="006F1E4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34AA73" w14:textId="77777777" w:rsidR="006F1E48" w:rsidRDefault="006F1E48" w:rsidP="006F1E48"/>
        </w:tc>
      </w:tr>
      <w:tr w:rsidR="00D3176A" w14:paraId="505147CD" w14:textId="77777777" w:rsidTr="006F1E4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E12A0D" w14:textId="77777777" w:rsidR="00D3176A" w:rsidRPr="00D06BC9" w:rsidRDefault="00D3176A" w:rsidP="00D3176A">
            <w:pPr>
              <w:ind w:left="8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U01</w:t>
            </w:r>
          </w:p>
          <w:p w14:paraId="5D170891" w14:textId="77777777" w:rsidR="00125F49" w:rsidRPr="00D06BC9" w:rsidRDefault="00125F49" w:rsidP="00125F49">
            <w:pPr>
              <w:jc w:val="center"/>
              <w:textAlignment w:val="baseline"/>
              <w:rPr>
                <w:rStyle w:val="normaltextrun"/>
                <w:sz w:val="21"/>
                <w:szCs w:val="21"/>
              </w:rPr>
            </w:pPr>
            <w:r w:rsidRPr="00D06BC9">
              <w:rPr>
                <w:rStyle w:val="normaltextrun"/>
                <w:sz w:val="21"/>
                <w:szCs w:val="21"/>
              </w:rPr>
              <w:t>E.1I.U4.</w:t>
            </w:r>
          </w:p>
          <w:p w14:paraId="57B08654" w14:textId="77777777" w:rsidR="00125F49" w:rsidRPr="00D06BC9" w:rsidRDefault="00125F49" w:rsidP="00D3176A">
            <w:pPr>
              <w:ind w:left="8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34AF" w14:textId="77777777" w:rsidR="00B7581D" w:rsidRPr="00274F7F" w:rsidRDefault="003F469A" w:rsidP="00274F7F">
            <w:pPr>
              <w:pStyle w:val="Tekstpodstawowy"/>
              <w:spacing w:before="0" w:line="276" w:lineRule="auto"/>
              <w:ind w:left="105" w:right="31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274F7F">
              <w:rPr>
                <w:rFonts w:ascii="Calibri" w:hAnsi="Calibri" w:cs="Calibri"/>
                <w:sz w:val="21"/>
                <w:szCs w:val="21"/>
              </w:rPr>
              <w:t xml:space="preserve">otrafi </w:t>
            </w:r>
            <w:r w:rsidR="00274F7F" w:rsidRPr="00274F7F">
              <w:rPr>
                <w:rFonts w:ascii="Calibri" w:hAnsi="Calibri" w:cs="Calibri"/>
                <w:sz w:val="21"/>
                <w:szCs w:val="21"/>
              </w:rPr>
              <w:t>analizować kulturowe i społeczne aspekty niepełnosprawności intelektualnej; określać jakość życia osób z niepełnosprawnością intelektualną, w tym rolę czynników</w:t>
            </w:r>
            <w:r w:rsidR="00274F7F" w:rsidRPr="00274F7F">
              <w:rPr>
                <w:rFonts w:ascii="Calibri" w:hAnsi="Calibri" w:cs="Calibri"/>
                <w:spacing w:val="58"/>
                <w:sz w:val="21"/>
                <w:szCs w:val="21"/>
              </w:rPr>
              <w:t xml:space="preserve"> </w:t>
            </w:r>
            <w:r w:rsidR="00274F7F" w:rsidRPr="00274F7F">
              <w:rPr>
                <w:rFonts w:ascii="Calibri" w:hAnsi="Calibri" w:cs="Calibri"/>
                <w:sz w:val="21"/>
                <w:szCs w:val="21"/>
              </w:rPr>
              <w:t>społeczno-kulturowych;</w:t>
            </w:r>
            <w:r w:rsidR="00274F7F" w:rsidRPr="00274F7F">
              <w:rPr>
                <w:rFonts w:ascii="Calibri" w:hAnsi="Calibri" w:cs="Calibri"/>
                <w:spacing w:val="59"/>
                <w:sz w:val="21"/>
                <w:szCs w:val="21"/>
              </w:rPr>
              <w:t xml:space="preserve">  </w:t>
            </w:r>
            <w:r w:rsidR="00274F7F" w:rsidRPr="00274F7F">
              <w:rPr>
                <w:rFonts w:ascii="Calibri" w:hAnsi="Calibri" w:cs="Calibri"/>
                <w:sz w:val="21"/>
                <w:szCs w:val="21"/>
              </w:rPr>
              <w:t>prezentować</w:t>
            </w:r>
            <w:r w:rsidR="00274F7F" w:rsidRPr="00274F7F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 w:rsidR="00274F7F" w:rsidRPr="00274F7F">
              <w:rPr>
                <w:rFonts w:ascii="Calibri" w:hAnsi="Calibri" w:cs="Calibri"/>
                <w:sz w:val="21"/>
                <w:szCs w:val="21"/>
              </w:rPr>
              <w:t>strategie</w:t>
            </w:r>
            <w:r w:rsidR="00274F7F" w:rsidRPr="00274F7F">
              <w:rPr>
                <w:rFonts w:ascii="Calibri" w:hAnsi="Calibri" w:cs="Calibri"/>
                <w:spacing w:val="58"/>
                <w:sz w:val="21"/>
                <w:szCs w:val="21"/>
              </w:rPr>
              <w:t xml:space="preserve"> </w:t>
            </w:r>
            <w:proofErr w:type="spellStart"/>
            <w:r w:rsidR="00274F7F" w:rsidRPr="00274F7F">
              <w:rPr>
                <w:rFonts w:ascii="Calibri" w:hAnsi="Calibri" w:cs="Calibri"/>
                <w:sz w:val="21"/>
                <w:szCs w:val="21"/>
              </w:rPr>
              <w:t>destygmatyzacji</w:t>
            </w:r>
            <w:proofErr w:type="spellEnd"/>
            <w:r w:rsidR="00274F7F" w:rsidRPr="00274F7F">
              <w:rPr>
                <w:rFonts w:ascii="Calibri" w:hAnsi="Calibri" w:cs="Calibri"/>
                <w:sz w:val="21"/>
                <w:szCs w:val="21"/>
              </w:rPr>
              <w:t xml:space="preserve"> i</w:t>
            </w:r>
            <w:r w:rsidR="00274F7F" w:rsidRPr="00274F7F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="00274F7F" w:rsidRPr="00274F7F">
              <w:rPr>
                <w:rFonts w:ascii="Calibri" w:hAnsi="Calibri" w:cs="Calibri"/>
                <w:sz w:val="21"/>
                <w:szCs w:val="21"/>
              </w:rPr>
              <w:t>destereotypizacji</w:t>
            </w:r>
            <w:proofErr w:type="spellEnd"/>
            <w:r w:rsidR="00274F7F" w:rsidRPr="00274F7F">
              <w:rPr>
                <w:rFonts w:ascii="Calibri" w:hAnsi="Calibri" w:cs="Calibri"/>
                <w:sz w:val="21"/>
                <w:szCs w:val="21"/>
              </w:rPr>
              <w:t xml:space="preserve"> osób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="00274F7F" w:rsidRPr="00274F7F">
              <w:rPr>
                <w:rFonts w:ascii="Calibri" w:hAnsi="Calibri" w:cs="Calibri"/>
                <w:sz w:val="21"/>
                <w:szCs w:val="21"/>
              </w:rPr>
              <w:t xml:space="preserve">z niepełnosprawnością intelektualną w kontekście rozwiązań rehabilitacyjnych, edukacyjnych, terapeutycznych; analizować partycypację społeczną jako legitymizację praw osób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="00274F7F" w:rsidRPr="00274F7F">
              <w:rPr>
                <w:rFonts w:ascii="Calibri" w:hAnsi="Calibri" w:cs="Calibri"/>
                <w:sz w:val="21"/>
                <w:szCs w:val="21"/>
              </w:rPr>
              <w:t>z</w:t>
            </w:r>
            <w:r w:rsidR="00C543A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74F7F" w:rsidRPr="00274F7F">
              <w:rPr>
                <w:rFonts w:ascii="Calibri" w:hAnsi="Calibri" w:cs="Calibri"/>
                <w:sz w:val="21"/>
                <w:szCs w:val="21"/>
              </w:rPr>
              <w:t xml:space="preserve">niepełnosprawnością </w:t>
            </w:r>
            <w:r w:rsidR="00274F7F" w:rsidRPr="00274F7F">
              <w:rPr>
                <w:rFonts w:ascii="Calibri" w:hAnsi="Calibri" w:cs="Calibri"/>
                <w:spacing w:val="-2"/>
                <w:sz w:val="21"/>
                <w:szCs w:val="21"/>
              </w:rPr>
              <w:t>intelektualną;</w:t>
            </w:r>
            <w:r w:rsidR="005533C3" w:rsidRPr="005533C3">
              <w:rPr>
                <w:rFonts w:eastAsia="Arial Unicode MS"/>
                <w:sz w:val="20"/>
                <w:szCs w:val="20"/>
                <w:lang w:eastAsia="pl-PL"/>
              </w:rPr>
              <w:t xml:space="preserve"> </w:t>
            </w:r>
            <w:r w:rsidR="005533C3" w:rsidRPr="005533C3">
              <w:rPr>
                <w:rFonts w:ascii="Calibri" w:hAnsi="Calibri" w:cs="Calibri"/>
                <w:spacing w:val="-2"/>
                <w:sz w:val="21"/>
                <w:szCs w:val="21"/>
              </w:rPr>
              <w:t>adekwatnie formułować założenia projektu społecznego - w tym cele i problemy, zastosowanie  metod, technik, i narzędzi badawczych oraz formy analizy, prezentacji i interpretacji rezultatów projektu, wyciągać wnioski i postulować dalsze działania badań w obrębie pedagogiki osób z niepełnosprawnośc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ią intelektualną.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F431" w14:textId="77777777" w:rsidR="00D3176A" w:rsidRPr="00D06BC9" w:rsidRDefault="00D3176A" w:rsidP="00D3176A">
            <w:pPr>
              <w:ind w:left="29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PSPEC_U03</w:t>
            </w:r>
          </w:p>
          <w:p w14:paraId="6EBFD4BD" w14:textId="77777777" w:rsidR="00125F49" w:rsidRPr="00D06BC9" w:rsidRDefault="00125F49" w:rsidP="00D3176A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5533C3" w14:paraId="411EAB70" w14:textId="77777777" w:rsidTr="006F1E4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93C681A" w14:textId="77777777" w:rsidR="005533C3" w:rsidRPr="00D06BC9" w:rsidRDefault="005533C3" w:rsidP="00D3176A">
            <w:pPr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851C" w14:textId="77777777" w:rsidR="005533C3" w:rsidRDefault="003F469A" w:rsidP="00274F7F">
            <w:pPr>
              <w:pStyle w:val="Tekstpodstawowy"/>
              <w:spacing w:before="0" w:line="276" w:lineRule="auto"/>
              <w:ind w:left="105" w:right="31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5533C3">
              <w:rPr>
                <w:rFonts w:ascii="Calibri" w:hAnsi="Calibri" w:cs="Calibri"/>
                <w:sz w:val="21"/>
                <w:szCs w:val="21"/>
              </w:rPr>
              <w:t xml:space="preserve">otrafi </w:t>
            </w:r>
            <w:r w:rsidR="005533C3" w:rsidRPr="005533C3">
              <w:rPr>
                <w:rFonts w:ascii="Calibri" w:hAnsi="Calibri" w:cs="Calibri"/>
                <w:sz w:val="21"/>
                <w:szCs w:val="21"/>
              </w:rPr>
              <w:t>analizować własne działania w zakresie realizacji społecznego projektu specjalnościowego pod kątem elementów wymagających modyfikacji, eksperymentowania i wdrażania działań innowacyjnych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70F1" w14:textId="77777777" w:rsidR="005533C3" w:rsidRPr="00D06BC9" w:rsidRDefault="005533C3" w:rsidP="00D3176A">
            <w:pPr>
              <w:ind w:left="29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PSPEC_U10</w:t>
            </w:r>
          </w:p>
        </w:tc>
      </w:tr>
      <w:tr w:rsidR="006F1E48" w14:paraId="0421A145" w14:textId="77777777" w:rsidTr="006F1E48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A3B204" w14:textId="77777777" w:rsidR="006F1E48" w:rsidRDefault="006F1E48" w:rsidP="006F1E48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F1247D" w14:textId="77777777" w:rsidR="006F1E48" w:rsidRDefault="006F1E48" w:rsidP="006F1E48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118B80" w14:textId="77777777" w:rsidR="006F1E48" w:rsidRDefault="006F1E48" w:rsidP="006F1E48"/>
        </w:tc>
      </w:tr>
      <w:tr w:rsidR="00D3176A" w14:paraId="3E22922D" w14:textId="77777777" w:rsidTr="00D57C78">
        <w:trPr>
          <w:trHeight w:val="64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347989" w14:textId="77777777" w:rsidR="00D3176A" w:rsidRPr="00D06BC9" w:rsidRDefault="00D3176A" w:rsidP="00D3176A">
            <w:pPr>
              <w:ind w:right="4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K01</w:t>
            </w:r>
          </w:p>
          <w:p w14:paraId="0D27295B" w14:textId="77777777" w:rsidR="00125F49" w:rsidRPr="00D06BC9" w:rsidRDefault="00125F49" w:rsidP="00D3176A">
            <w:pPr>
              <w:ind w:right="4"/>
              <w:jc w:val="center"/>
              <w:rPr>
                <w:sz w:val="21"/>
                <w:szCs w:val="21"/>
              </w:rPr>
            </w:pPr>
            <w:r w:rsidRPr="00D06BC9">
              <w:rPr>
                <w:rStyle w:val="normaltextrun"/>
                <w:sz w:val="21"/>
                <w:szCs w:val="21"/>
              </w:rPr>
              <w:t>E.1I.K2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3E75" w14:textId="77777777" w:rsidR="00562298" w:rsidRPr="00D06BC9" w:rsidRDefault="003F469A" w:rsidP="00D06BC9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5533C3">
              <w:rPr>
                <w:sz w:val="21"/>
                <w:szCs w:val="21"/>
              </w:rPr>
              <w:t xml:space="preserve">est gotów do </w:t>
            </w:r>
            <w:r w:rsidR="005533C3" w:rsidRPr="005533C3">
              <w:rPr>
                <w:sz w:val="21"/>
                <w:szCs w:val="21"/>
              </w:rPr>
              <w:t>pracy w zespole projektowym, pełnienia w nim różnych ról oraz współpracy z innymi uczestnikami  projektu w tym członkami społeczności szkolnej i lokalnej</w:t>
            </w:r>
            <w:r w:rsidR="005533C3">
              <w:rPr>
                <w:sz w:val="21"/>
                <w:szCs w:val="21"/>
              </w:rPr>
              <w:t xml:space="preserve">, </w:t>
            </w:r>
            <w:r w:rsidR="00D57C78">
              <w:rPr>
                <w:sz w:val="21"/>
                <w:szCs w:val="21"/>
              </w:rPr>
              <w:t>p</w:t>
            </w:r>
            <w:r w:rsidR="00562298" w:rsidRPr="00D06BC9">
              <w:rPr>
                <w:sz w:val="21"/>
                <w:szCs w:val="21"/>
              </w:rPr>
              <w:t>osiada umiejętność wykorzystania zdobytej wiedzy do analizy zdarzeń pedagogicznych</w:t>
            </w:r>
            <w:r w:rsidR="00D57C78"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E366" w14:textId="77777777" w:rsidR="00D3176A" w:rsidRPr="00D06BC9" w:rsidRDefault="00D3176A" w:rsidP="00D3176A">
            <w:pPr>
              <w:ind w:left="49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PSPEC_K07</w:t>
            </w:r>
          </w:p>
        </w:tc>
      </w:tr>
    </w:tbl>
    <w:p w14:paraId="4F4EA52F" w14:textId="77777777" w:rsidR="00D06BC9" w:rsidRPr="00D06BC9" w:rsidRDefault="00D06BC9" w:rsidP="00D06BC9">
      <w:pPr>
        <w:spacing w:after="127" w:line="268" w:lineRule="auto"/>
        <w:ind w:left="1118"/>
      </w:pPr>
    </w:p>
    <w:p w14:paraId="1723D7F0" w14:textId="77777777" w:rsidR="005A3806" w:rsidRDefault="00987773" w:rsidP="00D06BC9">
      <w:pPr>
        <w:numPr>
          <w:ilvl w:val="1"/>
          <w:numId w:val="1"/>
        </w:numPr>
        <w:spacing w:after="127" w:line="268" w:lineRule="auto"/>
        <w:ind w:left="851"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551FE030" w14:textId="77777777" w:rsidR="00FC2A34" w:rsidRPr="00FC2A34" w:rsidRDefault="00987773" w:rsidP="00FC2A34">
      <w:pPr>
        <w:spacing w:after="22" w:line="276" w:lineRule="auto"/>
        <w:ind w:left="426" w:right="1" w:hanging="10"/>
        <w:jc w:val="center"/>
        <w:rPr>
          <w:b/>
          <w:sz w:val="24"/>
        </w:rPr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60" w:type="dxa"/>
        <w:tblInd w:w="289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2464"/>
        <w:gridCol w:w="2363"/>
        <w:gridCol w:w="2367"/>
        <w:gridCol w:w="2666"/>
      </w:tblGrid>
      <w:tr w:rsidR="00FC2A34" w14:paraId="288B2C87" w14:textId="77777777" w:rsidTr="00987773">
        <w:trPr>
          <w:trHeight w:val="148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2E86EA6" w14:textId="77777777" w:rsidR="00FC2A34" w:rsidRDefault="00FC2A34" w:rsidP="00FC2A34">
            <w:pPr>
              <w:spacing w:line="276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69E9AEA5" w14:textId="77777777" w:rsidR="00FC2A34" w:rsidRDefault="00FC2A34" w:rsidP="00FC2A34">
            <w:pPr>
              <w:spacing w:line="276" w:lineRule="auto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DDCFB3" w14:textId="77777777" w:rsidR="00FC2A34" w:rsidRDefault="00FC2A34" w:rsidP="00987773">
            <w:pPr>
              <w:spacing w:line="276" w:lineRule="auto"/>
              <w:ind w:left="90"/>
              <w:jc w:val="center"/>
            </w:pPr>
            <w:r>
              <w:rPr>
                <w:b/>
                <w:sz w:val="21"/>
              </w:rPr>
              <w:t>Kolokwium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5E51D" w14:textId="77777777" w:rsidR="00FC2A34" w:rsidRDefault="00FC2A34" w:rsidP="00987773">
            <w:pPr>
              <w:spacing w:line="276" w:lineRule="auto"/>
              <w:ind w:left="47"/>
              <w:jc w:val="center"/>
            </w:pPr>
            <w:r>
              <w:rPr>
                <w:b/>
                <w:sz w:val="21"/>
              </w:rPr>
              <w:t>Projekt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E35045" w14:textId="77777777" w:rsidR="00FC2A34" w:rsidRDefault="00FC2A34" w:rsidP="00987773">
            <w:pPr>
              <w:spacing w:line="276" w:lineRule="auto"/>
              <w:ind w:left="12" w:right="-34"/>
              <w:jc w:val="center"/>
            </w:pPr>
            <w:r>
              <w:rPr>
                <w:b/>
                <w:sz w:val="21"/>
              </w:rPr>
              <w:t>Praca własna</w:t>
            </w:r>
          </w:p>
        </w:tc>
      </w:tr>
    </w:tbl>
    <w:p w14:paraId="7E37F920" w14:textId="77777777" w:rsidR="00FC2A34" w:rsidRDefault="00FC2A34" w:rsidP="00FC2A34">
      <w:pPr>
        <w:spacing w:after="0"/>
        <w:jc w:val="center"/>
        <w:rPr>
          <w:b/>
          <w:sz w:val="24"/>
        </w:rPr>
      </w:pPr>
    </w:p>
    <w:p w14:paraId="445D48C5" w14:textId="77777777" w:rsidR="00FC2A34" w:rsidRPr="00FC2A34" w:rsidRDefault="00FC2A34" w:rsidP="00FC2A34">
      <w:pPr>
        <w:spacing w:after="0"/>
        <w:jc w:val="center"/>
        <w:rPr>
          <w:b/>
          <w:sz w:val="24"/>
        </w:rPr>
      </w:pPr>
      <w:r w:rsidRPr="00FC2A34">
        <w:rPr>
          <w:b/>
          <w:sz w:val="24"/>
        </w:rPr>
        <w:t>Forma zajęć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2458"/>
        <w:gridCol w:w="789"/>
        <w:gridCol w:w="857"/>
        <w:gridCol w:w="822"/>
        <w:gridCol w:w="822"/>
        <w:gridCol w:w="822"/>
        <w:gridCol w:w="824"/>
        <w:gridCol w:w="822"/>
        <w:gridCol w:w="822"/>
        <w:gridCol w:w="822"/>
      </w:tblGrid>
      <w:tr w:rsidR="00FC2A34" w:rsidRPr="00341AC4" w14:paraId="7873D199" w14:textId="77777777" w:rsidTr="00987773">
        <w:trPr>
          <w:jc w:val="center"/>
        </w:trPr>
        <w:tc>
          <w:tcPr>
            <w:tcW w:w="1271" w:type="dxa"/>
            <w:tcBorders>
              <w:tl2br w:val="single" w:sz="4" w:space="0" w:color="auto"/>
            </w:tcBorders>
          </w:tcPr>
          <w:p w14:paraId="49BD890E" w14:textId="77777777" w:rsidR="00FC2A34" w:rsidRPr="00987773" w:rsidRDefault="00FC2A34" w:rsidP="00A474D4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73FAF9D" w14:textId="77777777" w:rsidR="00FC2A34" w:rsidRPr="00987773" w:rsidRDefault="00FC2A34" w:rsidP="00A474D4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140BF20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43" w:type="dxa"/>
            <w:shd w:val="clear" w:color="auto" w:fill="F2F2F2" w:themeFill="background1" w:themeFillShade="F2"/>
          </w:tcPr>
          <w:p w14:paraId="1BF10518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85D34BA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5" w:type="dxa"/>
            <w:shd w:val="clear" w:color="auto" w:fill="FFFFFF" w:themeFill="background1"/>
          </w:tcPr>
          <w:p w14:paraId="7ABC7039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5" w:type="dxa"/>
            <w:shd w:val="clear" w:color="auto" w:fill="FFFFFF" w:themeFill="background1"/>
          </w:tcPr>
          <w:p w14:paraId="2A2A44CD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329E3D52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BA34C40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2B12ECF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25D82E8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C2A34" w:rsidRPr="00341AC4" w14:paraId="77DED6B3" w14:textId="77777777" w:rsidTr="00987773">
        <w:trPr>
          <w:jc w:val="center"/>
        </w:trPr>
        <w:tc>
          <w:tcPr>
            <w:tcW w:w="1271" w:type="dxa"/>
            <w:shd w:val="clear" w:color="auto" w:fill="ECF1F8"/>
          </w:tcPr>
          <w:p w14:paraId="0E3CDA30" w14:textId="77777777" w:rsidR="00FC2A34" w:rsidRPr="00987773" w:rsidRDefault="00FC2A34" w:rsidP="00A474D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F8B23CD" w14:textId="77777777" w:rsidR="00FC2A34" w:rsidRPr="00987773" w:rsidRDefault="00987773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3" w:type="dxa"/>
            <w:shd w:val="clear" w:color="auto" w:fill="F2F2F2" w:themeFill="background1" w:themeFillShade="F2"/>
          </w:tcPr>
          <w:p w14:paraId="27E94A70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BD971CC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FEF610C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6ADD34" w14:textId="77777777" w:rsidR="00FC2A34" w:rsidRPr="00987773" w:rsidRDefault="00987773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</w:tcPr>
          <w:p w14:paraId="47B4F78C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4897FAB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9F37360" w14:textId="77777777" w:rsidR="00FC2A34" w:rsidRPr="00987773" w:rsidRDefault="00987773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B9E02D0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C2A34" w:rsidRPr="00341AC4" w14:paraId="58951A8B" w14:textId="77777777" w:rsidTr="00987773">
        <w:trPr>
          <w:jc w:val="center"/>
        </w:trPr>
        <w:tc>
          <w:tcPr>
            <w:tcW w:w="1271" w:type="dxa"/>
            <w:shd w:val="clear" w:color="auto" w:fill="ECF1F8"/>
          </w:tcPr>
          <w:p w14:paraId="3ADF9C05" w14:textId="77777777" w:rsidR="00FC2A34" w:rsidRPr="00987773" w:rsidRDefault="00FC2A34" w:rsidP="00A474D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F71438F" w14:textId="77777777" w:rsidR="00FC2A34" w:rsidRPr="00987773" w:rsidRDefault="00987773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3" w:type="dxa"/>
            <w:shd w:val="clear" w:color="auto" w:fill="F2F2F2" w:themeFill="background1" w:themeFillShade="F2"/>
          </w:tcPr>
          <w:p w14:paraId="27399353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6D5B0D7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EE1235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3D3685" w14:textId="77777777" w:rsidR="00FC2A34" w:rsidRPr="00987773" w:rsidRDefault="00987773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</w:tcPr>
          <w:p w14:paraId="0D618029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07E5179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9089215" w14:textId="77777777" w:rsidR="00FC2A34" w:rsidRPr="00987773" w:rsidRDefault="00987773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8D904AD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C2A34" w:rsidRPr="00341AC4" w14:paraId="1528D071" w14:textId="77777777" w:rsidTr="00987773">
        <w:trPr>
          <w:jc w:val="center"/>
        </w:trPr>
        <w:tc>
          <w:tcPr>
            <w:tcW w:w="1271" w:type="dxa"/>
            <w:shd w:val="clear" w:color="auto" w:fill="ECF1F8"/>
          </w:tcPr>
          <w:p w14:paraId="6B281B16" w14:textId="77777777" w:rsidR="00FC2A34" w:rsidRPr="00987773" w:rsidRDefault="00FC2A34" w:rsidP="00A474D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8777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CA41DF7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3F1E7A0D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F3D1F2A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E14AF3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052B0F" w14:textId="77777777" w:rsidR="00FC2A34" w:rsidRPr="00987773" w:rsidRDefault="00987773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</w:tcPr>
          <w:p w14:paraId="6D51D608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78CED36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47517A4" w14:textId="77777777" w:rsidR="00FC2A34" w:rsidRPr="00987773" w:rsidRDefault="00987773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B18E57D" w14:textId="77777777" w:rsidR="00FC2A34" w:rsidRPr="00987773" w:rsidRDefault="00FC2A34" w:rsidP="00A474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9D14555" w14:textId="77777777" w:rsidR="00FC2A34" w:rsidRDefault="00FC2A34">
      <w:pPr>
        <w:spacing w:after="0"/>
      </w:pPr>
    </w:p>
    <w:p w14:paraId="4C5DB641" w14:textId="77777777" w:rsidR="005A3806" w:rsidRDefault="00987773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4225B66D" w14:textId="77777777" w:rsidR="005A3806" w:rsidRDefault="00987773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BD45322" w14:textId="77777777" w:rsidR="005A3806" w:rsidRDefault="00987773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6BCA0E32" w14:textId="77777777" w:rsidTr="00465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0987" w14:textId="77777777" w:rsidR="005A3806" w:rsidRDefault="00987773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7981" w14:textId="77777777" w:rsidR="005A3806" w:rsidRDefault="00987773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65777" w14:paraId="07D583CC" w14:textId="77777777" w:rsidTr="00465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72E" w14:textId="77777777" w:rsidR="00465777" w:rsidRDefault="00465777" w:rsidP="00D06BC9">
            <w:pPr>
              <w:spacing w:line="276" w:lineRule="auto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C2A8" w14:textId="77777777" w:rsidR="00465777" w:rsidRPr="00D06BC9" w:rsidRDefault="00465777" w:rsidP="00987773">
            <w:pPr>
              <w:spacing w:line="276" w:lineRule="auto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od 5</w:t>
            </w:r>
            <w:r w:rsidR="00987773">
              <w:rPr>
                <w:sz w:val="21"/>
                <w:szCs w:val="21"/>
              </w:rPr>
              <w:t>1</w:t>
            </w:r>
            <w:r w:rsidRPr="00D06BC9">
              <w:rPr>
                <w:sz w:val="21"/>
                <w:szCs w:val="21"/>
              </w:rPr>
              <w:t xml:space="preserve">% </w:t>
            </w:r>
            <w:r w:rsidR="00987773">
              <w:rPr>
                <w:sz w:val="21"/>
                <w:szCs w:val="21"/>
              </w:rPr>
              <w:t>do 60%</w:t>
            </w:r>
            <w:r w:rsidRPr="00D06BC9">
              <w:rPr>
                <w:sz w:val="21"/>
                <w:szCs w:val="21"/>
              </w:rPr>
              <w:t xml:space="preserve"> zaliczonego kolokwium </w:t>
            </w:r>
          </w:p>
        </w:tc>
      </w:tr>
      <w:tr w:rsidR="00465777" w14:paraId="76742FDC" w14:textId="77777777" w:rsidTr="00465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7A4" w14:textId="77777777" w:rsidR="00465777" w:rsidRDefault="00465777" w:rsidP="00D06BC9">
            <w:pPr>
              <w:spacing w:line="276" w:lineRule="auto"/>
              <w:ind w:left="4"/>
              <w:jc w:val="center"/>
            </w:pPr>
            <w:r>
              <w:rPr>
                <w:b/>
                <w:sz w:val="21"/>
              </w:rPr>
              <w:lastRenderedPageBreak/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80B2" w14:textId="77777777" w:rsidR="00465777" w:rsidRPr="00D06BC9" w:rsidRDefault="00987773" w:rsidP="00D06BC9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61% do 70%</w:t>
            </w:r>
            <w:r w:rsidR="00465777" w:rsidRPr="00D06BC9">
              <w:rPr>
                <w:sz w:val="21"/>
                <w:szCs w:val="21"/>
              </w:rPr>
              <w:t xml:space="preserve"> zaliczonego kolokwium </w:t>
            </w:r>
          </w:p>
        </w:tc>
      </w:tr>
      <w:tr w:rsidR="00465777" w14:paraId="506BD3CA" w14:textId="77777777" w:rsidTr="00465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0D25" w14:textId="77777777" w:rsidR="00465777" w:rsidRDefault="00465777" w:rsidP="00D06BC9">
            <w:pPr>
              <w:spacing w:line="276" w:lineRule="auto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38F5" w14:textId="77777777" w:rsidR="00465777" w:rsidRPr="00D06BC9" w:rsidRDefault="00987773" w:rsidP="00D06BC9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71% do 80% </w:t>
            </w:r>
            <w:r w:rsidR="00465777" w:rsidRPr="00D06BC9">
              <w:rPr>
                <w:sz w:val="21"/>
                <w:szCs w:val="21"/>
              </w:rPr>
              <w:t xml:space="preserve">zaliczonego kolokwium </w:t>
            </w:r>
          </w:p>
        </w:tc>
      </w:tr>
      <w:tr w:rsidR="00465777" w14:paraId="21757ED8" w14:textId="77777777" w:rsidTr="00465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BC7B" w14:textId="77777777" w:rsidR="00465777" w:rsidRDefault="00465777" w:rsidP="00D06BC9">
            <w:pPr>
              <w:spacing w:line="276" w:lineRule="auto"/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B32" w14:textId="77777777" w:rsidR="00465777" w:rsidRPr="00D06BC9" w:rsidRDefault="00987773" w:rsidP="00D06BC9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81% do 90%</w:t>
            </w:r>
            <w:r w:rsidR="00465777" w:rsidRPr="00D06BC9">
              <w:rPr>
                <w:sz w:val="21"/>
                <w:szCs w:val="21"/>
              </w:rPr>
              <w:t xml:space="preserve"> zaliczonego kolokwium</w:t>
            </w:r>
          </w:p>
        </w:tc>
      </w:tr>
      <w:tr w:rsidR="00465777" w14:paraId="31FD59F0" w14:textId="77777777" w:rsidTr="00D06BC9">
        <w:trPr>
          <w:trHeight w:val="14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E85B" w14:textId="77777777" w:rsidR="00465777" w:rsidRDefault="00465777" w:rsidP="00D06BC9">
            <w:pPr>
              <w:spacing w:line="276" w:lineRule="auto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B444" w14:textId="77777777" w:rsidR="00465777" w:rsidRPr="00D06BC9" w:rsidRDefault="00987773" w:rsidP="00D06BC9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91% do 100%</w:t>
            </w:r>
            <w:r w:rsidR="00465777" w:rsidRPr="00D06BC9">
              <w:rPr>
                <w:sz w:val="21"/>
                <w:szCs w:val="21"/>
              </w:rPr>
              <w:t xml:space="preserve"> zaliczonego kolokwium</w:t>
            </w:r>
          </w:p>
        </w:tc>
      </w:tr>
    </w:tbl>
    <w:p w14:paraId="5F701FBB" w14:textId="77777777" w:rsidR="00D06BC9" w:rsidRDefault="00D06BC9" w:rsidP="00FC2A34">
      <w:pPr>
        <w:spacing w:after="22"/>
        <w:ind w:right="1279"/>
        <w:rPr>
          <w:b/>
          <w:sz w:val="24"/>
        </w:rPr>
      </w:pPr>
    </w:p>
    <w:p w14:paraId="6B7E3713" w14:textId="77777777" w:rsidR="005A3806" w:rsidRDefault="00987773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6413D48D" w14:textId="77777777" w:rsidR="005A3806" w:rsidRDefault="00987773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6096C33C" w14:textId="77777777" w:rsidTr="00465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20C7" w14:textId="77777777" w:rsidR="005A3806" w:rsidRDefault="00987773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6049" w14:textId="77777777" w:rsidR="005A3806" w:rsidRDefault="00987773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A2C99" w14:paraId="6F0272B7" w14:textId="77777777" w:rsidTr="00465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B229" w14:textId="77777777" w:rsidR="00CA2C99" w:rsidRDefault="00CA2C99" w:rsidP="00CA2C9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8ECF" w14:textId="77777777" w:rsidR="00CA2C99" w:rsidRPr="00D06BC9" w:rsidRDefault="00CA2C99" w:rsidP="00987773">
            <w:pPr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od 5</w:t>
            </w:r>
            <w:r w:rsidR="00987773">
              <w:rPr>
                <w:sz w:val="21"/>
                <w:szCs w:val="21"/>
              </w:rPr>
              <w:t>1% do 60%</w:t>
            </w:r>
            <w:r w:rsidRPr="00D06BC9">
              <w:rPr>
                <w:sz w:val="21"/>
                <w:szCs w:val="21"/>
              </w:rPr>
              <w:t xml:space="preserve"> z przygotowanego projektu  </w:t>
            </w:r>
          </w:p>
        </w:tc>
      </w:tr>
      <w:tr w:rsidR="00CA2C99" w14:paraId="75AC7E61" w14:textId="77777777" w:rsidTr="00465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B650" w14:textId="77777777" w:rsidR="00CA2C99" w:rsidRDefault="00CA2C99" w:rsidP="00CA2C99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0130" w14:textId="77777777" w:rsidR="00CA2C99" w:rsidRPr="00D06BC9" w:rsidRDefault="00987773" w:rsidP="00CA2C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61% do 70%</w:t>
            </w:r>
            <w:r w:rsidR="00CA2C99" w:rsidRPr="00D06BC9">
              <w:rPr>
                <w:sz w:val="21"/>
                <w:szCs w:val="21"/>
              </w:rPr>
              <w:t xml:space="preserve"> z przygotowanego projektu  </w:t>
            </w:r>
          </w:p>
        </w:tc>
      </w:tr>
      <w:tr w:rsidR="00CA2C99" w14:paraId="4407DC88" w14:textId="77777777" w:rsidTr="00465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3776" w14:textId="77777777" w:rsidR="00CA2C99" w:rsidRDefault="00CA2C99" w:rsidP="00CA2C9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9D2F" w14:textId="77777777" w:rsidR="00CA2C99" w:rsidRPr="00D06BC9" w:rsidRDefault="00987773" w:rsidP="00CA2C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71% do 80%</w:t>
            </w:r>
            <w:r w:rsidR="00CA2C99" w:rsidRPr="00D06BC9">
              <w:rPr>
                <w:sz w:val="21"/>
                <w:szCs w:val="21"/>
              </w:rPr>
              <w:t xml:space="preserve"> z przygotowanego projektu  </w:t>
            </w:r>
          </w:p>
        </w:tc>
      </w:tr>
      <w:tr w:rsidR="00CA2C99" w14:paraId="6EE90233" w14:textId="77777777" w:rsidTr="00465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19AE" w14:textId="77777777" w:rsidR="00CA2C99" w:rsidRDefault="00CA2C99" w:rsidP="00CA2C99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24F8" w14:textId="77777777" w:rsidR="00CA2C99" w:rsidRPr="00D06BC9" w:rsidRDefault="00987773" w:rsidP="00CA2C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81% do 90%</w:t>
            </w:r>
            <w:r w:rsidR="00CA2C99" w:rsidRPr="00D06BC9">
              <w:rPr>
                <w:sz w:val="21"/>
                <w:szCs w:val="21"/>
              </w:rPr>
              <w:t xml:space="preserve"> z przygotowanego projektu  </w:t>
            </w:r>
          </w:p>
        </w:tc>
      </w:tr>
      <w:tr w:rsidR="00CA2C99" w14:paraId="4CF7908A" w14:textId="77777777" w:rsidTr="00465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62FF" w14:textId="77777777" w:rsidR="00CA2C99" w:rsidRDefault="00CA2C99" w:rsidP="00CA2C9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D63D" w14:textId="77777777" w:rsidR="00CA2C99" w:rsidRPr="00D06BC9" w:rsidRDefault="00987773" w:rsidP="00CA2C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91% do 100%</w:t>
            </w:r>
            <w:r w:rsidR="00CA2C99" w:rsidRPr="00D06BC9">
              <w:rPr>
                <w:sz w:val="21"/>
                <w:szCs w:val="21"/>
              </w:rPr>
              <w:t xml:space="preserve"> z przygotowanego projektu  </w:t>
            </w:r>
          </w:p>
        </w:tc>
      </w:tr>
    </w:tbl>
    <w:p w14:paraId="5070E8AE" w14:textId="77777777" w:rsidR="00D06BC9" w:rsidRDefault="00D06BC9" w:rsidP="00D06BC9">
      <w:pPr>
        <w:spacing w:after="22"/>
        <w:ind w:right="1279"/>
        <w:rPr>
          <w:b/>
          <w:sz w:val="24"/>
        </w:rPr>
      </w:pPr>
    </w:p>
    <w:p w14:paraId="169B404B" w14:textId="77777777" w:rsidR="002C3747" w:rsidRDefault="002C3747" w:rsidP="00D06BC9">
      <w:pPr>
        <w:spacing w:after="22"/>
        <w:ind w:right="1279"/>
        <w:rPr>
          <w:b/>
          <w:sz w:val="24"/>
        </w:rPr>
      </w:pPr>
    </w:p>
    <w:p w14:paraId="5CFE31FF" w14:textId="77777777" w:rsidR="005A3806" w:rsidRDefault="00987773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0DC2D202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D8AF" w14:textId="77777777" w:rsidR="005A3806" w:rsidRDefault="00987773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6B45" w14:textId="77777777" w:rsidR="005A3806" w:rsidRDefault="00987773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AA9" w14:textId="77777777" w:rsidR="005A3806" w:rsidRDefault="00987773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38758B17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FF5DB0" w14:textId="77777777" w:rsidR="005A3806" w:rsidRPr="00D06BC9" w:rsidRDefault="00987773">
            <w:pPr>
              <w:spacing w:after="14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30B9DCF0" w14:textId="77777777" w:rsidR="005A3806" w:rsidRPr="00D06BC9" w:rsidRDefault="00987773">
            <w:pPr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5DBF46" w14:textId="77777777" w:rsidR="005A3806" w:rsidRPr="00D06BC9" w:rsidRDefault="00495C2D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30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7FC355" w14:textId="77777777" w:rsidR="005A3806" w:rsidRPr="00D06BC9" w:rsidRDefault="00495C2D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20 </w:t>
            </w:r>
          </w:p>
        </w:tc>
      </w:tr>
      <w:tr w:rsidR="005A3806" w14:paraId="70A1B28F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CAD3" w14:textId="77777777" w:rsidR="005A3806" w:rsidRPr="00D06BC9" w:rsidRDefault="00987773">
            <w:pPr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AF7C" w14:textId="77777777" w:rsidR="005A3806" w:rsidRPr="00D06BC9" w:rsidRDefault="00495C2D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15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EFAE" w14:textId="77777777" w:rsidR="005A3806" w:rsidRPr="00D06BC9" w:rsidRDefault="00495C2D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10 </w:t>
            </w:r>
          </w:p>
        </w:tc>
      </w:tr>
      <w:tr w:rsidR="005A3806" w14:paraId="1C3CB9AD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1BAD" w14:textId="77777777" w:rsidR="005A3806" w:rsidRPr="00D06BC9" w:rsidRDefault="00987773">
            <w:pPr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7BEA" w14:textId="77777777" w:rsidR="005A3806" w:rsidRPr="00D06BC9" w:rsidRDefault="00987773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 </w:t>
            </w:r>
            <w:r w:rsidR="00495C2D" w:rsidRPr="00D06BC9">
              <w:rPr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7F18" w14:textId="77777777" w:rsidR="005A3806" w:rsidRPr="00D06BC9" w:rsidRDefault="00495C2D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10 </w:t>
            </w:r>
          </w:p>
        </w:tc>
      </w:tr>
      <w:tr w:rsidR="005A3806" w14:paraId="4CA43EAA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ABE25C" w14:textId="77777777" w:rsidR="005A3806" w:rsidRPr="00D06BC9" w:rsidRDefault="00987773">
            <w:pPr>
              <w:spacing w:after="17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3D17CC52" w14:textId="77777777" w:rsidR="005A3806" w:rsidRPr="00D06BC9" w:rsidRDefault="00987773">
            <w:pPr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064B04" w14:textId="77777777" w:rsidR="005A3806" w:rsidRPr="00D06BC9" w:rsidRDefault="00987773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 </w:t>
            </w:r>
            <w:r w:rsidR="00495C2D" w:rsidRPr="00D06BC9">
              <w:rPr>
                <w:b/>
                <w:sz w:val="21"/>
                <w:szCs w:val="21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78C180" w14:textId="77777777" w:rsidR="005A3806" w:rsidRPr="00D06BC9" w:rsidRDefault="00987773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 </w:t>
            </w:r>
            <w:r w:rsidR="00495C2D" w:rsidRPr="00D06BC9">
              <w:rPr>
                <w:b/>
                <w:sz w:val="21"/>
                <w:szCs w:val="21"/>
              </w:rPr>
              <w:t>55</w:t>
            </w:r>
          </w:p>
        </w:tc>
      </w:tr>
      <w:tr w:rsidR="005A3806" w14:paraId="7F6576A5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E0A4" w14:textId="77777777" w:rsidR="005A3806" w:rsidRPr="00D06BC9" w:rsidRDefault="003F469A" w:rsidP="003F46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C819" w14:textId="77777777" w:rsidR="005A3806" w:rsidRPr="00D06BC9" w:rsidRDefault="00987773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 </w:t>
            </w:r>
            <w:r w:rsidR="00495C2D" w:rsidRPr="00D06BC9">
              <w:rPr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3CBA" w14:textId="77777777" w:rsidR="005A3806" w:rsidRPr="00D06BC9" w:rsidRDefault="00987773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 </w:t>
            </w:r>
            <w:r w:rsidR="00495C2D" w:rsidRPr="00D06BC9">
              <w:rPr>
                <w:sz w:val="21"/>
                <w:szCs w:val="21"/>
              </w:rPr>
              <w:t>20</w:t>
            </w:r>
          </w:p>
        </w:tc>
      </w:tr>
      <w:tr w:rsidR="005A3806" w14:paraId="0907067E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984A" w14:textId="77777777" w:rsidR="005A3806" w:rsidRPr="00D06BC9" w:rsidRDefault="00987773" w:rsidP="003F469A">
            <w:pPr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Przyg</w:t>
            </w:r>
            <w:r w:rsidR="003F469A">
              <w:rPr>
                <w:sz w:val="21"/>
                <w:szCs w:val="21"/>
              </w:rPr>
              <w:t>otowanie do 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54EF" w14:textId="77777777" w:rsidR="005A3806" w:rsidRPr="00D06BC9" w:rsidRDefault="00987773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 </w:t>
            </w:r>
            <w:r w:rsidR="00495C2D" w:rsidRPr="00D06BC9">
              <w:rPr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06A6" w14:textId="77777777" w:rsidR="005A3806" w:rsidRPr="00D06BC9" w:rsidRDefault="00495C2D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1</w:t>
            </w:r>
            <w:r w:rsidR="00DB2E35" w:rsidRPr="00D06BC9">
              <w:rPr>
                <w:sz w:val="21"/>
                <w:szCs w:val="21"/>
              </w:rPr>
              <w:t>5</w:t>
            </w:r>
          </w:p>
        </w:tc>
      </w:tr>
      <w:tr w:rsidR="005A3806" w14:paraId="51F93017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D0BC" w14:textId="77777777" w:rsidR="005A3806" w:rsidRPr="00D06BC9" w:rsidRDefault="00987773">
            <w:pPr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>Zebranie materiałów do</w:t>
            </w:r>
            <w:r w:rsidR="003F469A">
              <w:rPr>
                <w:sz w:val="21"/>
                <w:szCs w:val="21"/>
              </w:rPr>
              <w:t xml:space="preserve"> projektu, kwerenda internetowa</w:t>
            </w:r>
            <w:r w:rsidRPr="00D06BC9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A8A4" w14:textId="77777777" w:rsidR="005A3806" w:rsidRPr="00D06BC9" w:rsidRDefault="00987773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 </w:t>
            </w:r>
            <w:r w:rsidR="00495C2D" w:rsidRPr="00D06BC9">
              <w:rPr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8E98" w14:textId="77777777" w:rsidR="005A3806" w:rsidRPr="00D06BC9" w:rsidRDefault="00495C2D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sz w:val="21"/>
                <w:szCs w:val="21"/>
              </w:rPr>
              <w:t xml:space="preserve">20 </w:t>
            </w:r>
          </w:p>
        </w:tc>
      </w:tr>
      <w:tr w:rsidR="005A3806" w14:paraId="3AE30DB4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B6B826" w14:textId="77777777" w:rsidR="005A3806" w:rsidRPr="00D06BC9" w:rsidRDefault="00987773">
            <w:pPr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C362D1" w14:textId="77777777" w:rsidR="005A3806" w:rsidRPr="00D06BC9" w:rsidRDefault="00987773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 </w:t>
            </w:r>
            <w:r w:rsidR="00495C2D" w:rsidRPr="00D06BC9">
              <w:rPr>
                <w:b/>
                <w:sz w:val="21"/>
                <w:szCs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B2E40A" w14:textId="77777777" w:rsidR="005A3806" w:rsidRPr="00D06BC9" w:rsidRDefault="00495C2D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75 </w:t>
            </w:r>
          </w:p>
        </w:tc>
      </w:tr>
      <w:tr w:rsidR="005A3806" w14:paraId="64536907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918377" w14:textId="77777777" w:rsidR="005A3806" w:rsidRPr="00D06BC9" w:rsidRDefault="00987773">
            <w:pPr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6D343C" w14:textId="77777777" w:rsidR="005A3806" w:rsidRPr="00D06BC9" w:rsidRDefault="00987773">
            <w:pPr>
              <w:ind w:left="30"/>
              <w:jc w:val="center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 </w:t>
            </w:r>
            <w:r w:rsidR="00495C2D" w:rsidRPr="00D06BC9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79D0FE" w14:textId="77777777" w:rsidR="005A3806" w:rsidRPr="00D06BC9" w:rsidRDefault="00987773">
            <w:pPr>
              <w:ind w:left="32"/>
              <w:jc w:val="center"/>
              <w:rPr>
                <w:sz w:val="21"/>
                <w:szCs w:val="21"/>
              </w:rPr>
            </w:pPr>
            <w:r w:rsidRPr="00D06BC9">
              <w:rPr>
                <w:b/>
                <w:sz w:val="21"/>
                <w:szCs w:val="21"/>
              </w:rPr>
              <w:t xml:space="preserve"> </w:t>
            </w:r>
            <w:r w:rsidR="00495C2D" w:rsidRPr="00D06BC9">
              <w:rPr>
                <w:b/>
                <w:sz w:val="21"/>
                <w:szCs w:val="21"/>
              </w:rPr>
              <w:t>3</w:t>
            </w:r>
          </w:p>
        </w:tc>
      </w:tr>
    </w:tbl>
    <w:p w14:paraId="6EF119B1" w14:textId="77777777" w:rsidR="0056368A" w:rsidRDefault="0056368A" w:rsidP="0056368A">
      <w:pPr>
        <w:spacing w:after="0"/>
        <w:ind w:left="254"/>
        <w:rPr>
          <w:b/>
          <w:sz w:val="20"/>
        </w:rPr>
      </w:pPr>
    </w:p>
    <w:p w14:paraId="32738793" w14:textId="77777777" w:rsidR="0056368A" w:rsidRPr="0056368A" w:rsidRDefault="0056368A" w:rsidP="0056368A">
      <w:pPr>
        <w:spacing w:after="0"/>
        <w:ind w:left="254"/>
        <w:rPr>
          <w:b/>
          <w:sz w:val="20"/>
        </w:rPr>
      </w:pPr>
    </w:p>
    <w:p w14:paraId="1524D803" w14:textId="77777777" w:rsidR="005A3806" w:rsidRDefault="00987773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417FBB1D" w14:textId="77777777" w:rsidR="005A3806" w:rsidRDefault="00987773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D06BC9">
      <w:pgSz w:w="11911" w:h="16841"/>
      <w:pgMar w:top="768" w:right="99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8FE"/>
    <w:multiLevelType w:val="hybridMultilevel"/>
    <w:tmpl w:val="EB048324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185779D3"/>
    <w:multiLevelType w:val="hybridMultilevel"/>
    <w:tmpl w:val="B0986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2FC0"/>
    <w:multiLevelType w:val="hybridMultilevel"/>
    <w:tmpl w:val="2BB0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A3905"/>
    <w:multiLevelType w:val="hybridMultilevel"/>
    <w:tmpl w:val="7F2E983A"/>
    <w:lvl w:ilvl="0" w:tplc="C7FA444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39C86866"/>
    <w:multiLevelType w:val="hybridMultilevel"/>
    <w:tmpl w:val="AF5C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266A6"/>
    <w:multiLevelType w:val="hybridMultilevel"/>
    <w:tmpl w:val="66FA1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4E26B8"/>
    <w:multiLevelType w:val="hybridMultilevel"/>
    <w:tmpl w:val="B0E24888"/>
    <w:lvl w:ilvl="0" w:tplc="2228C218">
      <w:start w:val="1"/>
      <w:numFmt w:val="decimal"/>
      <w:lvlText w:val="%1."/>
      <w:lvlJc w:val="left"/>
      <w:pPr>
        <w:ind w:left="105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FF4D62"/>
    <w:multiLevelType w:val="hybridMultilevel"/>
    <w:tmpl w:val="E8CC646A"/>
    <w:lvl w:ilvl="0" w:tplc="16EC9F08">
      <w:start w:val="1"/>
      <w:numFmt w:val="decimal"/>
      <w:lvlText w:val="%1."/>
      <w:lvlJc w:val="left"/>
      <w:pPr>
        <w:ind w:left="169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0" w15:restartNumberingAfterBreak="0">
    <w:nsid w:val="707349F7"/>
    <w:multiLevelType w:val="hybridMultilevel"/>
    <w:tmpl w:val="8CBCA668"/>
    <w:lvl w:ilvl="0" w:tplc="16EC9F08">
      <w:start w:val="1"/>
      <w:numFmt w:val="decimal"/>
      <w:lvlText w:val="%1."/>
      <w:lvlJc w:val="left"/>
      <w:pPr>
        <w:ind w:left="105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1470324751">
    <w:abstractNumId w:val="8"/>
  </w:num>
  <w:num w:numId="2" w16cid:durableId="1629315970">
    <w:abstractNumId w:val="6"/>
  </w:num>
  <w:num w:numId="3" w16cid:durableId="879627154">
    <w:abstractNumId w:val="5"/>
  </w:num>
  <w:num w:numId="4" w16cid:durableId="30807725">
    <w:abstractNumId w:val="4"/>
  </w:num>
  <w:num w:numId="5" w16cid:durableId="143091024">
    <w:abstractNumId w:val="2"/>
  </w:num>
  <w:num w:numId="6" w16cid:durableId="355543213">
    <w:abstractNumId w:val="3"/>
  </w:num>
  <w:num w:numId="7" w16cid:durableId="257908241">
    <w:abstractNumId w:val="7"/>
  </w:num>
  <w:num w:numId="8" w16cid:durableId="1580795331">
    <w:abstractNumId w:val="10"/>
  </w:num>
  <w:num w:numId="9" w16cid:durableId="1563976988">
    <w:abstractNumId w:val="9"/>
  </w:num>
  <w:num w:numId="10" w16cid:durableId="1747799101">
    <w:abstractNumId w:val="0"/>
  </w:num>
  <w:num w:numId="11" w16cid:durableId="18605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806"/>
    <w:rsid w:val="000100E3"/>
    <w:rsid w:val="000812CC"/>
    <w:rsid w:val="000C4B91"/>
    <w:rsid w:val="000E1BFF"/>
    <w:rsid w:val="00125F49"/>
    <w:rsid w:val="00146517"/>
    <w:rsid w:val="00160810"/>
    <w:rsid w:val="0017332D"/>
    <w:rsid w:val="001A332B"/>
    <w:rsid w:val="001B12B5"/>
    <w:rsid w:val="001F1267"/>
    <w:rsid w:val="002068C3"/>
    <w:rsid w:val="00234128"/>
    <w:rsid w:val="00274F7F"/>
    <w:rsid w:val="002A57C3"/>
    <w:rsid w:val="002C3747"/>
    <w:rsid w:val="00332F3E"/>
    <w:rsid w:val="0039653C"/>
    <w:rsid w:val="003B1020"/>
    <w:rsid w:val="003F469A"/>
    <w:rsid w:val="00465777"/>
    <w:rsid w:val="00495C2D"/>
    <w:rsid w:val="005533C3"/>
    <w:rsid w:val="00562298"/>
    <w:rsid w:val="0056368A"/>
    <w:rsid w:val="005A3806"/>
    <w:rsid w:val="00650491"/>
    <w:rsid w:val="0067027E"/>
    <w:rsid w:val="006E67CB"/>
    <w:rsid w:val="006F1E48"/>
    <w:rsid w:val="00802D4C"/>
    <w:rsid w:val="008956FD"/>
    <w:rsid w:val="008D07DD"/>
    <w:rsid w:val="008E7F39"/>
    <w:rsid w:val="00987773"/>
    <w:rsid w:val="009A4E23"/>
    <w:rsid w:val="009E2A2E"/>
    <w:rsid w:val="009E5EAD"/>
    <w:rsid w:val="00A976CB"/>
    <w:rsid w:val="00B46373"/>
    <w:rsid w:val="00B7581D"/>
    <w:rsid w:val="00BB30CA"/>
    <w:rsid w:val="00C13B0F"/>
    <w:rsid w:val="00C16734"/>
    <w:rsid w:val="00C2178A"/>
    <w:rsid w:val="00C543AB"/>
    <w:rsid w:val="00C55406"/>
    <w:rsid w:val="00CA2C99"/>
    <w:rsid w:val="00D06BC9"/>
    <w:rsid w:val="00D22600"/>
    <w:rsid w:val="00D3176A"/>
    <w:rsid w:val="00D4649E"/>
    <w:rsid w:val="00D57C78"/>
    <w:rsid w:val="00D8262F"/>
    <w:rsid w:val="00DB2E35"/>
    <w:rsid w:val="00E7497E"/>
    <w:rsid w:val="00EA26C2"/>
    <w:rsid w:val="00F4545A"/>
    <w:rsid w:val="00F65185"/>
    <w:rsid w:val="00F962EA"/>
    <w:rsid w:val="00FC2A34"/>
    <w:rsid w:val="00FC3F97"/>
    <w:rsid w:val="00FC42F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A1AB"/>
  <w15:docId w15:val="{773F0ECE-4E21-46A0-BB1C-2E3BCB2E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6C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A976CB"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976CB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A976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F3E"/>
    <w:pPr>
      <w:ind w:left="720"/>
      <w:contextualSpacing/>
    </w:pPr>
  </w:style>
  <w:style w:type="character" w:customStyle="1" w:styleId="normaltextrun">
    <w:name w:val="normaltextrun"/>
    <w:basedOn w:val="Domylnaczcionkaakapitu"/>
    <w:qFormat/>
    <w:rsid w:val="0017332D"/>
  </w:style>
  <w:style w:type="paragraph" w:styleId="Tekstpodstawowy">
    <w:name w:val="Body Text"/>
    <w:basedOn w:val="Normalny"/>
    <w:link w:val="TekstpodstawowyZnak"/>
    <w:uiPriority w:val="1"/>
    <w:qFormat/>
    <w:rsid w:val="00B7581D"/>
    <w:pPr>
      <w:widowControl w:val="0"/>
      <w:autoSpaceDE w:val="0"/>
      <w:autoSpaceDN w:val="0"/>
      <w:spacing w:before="161"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581D"/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C2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1112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Paweł Garbuzik</cp:lastModifiedBy>
  <cp:revision>5</cp:revision>
  <dcterms:created xsi:type="dcterms:W3CDTF">2026-06-02T12:30:00Z</dcterms:created>
  <dcterms:modified xsi:type="dcterms:W3CDTF">2026-06-30T08:36:00Z</dcterms:modified>
</cp:coreProperties>
</file>