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A4CB2" w:rsidRPr="004A4CB2">
        <w:t xml:space="preserve"> </w:t>
      </w:r>
      <w:r w:rsidR="00A328D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</w:t>
      </w:r>
      <w:r w:rsidR="004A4CB2" w:rsidRPr="004A4CB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.E1.UONIK</w:t>
      </w:r>
    </w:p>
    <w:p w:rsidR="004501ED" w:rsidRPr="00ED0BC6" w:rsidRDefault="004838B3" w:rsidP="00ED0BC6">
      <w:pPr>
        <w:pStyle w:val="Nagwek3"/>
        <w:spacing w:before="0" w:line="276" w:lineRule="auto"/>
        <w:ind w:left="426"/>
        <w:rPr>
          <w:rFonts w:ascii="Calibri" w:eastAsia="Calibri" w:hAnsi="Calibri" w:cs="Calibr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A4CB2" w:rsidRPr="004A4CB2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="004A4CB2" w:rsidRPr="004A4CB2">
        <w:rPr>
          <w:rFonts w:ascii="Calibri" w:eastAsia="Calibri" w:hAnsi="Calibri" w:cs="Calibri"/>
          <w:b/>
          <w:iCs/>
          <w:color w:val="000000" w:themeColor="text1"/>
        </w:rPr>
        <w:t>Uczestnictwo osób z niepełnosprawnością</w:t>
      </w:r>
      <w:r w:rsidR="00ED0BC6">
        <w:rPr>
          <w:rFonts w:ascii="Calibri" w:eastAsia="Calibri" w:hAnsi="Calibri" w:cs="Calibri"/>
          <w:b/>
          <w:iCs/>
          <w:color w:val="000000" w:themeColor="text1"/>
        </w:rPr>
        <w:t xml:space="preserve">            </w:t>
      </w:r>
      <w:r w:rsidR="004B27AB">
        <w:rPr>
          <w:rFonts w:ascii="Calibri" w:eastAsia="Calibri" w:hAnsi="Calibri" w:cs="Calibri"/>
          <w:b/>
          <w:iCs/>
          <w:color w:val="000000" w:themeColor="text1"/>
        </w:rPr>
        <w:t>intelektualną</w:t>
      </w:r>
      <w:r w:rsidR="004A4CB2" w:rsidRPr="004A4CB2">
        <w:rPr>
          <w:rFonts w:ascii="Calibri" w:eastAsia="Calibri" w:hAnsi="Calibri" w:cs="Calibri"/>
          <w:b/>
          <w:iCs/>
          <w:color w:val="000000" w:themeColor="text1"/>
        </w:rPr>
        <w:t xml:space="preserve"> w kulturze</w:t>
      </w:r>
    </w:p>
    <w:p w:rsidR="004A4CB2" w:rsidRPr="004B27AB" w:rsidRDefault="004838B3" w:rsidP="00ED0BC6">
      <w:pPr>
        <w:pStyle w:val="Styl1"/>
        <w:spacing w:before="0" w:line="276" w:lineRule="auto"/>
        <w:ind w:firstLine="426"/>
        <w:rPr>
          <w:b/>
          <w:bCs/>
          <w:i w:val="0"/>
          <w:iCs/>
          <w:color w:val="000000" w:themeColor="text1"/>
          <w:lang w:val="en-US"/>
        </w:rPr>
      </w:pPr>
      <w:proofErr w:type="spellStart"/>
      <w:r w:rsidRPr="004B27AB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4B27AB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4B27AB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4B27AB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4B27AB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4B27AB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4B27AB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4B27AB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4B27AB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4B27AB">
        <w:rPr>
          <w:b/>
          <w:bCs/>
          <w:i w:val="0"/>
          <w:iCs/>
          <w:color w:val="000000" w:themeColor="text1"/>
          <w:lang w:val="en-US"/>
        </w:rPr>
        <w:t>:</w:t>
      </w:r>
      <w:r w:rsidR="004A4CB2" w:rsidRPr="004B27AB">
        <w:rPr>
          <w:b/>
          <w:bCs/>
          <w:i w:val="0"/>
          <w:iCs/>
          <w:color w:val="000000" w:themeColor="text1"/>
          <w:lang w:val="en-US"/>
        </w:rPr>
        <w:t xml:space="preserve"> Participation of people with intellectual disabilities      </w:t>
      </w:r>
    </w:p>
    <w:p w:rsidR="004838B3" w:rsidRPr="004A4CB2" w:rsidRDefault="004A4CB2" w:rsidP="00ED0BC6">
      <w:pPr>
        <w:pStyle w:val="Styl1"/>
        <w:spacing w:before="0"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4A4CB2">
        <w:rPr>
          <w:b/>
          <w:bCs/>
          <w:i w:val="0"/>
          <w:iCs/>
          <w:color w:val="000000" w:themeColor="text1"/>
        </w:rPr>
        <w:t xml:space="preserve">in </w:t>
      </w:r>
      <w:proofErr w:type="spellStart"/>
      <w:r w:rsidRPr="004A4CB2">
        <w:rPr>
          <w:b/>
          <w:bCs/>
          <w:i w:val="0"/>
          <w:iCs/>
          <w:color w:val="000000" w:themeColor="text1"/>
        </w:rPr>
        <w:t>culture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4A4CB2" w:rsidRPr="00341AC4" w:rsidTr="004A4CB2">
        <w:trPr>
          <w:trHeight w:val="282"/>
          <w:jc w:val="center"/>
        </w:trPr>
        <w:tc>
          <w:tcPr>
            <w:tcW w:w="4742" w:type="dxa"/>
          </w:tcPr>
          <w:p w:rsidR="004A4CB2" w:rsidRPr="00341AC4" w:rsidRDefault="004A4CB2" w:rsidP="004A4CB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4A4CB2" w:rsidRPr="004A4CB2" w:rsidRDefault="004A4CB2" w:rsidP="00ED0BC6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Pedagogika specjalna</w:t>
            </w:r>
          </w:p>
        </w:tc>
      </w:tr>
      <w:tr w:rsidR="004A4CB2" w:rsidRPr="00341AC4" w:rsidTr="004A4CB2">
        <w:trPr>
          <w:trHeight w:val="285"/>
          <w:jc w:val="center"/>
        </w:trPr>
        <w:tc>
          <w:tcPr>
            <w:tcW w:w="4742" w:type="dxa"/>
          </w:tcPr>
          <w:p w:rsidR="004A4CB2" w:rsidRPr="00341AC4" w:rsidRDefault="004A4CB2" w:rsidP="004A4CB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4A4CB2" w:rsidRPr="004A4CB2" w:rsidRDefault="004A4CB2" w:rsidP="00ED0BC6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Stacjonarne/niestacjonarne</w:t>
            </w:r>
          </w:p>
        </w:tc>
      </w:tr>
      <w:tr w:rsidR="004A4CB2" w:rsidRPr="00341AC4" w:rsidTr="004A4CB2">
        <w:trPr>
          <w:trHeight w:val="285"/>
          <w:jc w:val="center"/>
        </w:trPr>
        <w:tc>
          <w:tcPr>
            <w:tcW w:w="4742" w:type="dxa"/>
          </w:tcPr>
          <w:p w:rsidR="004A4CB2" w:rsidRPr="00341AC4" w:rsidRDefault="004A4CB2" w:rsidP="004A4CB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4A4CB2" w:rsidRPr="004A4CB2" w:rsidRDefault="004A4CB2" w:rsidP="00ED0BC6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Jednolite magisterskie</w:t>
            </w:r>
          </w:p>
        </w:tc>
      </w:tr>
      <w:tr w:rsidR="004A4CB2" w:rsidRPr="00341AC4" w:rsidTr="004A4CB2">
        <w:trPr>
          <w:trHeight w:val="285"/>
          <w:jc w:val="center"/>
        </w:trPr>
        <w:tc>
          <w:tcPr>
            <w:tcW w:w="4742" w:type="dxa"/>
          </w:tcPr>
          <w:p w:rsidR="004A4CB2" w:rsidRPr="00341AC4" w:rsidRDefault="004A4CB2" w:rsidP="004A4CB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4A4CB2" w:rsidRPr="004A4CB2" w:rsidRDefault="004A4CB2" w:rsidP="00ED0BC6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4A4CB2" w:rsidRPr="00341AC4" w:rsidTr="004A4CB2">
        <w:trPr>
          <w:trHeight w:val="282"/>
          <w:jc w:val="center"/>
        </w:trPr>
        <w:tc>
          <w:tcPr>
            <w:tcW w:w="4742" w:type="dxa"/>
          </w:tcPr>
          <w:p w:rsidR="004A4CB2" w:rsidRPr="00341AC4" w:rsidRDefault="004A4CB2" w:rsidP="004A4CB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4A4CB2" w:rsidRPr="004A4CB2" w:rsidRDefault="004A4CB2" w:rsidP="00ED0BC6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 xml:space="preserve">dr Patrycja </w:t>
            </w:r>
            <w:proofErr w:type="spellStart"/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Hanyga</w:t>
            </w:r>
            <w:proofErr w:type="spellEnd"/>
          </w:p>
        </w:tc>
      </w:tr>
      <w:tr w:rsidR="004A4CB2" w:rsidRPr="00341AC4" w:rsidTr="004A4CB2">
        <w:trPr>
          <w:trHeight w:val="285"/>
          <w:jc w:val="center"/>
        </w:trPr>
        <w:tc>
          <w:tcPr>
            <w:tcW w:w="4742" w:type="dxa"/>
          </w:tcPr>
          <w:p w:rsidR="004A4CB2" w:rsidRPr="00341AC4" w:rsidRDefault="004A4CB2" w:rsidP="004A4CB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4A4CB2" w:rsidRPr="004A4CB2" w:rsidRDefault="004A4CB2" w:rsidP="00ED0BC6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patrycja.hanyga@ujk.edu.pl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ED0BC6" w:rsidP="00ED0BC6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ED0BC6" w:rsidP="00ED0BC6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4A4CB2" w:rsidRPr="00341AC4" w:rsidTr="004A4CB2">
        <w:trPr>
          <w:trHeight w:val="285"/>
          <w:jc w:val="center"/>
        </w:trPr>
        <w:tc>
          <w:tcPr>
            <w:tcW w:w="3466" w:type="dxa"/>
          </w:tcPr>
          <w:p w:rsidR="004A4CB2" w:rsidRPr="00341AC4" w:rsidRDefault="004A4CB2" w:rsidP="004A4CB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4A4CB2" w:rsidRPr="004A4CB2" w:rsidRDefault="00ED0BC6" w:rsidP="00ED0BC6">
            <w:pPr>
              <w:pStyle w:val="TableParagraph"/>
              <w:spacing w:line="276" w:lineRule="auto"/>
              <w:ind w:left="63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Wykłady, ćwiczenia</w:t>
            </w:r>
          </w:p>
        </w:tc>
      </w:tr>
      <w:tr w:rsidR="004A4CB2" w:rsidRPr="00341AC4" w:rsidTr="004A4CB2">
        <w:trPr>
          <w:trHeight w:val="282"/>
          <w:jc w:val="center"/>
        </w:trPr>
        <w:tc>
          <w:tcPr>
            <w:tcW w:w="3466" w:type="dxa"/>
          </w:tcPr>
          <w:p w:rsidR="004A4CB2" w:rsidRPr="00341AC4" w:rsidRDefault="004A4CB2" w:rsidP="004A4CB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4A4CB2" w:rsidRPr="004A4CB2" w:rsidRDefault="004A4CB2" w:rsidP="00ED0BC6">
            <w:pPr>
              <w:pStyle w:val="TableParagraph"/>
              <w:spacing w:line="276" w:lineRule="auto"/>
              <w:ind w:left="6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Pomieszczenia dydaktyczne UJK</w:t>
            </w:r>
          </w:p>
        </w:tc>
      </w:tr>
      <w:tr w:rsidR="004A4CB2" w:rsidRPr="00341AC4" w:rsidTr="004A4CB2">
        <w:trPr>
          <w:trHeight w:val="285"/>
          <w:jc w:val="center"/>
        </w:trPr>
        <w:tc>
          <w:tcPr>
            <w:tcW w:w="3466" w:type="dxa"/>
          </w:tcPr>
          <w:p w:rsidR="004A4CB2" w:rsidRPr="00341AC4" w:rsidRDefault="004A4CB2" w:rsidP="004A4CB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4A4CB2" w:rsidRPr="004A4CB2" w:rsidRDefault="004A4CB2" w:rsidP="00ED0BC6">
            <w:pPr>
              <w:pStyle w:val="TableParagraph"/>
              <w:spacing w:line="276" w:lineRule="auto"/>
              <w:ind w:left="6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Zaliczenie z oceną</w:t>
            </w:r>
          </w:p>
        </w:tc>
      </w:tr>
      <w:tr w:rsidR="004A4CB2" w:rsidRPr="00341AC4" w:rsidTr="004A4CB2">
        <w:trPr>
          <w:trHeight w:val="282"/>
          <w:jc w:val="center"/>
        </w:trPr>
        <w:tc>
          <w:tcPr>
            <w:tcW w:w="3466" w:type="dxa"/>
          </w:tcPr>
          <w:p w:rsidR="004A4CB2" w:rsidRPr="00341AC4" w:rsidRDefault="004A4CB2" w:rsidP="004A4CB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A4CB2" w:rsidRPr="004A4CB2" w:rsidRDefault="00ED0BC6" w:rsidP="00ED0BC6">
            <w:pPr>
              <w:pStyle w:val="TableParagraph"/>
              <w:spacing w:line="276" w:lineRule="auto"/>
              <w:ind w:left="6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Instruktaż, objaśnianie, dyskusja, prezentacja multimedialna, film</w:t>
            </w:r>
          </w:p>
        </w:tc>
      </w:tr>
      <w:tr w:rsidR="004A4CB2" w:rsidRPr="00341AC4" w:rsidTr="004A4CB2">
        <w:trPr>
          <w:trHeight w:val="285"/>
          <w:jc w:val="center"/>
        </w:trPr>
        <w:tc>
          <w:tcPr>
            <w:tcW w:w="3466" w:type="dxa"/>
          </w:tcPr>
          <w:p w:rsidR="004A4CB2" w:rsidRPr="00341AC4" w:rsidRDefault="004A4CB2" w:rsidP="004A4CB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4A4CB2" w:rsidRPr="004C5FCA" w:rsidRDefault="004A4CB2" w:rsidP="004C5FCA">
            <w:pPr>
              <w:pStyle w:val="Akapitzlist"/>
              <w:numPr>
                <w:ilvl w:val="0"/>
                <w:numId w:val="49"/>
              </w:numPr>
              <w:spacing w:line="276" w:lineRule="auto"/>
              <w:ind w:left="491" w:hanging="425"/>
              <w:rPr>
                <w:rFonts w:ascii="Calibri" w:hAnsi="Calibri" w:cs="Calibri"/>
                <w:iCs/>
                <w:sz w:val="21"/>
                <w:szCs w:val="21"/>
              </w:rPr>
            </w:pP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Chrzanowska</w:t>
            </w:r>
            <w:r w:rsidR="004C5FCA">
              <w:rPr>
                <w:rFonts w:ascii="Calibri" w:hAnsi="Calibri" w:cs="Calibri"/>
                <w:iCs/>
                <w:sz w:val="21"/>
                <w:szCs w:val="21"/>
              </w:rPr>
              <w:t>,</w:t>
            </w: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 xml:space="preserve"> I., Pedagogika specjalna. Od tradycji do współczesności, Wyd. Impuls, Kraków 2020</w:t>
            </w:r>
            <w:r w:rsidR="00ED0BC6" w:rsidRPr="004C5FCA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  <w:p w:rsidR="004A4CB2" w:rsidRPr="004C5FCA" w:rsidRDefault="004A4CB2" w:rsidP="004C5FCA">
            <w:pPr>
              <w:pStyle w:val="Akapitzlist"/>
              <w:numPr>
                <w:ilvl w:val="0"/>
                <w:numId w:val="49"/>
              </w:numPr>
              <w:spacing w:line="276" w:lineRule="auto"/>
              <w:ind w:left="491" w:hanging="425"/>
              <w:rPr>
                <w:rFonts w:ascii="Calibri" w:hAnsi="Calibri" w:cs="Calibri"/>
                <w:iCs/>
                <w:sz w:val="21"/>
                <w:szCs w:val="21"/>
              </w:rPr>
            </w:pP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Krauze</w:t>
            </w:r>
            <w:r w:rsidR="004C5FCA">
              <w:rPr>
                <w:rFonts w:ascii="Calibri" w:hAnsi="Calibri" w:cs="Calibri"/>
                <w:iCs/>
                <w:sz w:val="21"/>
                <w:szCs w:val="21"/>
              </w:rPr>
              <w:t>,</w:t>
            </w: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 xml:space="preserve"> A., Współczesne paradygmaty pedagogiki specjalnej, Wyd. Impuls, Kraków 2010</w:t>
            </w:r>
            <w:r w:rsidR="00ED0BC6" w:rsidRPr="004C5FCA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  <w:p w:rsidR="004A4CB2" w:rsidRPr="004C5FCA" w:rsidRDefault="004A4CB2" w:rsidP="004C5FCA">
            <w:pPr>
              <w:pStyle w:val="Akapitzlist"/>
              <w:numPr>
                <w:ilvl w:val="0"/>
                <w:numId w:val="49"/>
              </w:numPr>
              <w:spacing w:line="276" w:lineRule="auto"/>
              <w:ind w:left="491" w:hanging="425"/>
              <w:rPr>
                <w:rFonts w:ascii="Calibri" w:hAnsi="Calibri" w:cs="Calibri"/>
                <w:iCs/>
                <w:sz w:val="21"/>
                <w:szCs w:val="21"/>
              </w:rPr>
            </w:pP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Nowak</w:t>
            </w:r>
            <w:r w:rsidR="004C5FCA">
              <w:rPr>
                <w:rFonts w:ascii="Calibri" w:hAnsi="Calibri" w:cs="Calibri"/>
                <w:iCs/>
                <w:sz w:val="21"/>
                <w:szCs w:val="21"/>
              </w:rPr>
              <w:t>,</w:t>
            </w: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 xml:space="preserve"> A., Uczestnictwo osób niepełnosprawnych w kulturze, </w:t>
            </w:r>
            <w:proofErr w:type="spellStart"/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Chowanna</w:t>
            </w:r>
            <w:proofErr w:type="spellEnd"/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 xml:space="preserve"> 1, 91-102, 2015</w:t>
            </w:r>
            <w:r w:rsidR="00ED0BC6" w:rsidRPr="004C5FCA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  <w:p w:rsidR="004A4CB2" w:rsidRPr="004C5FCA" w:rsidRDefault="004A4CB2" w:rsidP="004C5FCA">
            <w:pPr>
              <w:pStyle w:val="Akapitzlist"/>
              <w:numPr>
                <w:ilvl w:val="0"/>
                <w:numId w:val="49"/>
              </w:numPr>
              <w:spacing w:line="276" w:lineRule="auto"/>
              <w:ind w:left="491" w:hanging="425"/>
              <w:rPr>
                <w:rFonts w:ascii="Calibri" w:hAnsi="Calibri" w:cs="Calibri"/>
                <w:iCs/>
                <w:sz w:val="21"/>
                <w:szCs w:val="21"/>
              </w:rPr>
            </w:pP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Sowa</w:t>
            </w:r>
            <w:r w:rsidR="004C5FCA">
              <w:rPr>
                <w:rFonts w:ascii="Calibri" w:hAnsi="Calibri" w:cs="Calibri"/>
                <w:iCs/>
                <w:sz w:val="21"/>
                <w:szCs w:val="21"/>
              </w:rPr>
              <w:t>,</w:t>
            </w: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 xml:space="preserve"> J., Pedagogika specjalna w zarysie, Wyd. FOSZE, Rzeszów 1997</w:t>
            </w:r>
          </w:p>
          <w:p w:rsidR="004A4CB2" w:rsidRPr="004A4CB2" w:rsidRDefault="004A4CB2" w:rsidP="004C5FCA">
            <w:pPr>
              <w:pStyle w:val="TableParagraph"/>
              <w:numPr>
                <w:ilvl w:val="0"/>
                <w:numId w:val="49"/>
              </w:numPr>
              <w:spacing w:line="276" w:lineRule="auto"/>
              <w:ind w:left="491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Szczepanik</w:t>
            </w:r>
            <w:r w:rsidR="004C5FCA">
              <w:rPr>
                <w:rFonts w:ascii="Calibri" w:hAnsi="Calibri" w:cs="Calibri"/>
                <w:iCs/>
                <w:sz w:val="21"/>
                <w:szCs w:val="21"/>
              </w:rPr>
              <w:t>,</w:t>
            </w: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 xml:space="preserve"> R., Elementy pedagogiki specjalnej, Wyd. WSH-E, Łódź 2007</w:t>
            </w:r>
            <w:r w:rsidR="00ED0BC6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</w:tc>
      </w:tr>
      <w:tr w:rsidR="004A4CB2" w:rsidRPr="00341AC4" w:rsidTr="004A4CB2">
        <w:trPr>
          <w:trHeight w:val="285"/>
          <w:jc w:val="center"/>
        </w:trPr>
        <w:tc>
          <w:tcPr>
            <w:tcW w:w="3466" w:type="dxa"/>
          </w:tcPr>
          <w:p w:rsidR="004A4CB2" w:rsidRPr="00341AC4" w:rsidRDefault="004A4CB2" w:rsidP="004A4CB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4A4CB2" w:rsidRPr="004C5FCA" w:rsidRDefault="004A4CB2" w:rsidP="004C5FC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491"/>
              <w:rPr>
                <w:rFonts w:ascii="Calibri" w:hAnsi="Calibri" w:cs="Calibri"/>
                <w:iCs/>
                <w:sz w:val="21"/>
                <w:szCs w:val="21"/>
              </w:rPr>
            </w:pP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Kosakowski C., Wielowymiarowy charakter twórczości osób niepełnosprawnych,  Sztuka w  życiu i  edukacji osób niepełnosprawnych, Wyd. APS, Warszawa 2003</w:t>
            </w:r>
            <w:r w:rsidR="00ED0BC6" w:rsidRPr="004C5FCA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  <w:p w:rsidR="004A4CB2" w:rsidRPr="004C5FCA" w:rsidRDefault="004A4CB2" w:rsidP="004C5FC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491"/>
              <w:rPr>
                <w:rFonts w:ascii="Calibri" w:hAnsi="Calibri" w:cs="Calibri"/>
                <w:iCs/>
                <w:sz w:val="21"/>
                <w:szCs w:val="21"/>
              </w:rPr>
            </w:pP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 xml:space="preserve">Modrzewski J., Socjalizacja i uczestnictwo społeczne. Studium </w:t>
            </w:r>
            <w:proofErr w:type="spellStart"/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socjopedagogiczne</w:t>
            </w:r>
            <w:proofErr w:type="spellEnd"/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, Wyd.  Uniwersytetu Adama Mickiewicza, Poznań  2004</w:t>
            </w:r>
            <w:r w:rsidR="00ED0BC6" w:rsidRPr="004C5FCA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r w:rsidR="00ED0BC6" w:rsidRPr="004C5FCA">
              <w:rPr>
                <w:rFonts w:ascii="Calibri" w:hAnsi="Calibri" w:cs="Calibri"/>
                <w:iCs/>
                <w:sz w:val="21"/>
                <w:szCs w:val="21"/>
              </w:rPr>
              <w:br/>
            </w: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Nowak A., Zagrożenie wykluczeniem społecznym kobiet niepełnosprawnych, Wyd. UŚ, Katowice 2012</w:t>
            </w:r>
            <w:r w:rsidR="00ED0BC6" w:rsidRPr="004C5FCA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  <w:p w:rsidR="004A4CB2" w:rsidRPr="004C5FCA" w:rsidRDefault="004A4CB2" w:rsidP="004C5FC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491"/>
              <w:rPr>
                <w:rFonts w:ascii="Calibri" w:hAnsi="Calibri" w:cs="Calibri"/>
                <w:iCs/>
                <w:sz w:val="21"/>
                <w:szCs w:val="21"/>
              </w:rPr>
            </w:pPr>
            <w:proofErr w:type="spellStart"/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Wos</w:t>
            </w:r>
            <w:proofErr w:type="spellEnd"/>
            <w:r w:rsidRPr="004C5FCA">
              <w:rPr>
                <w:rFonts w:ascii="Calibri" w:hAnsi="Calibri" w:cs="Calibri"/>
                <w:iCs/>
                <w:sz w:val="21"/>
                <w:szCs w:val="21"/>
              </w:rPr>
              <w:t>, K., Rozwijanie kompetencji kulturalnych dorosłych osób z niepełnosprawnością intelektualną – projekt naukowy „Kulturalni w Toruniu”, Nauki o wychowaniu. Studia interdyscyplinarne 2019/2(9)</w:t>
            </w:r>
            <w:r w:rsidR="00ED0BC6" w:rsidRPr="004C5FCA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  <w:p w:rsidR="004A4CB2" w:rsidRPr="004C5FCA" w:rsidRDefault="004A4CB2" w:rsidP="004C5FC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491"/>
              <w:rPr>
                <w:rFonts w:ascii="Calibri" w:hAnsi="Calibri" w:cs="Calibri"/>
                <w:iCs/>
                <w:sz w:val="21"/>
                <w:szCs w:val="21"/>
              </w:rPr>
            </w:pPr>
            <w:r w:rsidRPr="004C5FCA">
              <w:rPr>
                <w:rFonts w:ascii="Calibri" w:hAnsi="Calibri" w:cs="Calibri"/>
                <w:iCs/>
                <w:sz w:val="21"/>
                <w:szCs w:val="21"/>
              </w:rPr>
              <w:lastRenderedPageBreak/>
              <w:t>Żuraw H., Udział osób niepełnosprawnych w życiu społecznym, Wyd. Żak, Warszawa 2008</w:t>
            </w:r>
            <w:r w:rsidR="00ED0BC6" w:rsidRPr="004C5FCA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  <w:p w:rsidR="004A4CB2" w:rsidRPr="004A4CB2" w:rsidRDefault="004A4CB2" w:rsidP="00ED0BC6">
            <w:pPr>
              <w:spacing w:line="276" w:lineRule="auto"/>
              <w:ind w:left="63"/>
              <w:rPr>
                <w:rFonts w:ascii="Calibri" w:hAnsi="Calibri" w:cs="Calibri"/>
                <w:iCs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Czasopisma: „Człowiek – Niepełnosprawność – Społeczeństwo”, „Pedagogika specjalna”</w:t>
            </w:r>
            <w:r w:rsidR="00ED0BC6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4A4CB2" w:rsidRPr="004A4CB2" w:rsidRDefault="004A4CB2" w:rsidP="00ED0BC6">
      <w:pPr>
        <w:spacing w:line="276" w:lineRule="auto"/>
        <w:ind w:left="567"/>
        <w:rPr>
          <w:rFonts w:ascii="Calibri" w:hAnsi="Calibri" w:cs="Calibr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A328DE" w:rsidRPr="004A4CB2">
        <w:rPr>
          <w:rFonts w:ascii="Calibri" w:hAnsi="Calibri" w:cs="Calibri"/>
          <w:b/>
          <w:iCs/>
          <w:sz w:val="24"/>
          <w:szCs w:val="24"/>
        </w:rPr>
        <w:t>Wykład</w:t>
      </w:r>
      <w:r w:rsidR="00A328DE">
        <w:rPr>
          <w:rFonts w:ascii="Calibri" w:hAnsi="Calibri" w:cs="Calibri"/>
          <w:b/>
          <w:iCs/>
          <w:sz w:val="24"/>
          <w:szCs w:val="24"/>
        </w:rPr>
        <w:t>y</w:t>
      </w:r>
    </w:p>
    <w:p w:rsidR="004A4CB2" w:rsidRPr="00ED0BC6" w:rsidRDefault="004A4CB2" w:rsidP="00ED0BC6">
      <w:pPr>
        <w:pStyle w:val="Akapitzlist"/>
        <w:numPr>
          <w:ilvl w:val="0"/>
          <w:numId w:val="40"/>
        </w:numPr>
        <w:spacing w:line="276" w:lineRule="auto"/>
        <w:ind w:left="1134"/>
        <w:rPr>
          <w:rFonts w:ascii="Calibri" w:hAnsi="Calibri" w:cs="Calibri"/>
          <w:iCs/>
          <w:sz w:val="24"/>
          <w:szCs w:val="24"/>
        </w:rPr>
      </w:pPr>
      <w:r w:rsidRPr="00ED0BC6">
        <w:rPr>
          <w:rFonts w:ascii="Calibri" w:hAnsi="Calibri" w:cs="Calibri"/>
          <w:b/>
          <w:iCs/>
          <w:sz w:val="24"/>
          <w:szCs w:val="24"/>
        </w:rPr>
        <w:t xml:space="preserve">C1. </w:t>
      </w:r>
      <w:r w:rsidRPr="00ED0BC6">
        <w:rPr>
          <w:rFonts w:ascii="Calibri" w:hAnsi="Calibri" w:cs="Calibri"/>
          <w:iCs/>
          <w:sz w:val="24"/>
          <w:szCs w:val="24"/>
        </w:rPr>
        <w:t>Zapoznanie z Kulturowymi uwarunkowaniami funkcjonowania osób</w:t>
      </w:r>
      <w:r w:rsidR="004C5FCA">
        <w:rPr>
          <w:rFonts w:ascii="Calibri" w:hAnsi="Calibri" w:cs="Calibri"/>
          <w:iCs/>
          <w:sz w:val="24"/>
          <w:szCs w:val="24"/>
        </w:rPr>
        <w:br/>
      </w:r>
      <w:r w:rsidRPr="00ED0BC6">
        <w:rPr>
          <w:rFonts w:ascii="Calibri" w:hAnsi="Calibri" w:cs="Calibri"/>
          <w:iCs/>
          <w:sz w:val="24"/>
          <w:szCs w:val="24"/>
        </w:rPr>
        <w:t xml:space="preserve"> z niepełnosprawnością intelektualną w społeczeństwie. </w:t>
      </w:r>
    </w:p>
    <w:p w:rsidR="004A4CB2" w:rsidRPr="00ED0BC6" w:rsidRDefault="004A4CB2" w:rsidP="00ED0BC6">
      <w:pPr>
        <w:pStyle w:val="Akapitzlist"/>
        <w:numPr>
          <w:ilvl w:val="0"/>
          <w:numId w:val="40"/>
        </w:numPr>
        <w:spacing w:line="276" w:lineRule="auto"/>
        <w:ind w:left="1134"/>
        <w:rPr>
          <w:rFonts w:ascii="Calibri" w:hAnsi="Calibri" w:cs="Calibri"/>
          <w:iCs/>
          <w:sz w:val="24"/>
          <w:szCs w:val="24"/>
        </w:rPr>
      </w:pPr>
      <w:r w:rsidRPr="00ED0BC6">
        <w:rPr>
          <w:rFonts w:ascii="Calibri" w:hAnsi="Calibri" w:cs="Calibri"/>
          <w:b/>
          <w:iCs/>
          <w:sz w:val="24"/>
          <w:szCs w:val="24"/>
        </w:rPr>
        <w:t xml:space="preserve">C2. </w:t>
      </w:r>
      <w:r w:rsidRPr="00ED0BC6">
        <w:rPr>
          <w:rFonts w:ascii="Calibri" w:hAnsi="Calibri" w:cs="Calibri"/>
          <w:iCs/>
          <w:sz w:val="24"/>
          <w:szCs w:val="24"/>
        </w:rPr>
        <w:t xml:space="preserve">Zapoznanie się z możliwościami udziału osób z niepełnosprawnością intelektualną </w:t>
      </w:r>
      <w:r w:rsidR="00ED0BC6">
        <w:rPr>
          <w:rFonts w:ascii="Calibri" w:hAnsi="Calibri" w:cs="Calibri"/>
          <w:iCs/>
          <w:sz w:val="24"/>
          <w:szCs w:val="24"/>
        </w:rPr>
        <w:br/>
      </w:r>
      <w:r w:rsidRPr="00ED0BC6">
        <w:rPr>
          <w:rFonts w:ascii="Calibri" w:hAnsi="Calibri" w:cs="Calibri"/>
          <w:iCs/>
          <w:sz w:val="24"/>
          <w:szCs w:val="24"/>
        </w:rPr>
        <w:t>w tworzeniu i odbiorze kultury.</w:t>
      </w:r>
    </w:p>
    <w:p w:rsidR="004A4CB2" w:rsidRPr="004A4CB2" w:rsidRDefault="00A328DE" w:rsidP="00ED0BC6">
      <w:pPr>
        <w:spacing w:line="276" w:lineRule="auto"/>
        <w:ind w:left="69"/>
        <w:rPr>
          <w:rFonts w:ascii="Calibri" w:hAnsi="Calibri" w:cs="Calibri"/>
          <w:b/>
          <w:iCs/>
          <w:sz w:val="24"/>
          <w:szCs w:val="24"/>
        </w:rPr>
      </w:pPr>
      <w:r w:rsidRPr="004A4CB2">
        <w:rPr>
          <w:rFonts w:ascii="Calibri" w:hAnsi="Calibri" w:cs="Calibri"/>
          <w:b/>
          <w:iCs/>
          <w:sz w:val="24"/>
          <w:szCs w:val="24"/>
        </w:rPr>
        <w:t xml:space="preserve">            Ćwiczenia</w:t>
      </w:r>
    </w:p>
    <w:p w:rsidR="004A4CB2" w:rsidRPr="00ED0BC6" w:rsidRDefault="004A4CB2" w:rsidP="00ED0BC6">
      <w:pPr>
        <w:pStyle w:val="Akapitzlist"/>
        <w:numPr>
          <w:ilvl w:val="0"/>
          <w:numId w:val="41"/>
        </w:numPr>
        <w:spacing w:line="276" w:lineRule="auto"/>
        <w:ind w:left="1134"/>
        <w:rPr>
          <w:rFonts w:ascii="Calibri" w:hAnsi="Calibri" w:cs="Calibri"/>
          <w:iCs/>
          <w:sz w:val="24"/>
          <w:szCs w:val="24"/>
        </w:rPr>
      </w:pPr>
      <w:r w:rsidRPr="00ED0BC6">
        <w:rPr>
          <w:rFonts w:ascii="Calibri" w:hAnsi="Calibri" w:cs="Calibri"/>
          <w:b/>
          <w:iCs/>
          <w:sz w:val="24"/>
          <w:szCs w:val="24"/>
        </w:rPr>
        <w:t>C1</w:t>
      </w:r>
      <w:r w:rsidRPr="00ED0BC6">
        <w:rPr>
          <w:rFonts w:ascii="Calibri" w:hAnsi="Calibri" w:cs="Calibri"/>
          <w:iCs/>
          <w:sz w:val="24"/>
          <w:szCs w:val="24"/>
        </w:rPr>
        <w:t>. Rozwijanie wrażliwości studentów na terapeutyczne możliwości wykorzystania szeroko pojętej kultury w pracy z  osobami niepełnosprawnymi intelektualnie</w:t>
      </w:r>
      <w:r w:rsidR="00ED0BC6">
        <w:rPr>
          <w:rFonts w:ascii="Calibri" w:hAnsi="Calibri" w:cs="Calibri"/>
          <w:iCs/>
          <w:sz w:val="24"/>
          <w:szCs w:val="24"/>
        </w:rPr>
        <w:t>.</w:t>
      </w:r>
    </w:p>
    <w:p w:rsidR="003E0703" w:rsidRDefault="004A4CB2" w:rsidP="00ED0BC6">
      <w:pPr>
        <w:pStyle w:val="TableParagraph"/>
        <w:numPr>
          <w:ilvl w:val="0"/>
          <w:numId w:val="41"/>
        </w:numPr>
        <w:spacing w:line="276" w:lineRule="auto"/>
        <w:ind w:left="1134"/>
        <w:rPr>
          <w:rFonts w:ascii="Calibri" w:hAnsi="Calibri" w:cs="Calibri"/>
          <w:iCs/>
          <w:sz w:val="24"/>
          <w:szCs w:val="24"/>
        </w:rPr>
      </w:pPr>
      <w:r w:rsidRPr="004A4CB2">
        <w:rPr>
          <w:rFonts w:ascii="Calibri" w:hAnsi="Calibri" w:cs="Calibri"/>
          <w:b/>
          <w:iCs/>
          <w:sz w:val="24"/>
          <w:szCs w:val="24"/>
        </w:rPr>
        <w:t xml:space="preserve">C2. </w:t>
      </w:r>
      <w:r w:rsidRPr="004A4CB2">
        <w:rPr>
          <w:rFonts w:ascii="Calibri" w:hAnsi="Calibri" w:cs="Calibri"/>
          <w:iCs/>
          <w:sz w:val="24"/>
          <w:szCs w:val="24"/>
        </w:rPr>
        <w:t xml:space="preserve">Kształtowanie postawy gotowości do pomocy osobom niepełnosprawnym intelektualnie </w:t>
      </w:r>
      <w:r w:rsidR="00ED0BC6">
        <w:rPr>
          <w:rFonts w:ascii="Calibri" w:hAnsi="Calibri" w:cs="Calibri"/>
          <w:iCs/>
          <w:sz w:val="24"/>
          <w:szCs w:val="24"/>
        </w:rPr>
        <w:br/>
      </w:r>
      <w:r w:rsidRPr="004A4CB2">
        <w:rPr>
          <w:rFonts w:ascii="Calibri" w:hAnsi="Calibri" w:cs="Calibri"/>
          <w:iCs/>
          <w:sz w:val="24"/>
          <w:szCs w:val="24"/>
        </w:rPr>
        <w:t xml:space="preserve">w </w:t>
      </w:r>
      <w:r w:rsidRPr="00ED0BC6">
        <w:rPr>
          <w:rFonts w:ascii="Calibri" w:hAnsi="Calibri" w:cs="Calibri"/>
          <w:iCs/>
          <w:sz w:val="24"/>
          <w:szCs w:val="24"/>
        </w:rPr>
        <w:t>odbiorze kultury ale także  w jej tworzeniu</w:t>
      </w:r>
      <w:r w:rsidR="00ED0BC6" w:rsidRPr="00ED0BC6">
        <w:rPr>
          <w:rFonts w:ascii="Calibri" w:hAnsi="Calibri" w:cs="Calibri"/>
          <w:iCs/>
          <w:sz w:val="24"/>
          <w:szCs w:val="24"/>
        </w:rPr>
        <w:t>.</w:t>
      </w:r>
    </w:p>
    <w:p w:rsidR="00AC43E2" w:rsidRPr="00ED0BC6" w:rsidRDefault="00AC43E2" w:rsidP="00AC43E2">
      <w:pPr>
        <w:pStyle w:val="TableParagraph"/>
        <w:spacing w:line="276" w:lineRule="auto"/>
        <w:ind w:left="1134"/>
        <w:rPr>
          <w:rFonts w:ascii="Calibri" w:hAnsi="Calibri" w:cs="Calibri"/>
          <w:iCs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4A4CB2" w:rsidRPr="004A4CB2" w:rsidRDefault="004A4CB2" w:rsidP="00AC43E2">
      <w:pPr>
        <w:widowControl/>
        <w:numPr>
          <w:ilvl w:val="0"/>
          <w:numId w:val="43"/>
        </w:numPr>
        <w:autoSpaceDE/>
        <w:autoSpaceDN/>
        <w:spacing w:line="276" w:lineRule="auto"/>
        <w:ind w:left="1276"/>
        <w:rPr>
          <w:rFonts w:ascii="Calibri" w:hAnsi="Calibri" w:cs="Calibri"/>
          <w:iCs/>
          <w:sz w:val="24"/>
          <w:szCs w:val="24"/>
        </w:rPr>
      </w:pPr>
      <w:r w:rsidRPr="004A4CB2">
        <w:rPr>
          <w:rFonts w:ascii="Calibri" w:hAnsi="Calibri" w:cs="Calibri"/>
          <w:iCs/>
          <w:sz w:val="24"/>
          <w:szCs w:val="24"/>
        </w:rPr>
        <w:t>Zapoznanie z kartą przedmiotu i warunkami zaliczenia wykładów</w:t>
      </w:r>
      <w:r w:rsidR="00ED0BC6">
        <w:rPr>
          <w:rFonts w:ascii="Calibri" w:hAnsi="Calibri" w:cs="Calibri"/>
          <w:iCs/>
          <w:sz w:val="24"/>
          <w:szCs w:val="24"/>
        </w:rPr>
        <w:t>.</w:t>
      </w:r>
    </w:p>
    <w:p w:rsidR="004A4CB2" w:rsidRPr="004A4CB2" w:rsidRDefault="004A4CB2" w:rsidP="00AC43E2">
      <w:pPr>
        <w:widowControl/>
        <w:numPr>
          <w:ilvl w:val="0"/>
          <w:numId w:val="43"/>
        </w:numPr>
        <w:autoSpaceDE/>
        <w:autoSpaceDN/>
        <w:spacing w:line="276" w:lineRule="auto"/>
        <w:ind w:left="1276"/>
        <w:rPr>
          <w:rFonts w:ascii="Calibri" w:hAnsi="Calibri" w:cs="Calibri"/>
          <w:iCs/>
          <w:sz w:val="24"/>
          <w:szCs w:val="24"/>
        </w:rPr>
      </w:pPr>
      <w:r w:rsidRPr="004A4CB2">
        <w:rPr>
          <w:rFonts w:ascii="Calibri" w:hAnsi="Calibri" w:cs="Calibri"/>
          <w:iCs/>
          <w:sz w:val="24"/>
          <w:szCs w:val="24"/>
        </w:rPr>
        <w:t>Osoby z niepełnosprawnością intelektualną nowymi odbiorcami kultury? Przemiany wewnątrzspołeczne w postrzeganiu postępowania terapeutycznego na przykładzie Polski i świata</w:t>
      </w:r>
      <w:r w:rsidR="00ED0BC6">
        <w:rPr>
          <w:rFonts w:ascii="Calibri" w:hAnsi="Calibri" w:cs="Calibri"/>
          <w:iCs/>
          <w:sz w:val="24"/>
          <w:szCs w:val="24"/>
        </w:rPr>
        <w:t>.</w:t>
      </w:r>
    </w:p>
    <w:p w:rsidR="004A4CB2" w:rsidRPr="004A4CB2" w:rsidRDefault="004A4CB2" w:rsidP="00AC43E2">
      <w:pPr>
        <w:widowControl/>
        <w:numPr>
          <w:ilvl w:val="0"/>
          <w:numId w:val="43"/>
        </w:numPr>
        <w:autoSpaceDE/>
        <w:autoSpaceDN/>
        <w:spacing w:line="276" w:lineRule="auto"/>
        <w:ind w:left="1276"/>
        <w:rPr>
          <w:rFonts w:ascii="Calibri" w:hAnsi="Calibri" w:cs="Calibri"/>
          <w:iCs/>
          <w:sz w:val="24"/>
          <w:szCs w:val="24"/>
        </w:rPr>
      </w:pPr>
      <w:r w:rsidRPr="004A4CB2">
        <w:rPr>
          <w:rFonts w:ascii="Calibri" w:hAnsi="Calibri" w:cs="Calibri"/>
          <w:iCs/>
          <w:sz w:val="24"/>
          <w:szCs w:val="24"/>
        </w:rPr>
        <w:t xml:space="preserve">Potrzeba uczestnictwa w kulturze osób niepełnosprawnych intelektualnie </w:t>
      </w:r>
    </w:p>
    <w:p w:rsidR="00AC43E2" w:rsidRDefault="004A4CB2" w:rsidP="00AC43E2">
      <w:pPr>
        <w:pStyle w:val="Akapitzlist"/>
        <w:widowControl/>
        <w:numPr>
          <w:ilvl w:val="1"/>
          <w:numId w:val="48"/>
        </w:numPr>
        <w:autoSpaceDE/>
        <w:autoSpaceDN/>
        <w:spacing w:line="276" w:lineRule="auto"/>
        <w:ind w:left="1843" w:hanging="567"/>
        <w:rPr>
          <w:rFonts w:ascii="Calibri" w:hAnsi="Calibri" w:cs="Calibri"/>
          <w:iCs/>
          <w:sz w:val="24"/>
          <w:szCs w:val="24"/>
        </w:rPr>
      </w:pPr>
      <w:r w:rsidRPr="00AC43E2">
        <w:rPr>
          <w:rFonts w:ascii="Calibri" w:hAnsi="Calibri" w:cs="Calibri"/>
          <w:iCs/>
          <w:sz w:val="24"/>
          <w:szCs w:val="24"/>
        </w:rPr>
        <w:t>odbiór kultury przez osoby niepełnosprawne intelektualnie</w:t>
      </w:r>
      <w:r w:rsidR="00ED0BC6" w:rsidRPr="00AC43E2">
        <w:rPr>
          <w:rFonts w:ascii="Calibri" w:hAnsi="Calibri" w:cs="Calibri"/>
          <w:iCs/>
          <w:sz w:val="24"/>
          <w:szCs w:val="24"/>
        </w:rPr>
        <w:t>;</w:t>
      </w:r>
      <w:r w:rsidRPr="00AC43E2">
        <w:rPr>
          <w:rFonts w:ascii="Calibri" w:hAnsi="Calibri" w:cs="Calibri"/>
          <w:iCs/>
          <w:sz w:val="24"/>
          <w:szCs w:val="24"/>
        </w:rPr>
        <w:t xml:space="preserve"> </w:t>
      </w:r>
    </w:p>
    <w:p w:rsidR="00AC43E2" w:rsidRDefault="004A4CB2" w:rsidP="00AC43E2">
      <w:pPr>
        <w:pStyle w:val="Akapitzlist"/>
        <w:widowControl/>
        <w:numPr>
          <w:ilvl w:val="1"/>
          <w:numId w:val="48"/>
        </w:numPr>
        <w:autoSpaceDE/>
        <w:autoSpaceDN/>
        <w:spacing w:line="276" w:lineRule="auto"/>
        <w:ind w:left="1843" w:hanging="567"/>
        <w:rPr>
          <w:rFonts w:ascii="Calibri" w:hAnsi="Calibri" w:cs="Calibri"/>
          <w:iCs/>
          <w:sz w:val="24"/>
          <w:szCs w:val="24"/>
        </w:rPr>
      </w:pPr>
      <w:r w:rsidRPr="00AC43E2">
        <w:rPr>
          <w:rFonts w:ascii="Calibri" w:hAnsi="Calibri" w:cs="Calibri"/>
          <w:iCs/>
          <w:sz w:val="24"/>
          <w:szCs w:val="24"/>
        </w:rPr>
        <w:t>tworzenie kultury przez osoby niepełnosprawne intelektualnie</w:t>
      </w:r>
      <w:r w:rsidR="00ED0BC6" w:rsidRPr="00AC43E2">
        <w:rPr>
          <w:rFonts w:ascii="Calibri" w:hAnsi="Calibri" w:cs="Calibri"/>
          <w:iCs/>
          <w:sz w:val="24"/>
          <w:szCs w:val="24"/>
        </w:rPr>
        <w:t>;</w:t>
      </w:r>
      <w:r w:rsidRPr="00AC43E2">
        <w:rPr>
          <w:rFonts w:ascii="Calibri" w:hAnsi="Calibri" w:cs="Calibri"/>
          <w:iCs/>
          <w:sz w:val="24"/>
          <w:szCs w:val="24"/>
        </w:rPr>
        <w:t xml:space="preserve"> </w:t>
      </w:r>
    </w:p>
    <w:p w:rsidR="004A4CB2" w:rsidRPr="00AC43E2" w:rsidRDefault="004A4CB2" w:rsidP="00AC43E2">
      <w:pPr>
        <w:pStyle w:val="Akapitzlist"/>
        <w:widowControl/>
        <w:numPr>
          <w:ilvl w:val="1"/>
          <w:numId w:val="48"/>
        </w:numPr>
        <w:autoSpaceDE/>
        <w:autoSpaceDN/>
        <w:spacing w:line="276" w:lineRule="auto"/>
        <w:ind w:left="1843" w:hanging="567"/>
        <w:rPr>
          <w:rFonts w:ascii="Calibri" w:hAnsi="Calibri" w:cs="Calibri"/>
          <w:iCs/>
          <w:sz w:val="24"/>
          <w:szCs w:val="24"/>
        </w:rPr>
      </w:pPr>
      <w:r w:rsidRPr="00AC43E2">
        <w:rPr>
          <w:rFonts w:ascii="Calibri" w:hAnsi="Calibri" w:cs="Calibri"/>
          <w:iCs/>
          <w:sz w:val="24"/>
          <w:szCs w:val="24"/>
        </w:rPr>
        <w:t xml:space="preserve">partycypacja w wydarzeniach kulturalnych osób z niepełnosprawnością intelektualną </w:t>
      </w:r>
      <w:r w:rsidR="00AC43E2">
        <w:rPr>
          <w:rFonts w:ascii="Calibri" w:hAnsi="Calibri" w:cs="Calibri"/>
          <w:iCs/>
          <w:sz w:val="24"/>
          <w:szCs w:val="24"/>
        </w:rPr>
        <w:br/>
      </w:r>
      <w:r w:rsidRPr="00AC43E2">
        <w:rPr>
          <w:rFonts w:ascii="Calibri" w:hAnsi="Calibri" w:cs="Calibri"/>
          <w:iCs/>
          <w:sz w:val="24"/>
          <w:szCs w:val="24"/>
        </w:rPr>
        <w:t>w różnym stopniu a kształtowanie ich kompetencji kulturalnych</w:t>
      </w:r>
      <w:r w:rsidR="00ED0BC6" w:rsidRPr="00AC43E2">
        <w:rPr>
          <w:rFonts w:ascii="Calibri" w:hAnsi="Calibri" w:cs="Calibri"/>
          <w:iCs/>
          <w:sz w:val="24"/>
          <w:szCs w:val="24"/>
        </w:rPr>
        <w:t>;</w:t>
      </w:r>
      <w:r w:rsidRPr="00AC43E2">
        <w:rPr>
          <w:rFonts w:ascii="Calibri" w:hAnsi="Calibri" w:cs="Calibri"/>
          <w:iCs/>
          <w:sz w:val="24"/>
          <w:szCs w:val="24"/>
        </w:rPr>
        <w:t xml:space="preserve"> </w:t>
      </w:r>
    </w:p>
    <w:p w:rsidR="00AC43E2" w:rsidRDefault="004A4CB2" w:rsidP="00AC43E2">
      <w:pPr>
        <w:pStyle w:val="Akapitzlist"/>
        <w:numPr>
          <w:ilvl w:val="0"/>
          <w:numId w:val="43"/>
        </w:numPr>
        <w:spacing w:line="276" w:lineRule="auto"/>
        <w:ind w:left="1276"/>
        <w:rPr>
          <w:rFonts w:ascii="Calibri" w:hAnsi="Calibri" w:cs="Calibri"/>
          <w:iCs/>
          <w:sz w:val="24"/>
          <w:szCs w:val="24"/>
        </w:rPr>
      </w:pPr>
      <w:r w:rsidRPr="00AC43E2">
        <w:rPr>
          <w:rFonts w:ascii="Calibri" w:hAnsi="Calibri" w:cs="Calibri"/>
          <w:iCs/>
          <w:sz w:val="24"/>
          <w:szCs w:val="24"/>
        </w:rPr>
        <w:t>Stara a nowa konceptualizacja kultury przez dorosłe osoby z niepełnosprawnością intelektualną oraz ich wiedza na temat miejsc związanych z kulturą dzięki ich uczestnictwu</w:t>
      </w:r>
      <w:r w:rsidR="00AC43E2">
        <w:rPr>
          <w:rFonts w:ascii="Calibri" w:hAnsi="Calibri" w:cs="Calibri"/>
          <w:iCs/>
          <w:sz w:val="24"/>
          <w:szCs w:val="24"/>
        </w:rPr>
        <w:t>.</w:t>
      </w:r>
    </w:p>
    <w:p w:rsidR="004A4CB2" w:rsidRPr="00AC43E2" w:rsidRDefault="004A4CB2" w:rsidP="00AC43E2">
      <w:pPr>
        <w:pStyle w:val="Akapitzlist"/>
        <w:numPr>
          <w:ilvl w:val="0"/>
          <w:numId w:val="43"/>
        </w:numPr>
        <w:spacing w:line="276" w:lineRule="auto"/>
        <w:ind w:left="1276"/>
        <w:rPr>
          <w:rFonts w:ascii="Calibri" w:hAnsi="Calibri" w:cs="Calibri"/>
          <w:iCs/>
          <w:sz w:val="24"/>
          <w:szCs w:val="24"/>
        </w:rPr>
      </w:pPr>
      <w:r w:rsidRPr="00AC43E2">
        <w:rPr>
          <w:rFonts w:ascii="Calibri" w:hAnsi="Calibri" w:cs="Calibri"/>
          <w:iCs/>
          <w:sz w:val="24"/>
          <w:szCs w:val="24"/>
        </w:rPr>
        <w:t xml:space="preserve">Formy aktywności kulturalnej przejawianej przez osoby z niepełnosprawnością intelektualną </w:t>
      </w:r>
    </w:p>
    <w:p w:rsidR="004A4CB2" w:rsidRPr="004A4CB2" w:rsidRDefault="004A4CB2" w:rsidP="00AC43E2">
      <w:pPr>
        <w:spacing w:line="276" w:lineRule="auto"/>
        <w:ind w:left="1276" w:hanging="281"/>
        <w:rPr>
          <w:rFonts w:ascii="Calibri" w:hAnsi="Calibri" w:cs="Calibri"/>
          <w:iCs/>
          <w:sz w:val="24"/>
          <w:szCs w:val="24"/>
        </w:rPr>
      </w:pPr>
      <w:r w:rsidRPr="004A4CB2">
        <w:rPr>
          <w:rFonts w:ascii="Calibri" w:hAnsi="Calibri" w:cs="Calibri"/>
          <w:iCs/>
          <w:sz w:val="24"/>
          <w:szCs w:val="24"/>
        </w:rPr>
        <w:t xml:space="preserve">     5.1</w:t>
      </w:r>
      <w:r w:rsidR="00AC43E2">
        <w:rPr>
          <w:rFonts w:ascii="Calibri" w:hAnsi="Calibri" w:cs="Calibri"/>
          <w:iCs/>
          <w:sz w:val="24"/>
          <w:szCs w:val="24"/>
        </w:rPr>
        <w:t>.</w:t>
      </w:r>
      <w:r w:rsidRPr="004A4CB2">
        <w:rPr>
          <w:rFonts w:ascii="Calibri" w:hAnsi="Calibri" w:cs="Calibri"/>
          <w:iCs/>
          <w:sz w:val="24"/>
          <w:szCs w:val="24"/>
        </w:rPr>
        <w:t xml:space="preserve"> </w:t>
      </w:r>
      <w:r w:rsidR="00AC43E2">
        <w:rPr>
          <w:rFonts w:ascii="Calibri" w:hAnsi="Calibri" w:cs="Calibri"/>
          <w:iCs/>
          <w:sz w:val="24"/>
          <w:szCs w:val="24"/>
        </w:rPr>
        <w:t xml:space="preserve">  </w:t>
      </w:r>
      <w:r w:rsidRPr="004A4CB2">
        <w:rPr>
          <w:rFonts w:ascii="Calibri" w:hAnsi="Calibri" w:cs="Calibri"/>
          <w:iCs/>
          <w:sz w:val="24"/>
          <w:szCs w:val="24"/>
        </w:rPr>
        <w:t>umiejętności związane z uczestnictwem w kulturze</w:t>
      </w:r>
      <w:r w:rsidR="00ED0BC6">
        <w:rPr>
          <w:rFonts w:ascii="Calibri" w:hAnsi="Calibri" w:cs="Calibri"/>
          <w:iCs/>
          <w:sz w:val="24"/>
          <w:szCs w:val="24"/>
        </w:rPr>
        <w:t>;</w:t>
      </w:r>
    </w:p>
    <w:p w:rsidR="004A4CB2" w:rsidRPr="004A4CB2" w:rsidRDefault="004A4CB2" w:rsidP="00AC43E2">
      <w:pPr>
        <w:spacing w:line="276" w:lineRule="auto"/>
        <w:ind w:left="1276" w:hanging="281"/>
        <w:rPr>
          <w:rFonts w:ascii="Calibri" w:hAnsi="Calibri" w:cs="Calibri"/>
          <w:iCs/>
          <w:sz w:val="24"/>
          <w:szCs w:val="24"/>
        </w:rPr>
      </w:pPr>
      <w:r w:rsidRPr="004A4CB2">
        <w:rPr>
          <w:rFonts w:ascii="Calibri" w:hAnsi="Calibri" w:cs="Calibri"/>
          <w:iCs/>
          <w:sz w:val="24"/>
          <w:szCs w:val="24"/>
        </w:rPr>
        <w:t xml:space="preserve">     5.2</w:t>
      </w:r>
      <w:r w:rsidR="00AC43E2">
        <w:rPr>
          <w:rFonts w:ascii="Calibri" w:hAnsi="Calibri" w:cs="Calibri"/>
          <w:iCs/>
          <w:sz w:val="24"/>
          <w:szCs w:val="24"/>
        </w:rPr>
        <w:t>.</w:t>
      </w:r>
      <w:r w:rsidRPr="004A4CB2">
        <w:rPr>
          <w:rFonts w:ascii="Calibri" w:hAnsi="Calibri" w:cs="Calibri"/>
          <w:iCs/>
          <w:sz w:val="24"/>
          <w:szCs w:val="24"/>
        </w:rPr>
        <w:t xml:space="preserve"> </w:t>
      </w:r>
      <w:r w:rsidR="00AC43E2">
        <w:rPr>
          <w:rFonts w:ascii="Calibri" w:hAnsi="Calibri" w:cs="Calibri"/>
          <w:iCs/>
          <w:sz w:val="24"/>
          <w:szCs w:val="24"/>
        </w:rPr>
        <w:t xml:space="preserve">  </w:t>
      </w:r>
      <w:r w:rsidRPr="004A4CB2">
        <w:rPr>
          <w:rFonts w:ascii="Calibri" w:hAnsi="Calibri" w:cs="Calibri"/>
          <w:iCs/>
          <w:sz w:val="24"/>
          <w:szCs w:val="24"/>
        </w:rPr>
        <w:t>znaczenie uczestnictwa w wydarzeniach kulturalnych</w:t>
      </w:r>
      <w:r w:rsidR="00ED0BC6">
        <w:rPr>
          <w:rFonts w:ascii="Calibri" w:hAnsi="Calibri" w:cs="Calibri"/>
          <w:iCs/>
          <w:sz w:val="24"/>
          <w:szCs w:val="24"/>
        </w:rPr>
        <w:t>;</w:t>
      </w:r>
    </w:p>
    <w:p w:rsidR="00AC43E2" w:rsidRDefault="004A4CB2" w:rsidP="00AC43E2">
      <w:pPr>
        <w:spacing w:line="276" w:lineRule="auto"/>
        <w:ind w:left="1276" w:hanging="281"/>
        <w:rPr>
          <w:rFonts w:ascii="Calibri" w:hAnsi="Calibri" w:cs="Calibri"/>
          <w:iCs/>
          <w:sz w:val="24"/>
          <w:szCs w:val="24"/>
        </w:rPr>
      </w:pPr>
      <w:r w:rsidRPr="004A4CB2">
        <w:rPr>
          <w:rFonts w:ascii="Calibri" w:hAnsi="Calibri" w:cs="Calibri"/>
          <w:iCs/>
          <w:sz w:val="24"/>
          <w:szCs w:val="24"/>
        </w:rPr>
        <w:t xml:space="preserve">     5.3</w:t>
      </w:r>
      <w:r w:rsidR="00AC43E2">
        <w:rPr>
          <w:rFonts w:ascii="Calibri" w:hAnsi="Calibri" w:cs="Calibri"/>
          <w:iCs/>
          <w:sz w:val="24"/>
          <w:szCs w:val="24"/>
        </w:rPr>
        <w:t xml:space="preserve">. </w:t>
      </w:r>
      <w:r w:rsidRPr="004A4CB2">
        <w:rPr>
          <w:rFonts w:ascii="Calibri" w:hAnsi="Calibri" w:cs="Calibri"/>
          <w:iCs/>
          <w:sz w:val="24"/>
          <w:szCs w:val="24"/>
        </w:rPr>
        <w:t xml:space="preserve"> </w:t>
      </w:r>
      <w:r w:rsidR="00AC43E2">
        <w:rPr>
          <w:rFonts w:ascii="Calibri" w:hAnsi="Calibri" w:cs="Calibri"/>
          <w:iCs/>
          <w:sz w:val="24"/>
          <w:szCs w:val="24"/>
        </w:rPr>
        <w:t xml:space="preserve"> </w:t>
      </w:r>
      <w:r w:rsidRPr="004A4CB2">
        <w:rPr>
          <w:rFonts w:ascii="Calibri" w:hAnsi="Calibri" w:cs="Calibri"/>
          <w:iCs/>
          <w:sz w:val="24"/>
          <w:szCs w:val="24"/>
        </w:rPr>
        <w:t>kształtowanie się określonych kompetencje społeczne osób z niepełnosprawnością intelektualną dzięki ich uczestnictwu w wydarzeniach kulturalnych?</w:t>
      </w:r>
    </w:p>
    <w:p w:rsidR="00AC43E2" w:rsidRDefault="004A4CB2" w:rsidP="00AC43E2">
      <w:pPr>
        <w:pStyle w:val="Akapitzlist"/>
        <w:numPr>
          <w:ilvl w:val="0"/>
          <w:numId w:val="43"/>
        </w:numPr>
        <w:spacing w:line="276" w:lineRule="auto"/>
        <w:ind w:left="1276"/>
        <w:rPr>
          <w:rFonts w:ascii="Calibri" w:hAnsi="Calibri" w:cs="Calibri"/>
          <w:iCs/>
          <w:sz w:val="24"/>
          <w:szCs w:val="24"/>
        </w:rPr>
      </w:pPr>
      <w:r w:rsidRPr="00AC43E2">
        <w:rPr>
          <w:rFonts w:ascii="Calibri" w:hAnsi="Calibri" w:cs="Calibri"/>
          <w:iCs/>
          <w:sz w:val="24"/>
          <w:szCs w:val="24"/>
        </w:rPr>
        <w:t xml:space="preserve">Osoba z niepełnosprawnością intelektualną na ścieżkach życia. Kultura w przestrzeni niepełnosprawności. </w:t>
      </w:r>
    </w:p>
    <w:p w:rsidR="004A4CB2" w:rsidRPr="00AC43E2" w:rsidRDefault="004A4CB2" w:rsidP="00AC43E2">
      <w:pPr>
        <w:pStyle w:val="Akapitzlist"/>
        <w:numPr>
          <w:ilvl w:val="0"/>
          <w:numId w:val="43"/>
        </w:numPr>
        <w:spacing w:line="276" w:lineRule="auto"/>
        <w:ind w:left="1276"/>
        <w:rPr>
          <w:rFonts w:ascii="Calibri" w:hAnsi="Calibri" w:cs="Calibri"/>
          <w:iCs/>
          <w:sz w:val="24"/>
          <w:szCs w:val="24"/>
        </w:rPr>
      </w:pPr>
      <w:r w:rsidRPr="00AC43E2">
        <w:rPr>
          <w:rFonts w:ascii="Calibri" w:hAnsi="Calibri" w:cs="Calibri"/>
          <w:iCs/>
          <w:sz w:val="24"/>
          <w:szCs w:val="24"/>
        </w:rPr>
        <w:t>Szeroko pojęte wspomaganie rozwoju osób z niepełnosprawnością intelektualną poprzez odbiór i tworzenie kultury</w:t>
      </w:r>
      <w:r w:rsidR="00ED0BC6" w:rsidRPr="00AC43E2">
        <w:rPr>
          <w:rFonts w:ascii="Calibri" w:hAnsi="Calibri" w:cs="Calibri"/>
          <w:iCs/>
          <w:sz w:val="24"/>
          <w:szCs w:val="24"/>
        </w:rPr>
        <w:t>.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4A4CB2" w:rsidRPr="00AC43E2" w:rsidRDefault="004A4CB2" w:rsidP="00AC43E2">
      <w:pPr>
        <w:pStyle w:val="Akapitzlist"/>
        <w:numPr>
          <w:ilvl w:val="1"/>
          <w:numId w:val="25"/>
        </w:numPr>
        <w:spacing w:line="276" w:lineRule="auto"/>
        <w:ind w:left="1276"/>
        <w:rPr>
          <w:rFonts w:ascii="Calibri" w:hAnsi="Calibri" w:cs="Calibri"/>
          <w:iCs/>
          <w:sz w:val="24"/>
          <w:szCs w:val="24"/>
        </w:rPr>
      </w:pPr>
      <w:r w:rsidRPr="00AC43E2">
        <w:rPr>
          <w:rFonts w:ascii="Calibri" w:hAnsi="Calibri" w:cs="Calibri"/>
          <w:iCs/>
          <w:sz w:val="24"/>
          <w:szCs w:val="24"/>
        </w:rPr>
        <w:t>Zapoznanie z kartą przedmiotu i warunkami zaliczenia ćwiczeń</w:t>
      </w:r>
    </w:p>
    <w:p w:rsidR="004A4CB2" w:rsidRPr="00AC43E2" w:rsidRDefault="004A4CB2" w:rsidP="00AC43E2">
      <w:pPr>
        <w:pStyle w:val="Akapitzlist"/>
        <w:numPr>
          <w:ilvl w:val="1"/>
          <w:numId w:val="25"/>
        </w:numPr>
        <w:tabs>
          <w:tab w:val="left" w:pos="2655"/>
        </w:tabs>
        <w:spacing w:line="276" w:lineRule="auto"/>
        <w:ind w:left="1276" w:right="131"/>
        <w:rPr>
          <w:rFonts w:ascii="Calibri" w:hAnsi="Calibri" w:cs="Calibri"/>
          <w:iCs/>
          <w:sz w:val="24"/>
          <w:szCs w:val="24"/>
        </w:rPr>
      </w:pPr>
      <w:r w:rsidRPr="00AC43E2">
        <w:rPr>
          <w:rFonts w:ascii="Calibri" w:hAnsi="Calibri" w:cs="Calibri"/>
          <w:iCs/>
          <w:sz w:val="24"/>
          <w:szCs w:val="24"/>
        </w:rPr>
        <w:t>Uczestnictwo w kulturze jako sposób włączania osób niepełnosprawnych intelektualnie do przestrzeni społecznej</w:t>
      </w:r>
      <w:r w:rsidR="00ED0BC6" w:rsidRPr="00AC43E2">
        <w:rPr>
          <w:rFonts w:ascii="Calibri" w:hAnsi="Calibri" w:cs="Calibri"/>
          <w:iCs/>
          <w:sz w:val="24"/>
          <w:szCs w:val="24"/>
        </w:rPr>
        <w:t>:</w:t>
      </w:r>
    </w:p>
    <w:p w:rsidR="004A4CB2" w:rsidRPr="00AC43E2" w:rsidRDefault="004A4CB2" w:rsidP="00AC43E2">
      <w:pPr>
        <w:pStyle w:val="Akapitzlist"/>
        <w:numPr>
          <w:ilvl w:val="2"/>
          <w:numId w:val="25"/>
        </w:numPr>
        <w:tabs>
          <w:tab w:val="left" w:pos="2655"/>
        </w:tabs>
        <w:spacing w:line="276" w:lineRule="auto"/>
        <w:ind w:left="1701" w:right="131"/>
        <w:rPr>
          <w:rFonts w:ascii="Calibri" w:hAnsi="Calibri" w:cs="Calibri"/>
          <w:iCs/>
          <w:sz w:val="24"/>
          <w:szCs w:val="24"/>
        </w:rPr>
      </w:pPr>
      <w:r w:rsidRPr="00AC43E2">
        <w:rPr>
          <w:rFonts w:ascii="Calibri" w:hAnsi="Calibri" w:cs="Calibri"/>
          <w:iCs/>
          <w:sz w:val="24"/>
          <w:szCs w:val="24"/>
        </w:rPr>
        <w:t xml:space="preserve">omówienie poszczególnych form angażowania osób niepełnosprawnych intelektualnie </w:t>
      </w:r>
      <w:r w:rsidRPr="00AC43E2">
        <w:rPr>
          <w:rFonts w:ascii="Calibri" w:hAnsi="Calibri" w:cs="Calibri"/>
          <w:iCs/>
          <w:sz w:val="24"/>
          <w:szCs w:val="24"/>
        </w:rPr>
        <w:lastRenderedPageBreak/>
        <w:t>w odbiór kultury (propozycje studentów)</w:t>
      </w:r>
      <w:r w:rsidR="00ED0BC6" w:rsidRPr="00AC43E2">
        <w:rPr>
          <w:rFonts w:ascii="Calibri" w:hAnsi="Calibri" w:cs="Calibri"/>
          <w:iCs/>
          <w:sz w:val="24"/>
          <w:szCs w:val="24"/>
        </w:rPr>
        <w:t>.</w:t>
      </w:r>
    </w:p>
    <w:p w:rsidR="006D764F" w:rsidRPr="00AC43E2" w:rsidRDefault="004A4CB2" w:rsidP="00AC43E2">
      <w:pPr>
        <w:pStyle w:val="TableParagraph"/>
        <w:numPr>
          <w:ilvl w:val="1"/>
          <w:numId w:val="25"/>
        </w:numPr>
        <w:spacing w:line="276" w:lineRule="auto"/>
        <w:ind w:right="131"/>
        <w:rPr>
          <w:rFonts w:ascii="Calibri" w:hAnsi="Calibri" w:cs="Calibri"/>
          <w:iCs/>
          <w:sz w:val="24"/>
          <w:szCs w:val="24"/>
        </w:rPr>
      </w:pPr>
      <w:r w:rsidRPr="004A4CB2">
        <w:rPr>
          <w:rFonts w:ascii="Calibri" w:hAnsi="Calibri" w:cs="Calibri"/>
          <w:iCs/>
          <w:sz w:val="24"/>
          <w:szCs w:val="24"/>
        </w:rPr>
        <w:t xml:space="preserve">W świecie integracji kulturalnej osób niepełnosprawnych intelektualnie z pełnosprawnymi </w:t>
      </w:r>
      <w:r w:rsidRPr="00AC43E2">
        <w:rPr>
          <w:rFonts w:ascii="Calibri" w:hAnsi="Calibri" w:cs="Calibri"/>
          <w:iCs/>
          <w:sz w:val="24"/>
          <w:szCs w:val="24"/>
        </w:rPr>
        <w:t xml:space="preserve"> (przykłady z życia instytucji i organizacji w Polsce i na świecie – propozycje studentów)</w:t>
      </w:r>
      <w:r w:rsidR="00ED0BC6" w:rsidRPr="00AC43E2">
        <w:rPr>
          <w:rFonts w:ascii="Calibri" w:hAnsi="Calibri" w:cs="Calibri"/>
          <w:iCs/>
          <w:sz w:val="24"/>
          <w:szCs w:val="24"/>
        </w:rPr>
        <w:t>.</w:t>
      </w:r>
    </w:p>
    <w:p w:rsidR="00436303" w:rsidRPr="00341AC4" w:rsidRDefault="00436303" w:rsidP="00AC43E2">
      <w:pPr>
        <w:pStyle w:val="TableParagraph"/>
        <w:numPr>
          <w:ilvl w:val="1"/>
          <w:numId w:val="48"/>
        </w:numPr>
        <w:snapToGrid w:val="0"/>
        <w:spacing w:before="120" w:after="120" w:line="276" w:lineRule="auto"/>
        <w:ind w:left="993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E527A" w:rsidRPr="000E527A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0E527A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E60C3" w:rsidRPr="000E527A" w:rsidRDefault="000E527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E.1I.W4</w:t>
            </w:r>
          </w:p>
        </w:tc>
        <w:tc>
          <w:tcPr>
            <w:tcW w:w="6830" w:type="dxa"/>
          </w:tcPr>
          <w:p w:rsidR="006E60C3" w:rsidRPr="000E527A" w:rsidRDefault="008F3C4B" w:rsidP="00ED0BC6">
            <w:pPr>
              <w:pStyle w:val="TableParagraph"/>
              <w:spacing w:line="276" w:lineRule="auto"/>
              <w:ind w:left="60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1A7DF8" w:rsidRPr="001A7D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 i rozumie koncepcje uczestnictwa osób ze specjalnymi potrzebami edukacyjnymi w kulturze oraz różnorodne uwarunkowania tych procesów</w:t>
            </w:r>
            <w:r w:rsidR="001A7D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kulturowe i społeczne aspekty niepełnosprawności intelektualnej; uwarunkowania jakości życia osób z niepełnosprawnością intelektualną – rolę czynników społeczno-kulturowych; strategie </w:t>
            </w:r>
            <w:proofErr w:type="spellStart"/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C5FC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</w:t>
            </w:r>
            <w:proofErr w:type="spellStart"/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osób z niepełnosprawnością intelektualną w kontekście rozwiązań rehabilitacyjnych, edukacyjnych, terapeutycznych; zasady partycypacji społecznej jako legitymizacji praw osób z ni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epełnosprawnością intelektualną.</w:t>
            </w:r>
          </w:p>
        </w:tc>
        <w:tc>
          <w:tcPr>
            <w:tcW w:w="1773" w:type="dxa"/>
          </w:tcPr>
          <w:p w:rsidR="006E60C3" w:rsidRPr="000E527A" w:rsidRDefault="000E52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PSPEC_W05 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E527A" w:rsidRPr="000E527A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Pr="000E527A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A713B4" w:rsidRPr="000E527A" w:rsidRDefault="000E527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E.1I.U4</w:t>
            </w:r>
          </w:p>
        </w:tc>
        <w:tc>
          <w:tcPr>
            <w:tcW w:w="6821" w:type="dxa"/>
          </w:tcPr>
          <w:p w:rsidR="00A713B4" w:rsidRPr="000E527A" w:rsidRDefault="008F3C4B" w:rsidP="00ED0BC6">
            <w:pPr>
              <w:pStyle w:val="TableParagraph"/>
              <w:spacing w:line="276" w:lineRule="auto"/>
              <w:ind w:left="6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1A7DF8" w:rsidRPr="001A7D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otrafi wykorzystywać i integrować wiedzę z zakresu pedagogiki specjalnej oraz powiązanych z nią dyscyplin naukowych w celu analizy problemów związanych z uczestnictwem i odbiorem kultury przez osoby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1A7DF8" w:rsidRPr="001A7D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</w:t>
            </w:r>
            <w:r w:rsidR="001A7D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ełnosprawnością intelektualną, </w:t>
            </w:r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analizować kulturowe i społeczne aspekty niepełnosprawności intelektualnej; określać jakość życia osób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niepełnosprawnością intelektualną, w tym rolę czynników społeczno-kulturowych; prezentować strategie </w:t>
            </w:r>
            <w:proofErr w:type="spellStart"/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D0B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</w:t>
            </w:r>
            <w:proofErr w:type="spellStart"/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osób z niepełnosprawnością intelektualną w kontekście rozwiązań rehabilitacyjnych, edukacyjnych, terapeutycznych; analizować partycypację społeczną jako legitymizację praw osób z ni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epełnosprawnością intelektualną.</w:t>
            </w:r>
          </w:p>
        </w:tc>
        <w:tc>
          <w:tcPr>
            <w:tcW w:w="1773" w:type="dxa"/>
          </w:tcPr>
          <w:p w:rsidR="00A713B4" w:rsidRPr="000E527A" w:rsidRDefault="000E52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PSPEC_U01 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E527A" w:rsidRPr="000E527A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0E527A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A713B4" w:rsidRPr="000E527A" w:rsidRDefault="000E527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E.1I.K2</w:t>
            </w:r>
          </w:p>
        </w:tc>
        <w:tc>
          <w:tcPr>
            <w:tcW w:w="6830" w:type="dxa"/>
          </w:tcPr>
          <w:p w:rsidR="00A713B4" w:rsidRPr="000E527A" w:rsidRDefault="008F3C4B" w:rsidP="00ED0BC6">
            <w:pPr>
              <w:pStyle w:val="TableParagraph"/>
              <w:spacing w:line="276" w:lineRule="auto"/>
              <w:ind w:left="6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r w:rsidR="001A7DF8" w:rsidRPr="001A7D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est gotów do posługiwania się uniwersalnymi zasadami i normami etycznymi w działalności zawodowej kierując się szacunkiem dla każdego człowieka</w:t>
            </w:r>
            <w:r w:rsidR="001A7D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0E527A"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wykorzystania zdobytej wiedzy do analizy zdarzeń pedagogicznych.</w:t>
            </w:r>
          </w:p>
        </w:tc>
        <w:tc>
          <w:tcPr>
            <w:tcW w:w="1773" w:type="dxa"/>
          </w:tcPr>
          <w:p w:rsidR="00A713B4" w:rsidRPr="000E527A" w:rsidRDefault="000E527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PSPEC_K01 </w:t>
            </w:r>
          </w:p>
        </w:tc>
      </w:tr>
    </w:tbl>
    <w:p w:rsidR="00436303" w:rsidRPr="00341AC4" w:rsidRDefault="00436303" w:rsidP="00AC43E2">
      <w:pPr>
        <w:pStyle w:val="TableParagraph"/>
        <w:numPr>
          <w:ilvl w:val="1"/>
          <w:numId w:val="48"/>
        </w:numPr>
        <w:snapToGrid w:val="0"/>
        <w:spacing w:before="120" w:after="120" w:line="276" w:lineRule="auto"/>
        <w:ind w:left="993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A2125C">
      <w:pPr>
        <w:pStyle w:val="TableParagraph"/>
        <w:snapToGrid w:val="0"/>
        <w:spacing w:before="120" w:after="120" w:line="276" w:lineRule="auto"/>
        <w:ind w:firstLine="567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1636"/>
        <w:gridCol w:w="1637"/>
        <w:gridCol w:w="1637"/>
        <w:gridCol w:w="1637"/>
        <w:gridCol w:w="1637"/>
      </w:tblGrid>
      <w:tr w:rsidR="004A4CB2" w:rsidRPr="00341AC4" w:rsidTr="00A328D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4A4CB2" w:rsidRPr="00341AC4" w:rsidRDefault="004A4CB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4A4CB2" w:rsidRPr="00341AC4" w:rsidRDefault="008F3C4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A4CB2" w:rsidRPr="00341AC4" w:rsidRDefault="008F3C4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4A4CB2" w:rsidRPr="00341AC4" w:rsidRDefault="008F3C4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A4CB2" w:rsidRPr="00341AC4" w:rsidRDefault="004A4CB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4A4CB2" w:rsidRPr="00341AC4" w:rsidRDefault="008F3C4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:rsidR="004A4CB2" w:rsidRPr="008F3C4B" w:rsidRDefault="004C5FCA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FF0000"/>
                <w:sz w:val="21"/>
                <w:szCs w:val="21"/>
              </w:rPr>
              <w:t>Inne (Prezentacja multimedialna)</w:t>
            </w:r>
            <w:bookmarkStart w:id="1" w:name="_GoBack"/>
            <w:bookmarkEnd w:id="1"/>
          </w:p>
        </w:tc>
      </w:tr>
    </w:tbl>
    <w:p w:rsidR="00CF48D1" w:rsidRPr="00341AC4" w:rsidRDefault="00C14619" w:rsidP="00ED0BC6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1653"/>
        <w:gridCol w:w="546"/>
        <w:gridCol w:w="547"/>
        <w:gridCol w:w="546"/>
        <w:gridCol w:w="546"/>
        <w:gridCol w:w="546"/>
        <w:gridCol w:w="546"/>
        <w:gridCol w:w="546"/>
        <w:gridCol w:w="546"/>
        <w:gridCol w:w="546"/>
        <w:gridCol w:w="546"/>
        <w:gridCol w:w="545"/>
        <w:gridCol w:w="546"/>
        <w:gridCol w:w="546"/>
        <w:gridCol w:w="546"/>
        <w:gridCol w:w="546"/>
      </w:tblGrid>
      <w:tr w:rsidR="00685063" w:rsidRPr="00341AC4" w:rsidTr="00A328D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685063" w:rsidRPr="00341AC4" w:rsidRDefault="0068506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685063" w:rsidRPr="00341AC4" w:rsidRDefault="0068506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685063" w:rsidRPr="00341AC4" w:rsidRDefault="0068506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85063" w:rsidRPr="00341AC4" w:rsidTr="00A328DE">
        <w:trPr>
          <w:jc w:val="center"/>
        </w:trPr>
        <w:tc>
          <w:tcPr>
            <w:tcW w:w="1237" w:type="dxa"/>
            <w:shd w:val="clear" w:color="auto" w:fill="ECF1F8"/>
          </w:tcPr>
          <w:p w:rsidR="00685063" w:rsidRPr="00341AC4" w:rsidRDefault="00685063" w:rsidP="0068506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341AC4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5063" w:rsidRPr="00341AC4" w:rsidTr="00A328DE">
        <w:trPr>
          <w:jc w:val="center"/>
        </w:trPr>
        <w:tc>
          <w:tcPr>
            <w:tcW w:w="1237" w:type="dxa"/>
            <w:shd w:val="clear" w:color="auto" w:fill="ECF1F8"/>
          </w:tcPr>
          <w:p w:rsidR="00685063" w:rsidRPr="00341AC4" w:rsidRDefault="00685063" w:rsidP="0068506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408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341AC4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5063" w:rsidRPr="00341AC4" w:rsidTr="00A328DE">
        <w:trPr>
          <w:jc w:val="center"/>
        </w:trPr>
        <w:tc>
          <w:tcPr>
            <w:tcW w:w="1237" w:type="dxa"/>
            <w:shd w:val="clear" w:color="auto" w:fill="ECF1F8"/>
          </w:tcPr>
          <w:p w:rsidR="00685063" w:rsidRPr="00341AC4" w:rsidRDefault="00685063" w:rsidP="0068506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408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:rsidR="00685063" w:rsidRPr="00ED0BC6" w:rsidRDefault="00A328DE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ED0BC6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:rsidR="00685063" w:rsidRPr="00341AC4" w:rsidRDefault="00685063" w:rsidP="0068506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ED0BC6" w:rsidRDefault="00ED0BC6" w:rsidP="00ED0BC6">
      <w:pPr>
        <w:pStyle w:val="Tekstpodstawowy"/>
        <w:spacing w:before="120" w:after="120" w:line="276" w:lineRule="auto"/>
        <w:ind w:left="284"/>
        <w:rPr>
          <w:rFonts w:asciiTheme="minorHAnsi" w:hAnsiTheme="minorHAnsi" w:cstheme="minorHAnsi"/>
          <w:iCs/>
          <w:color w:val="000000" w:themeColor="text1"/>
        </w:rPr>
      </w:pPr>
    </w:p>
    <w:p w:rsidR="00906C25" w:rsidRDefault="00B20F2C" w:rsidP="00ED0BC6">
      <w:pPr>
        <w:pStyle w:val="Tekstpodstawowy"/>
        <w:spacing w:before="120" w:after="120" w:line="276" w:lineRule="auto"/>
        <w:ind w:left="284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AC43E2">
      <w:pPr>
        <w:pStyle w:val="TableParagraph"/>
        <w:numPr>
          <w:ilvl w:val="1"/>
          <w:numId w:val="48"/>
        </w:numPr>
        <w:snapToGrid w:val="0"/>
        <w:spacing w:line="276" w:lineRule="auto"/>
        <w:ind w:left="851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85063" w:rsidRPr="00341AC4" w:rsidTr="000D4346">
        <w:trPr>
          <w:jc w:val="center"/>
        </w:trPr>
        <w:tc>
          <w:tcPr>
            <w:tcW w:w="961" w:type="dxa"/>
          </w:tcPr>
          <w:p w:rsidR="00685063" w:rsidRPr="00341AC4" w:rsidRDefault="00685063" w:rsidP="0068506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685063" w:rsidRPr="00685063" w:rsidRDefault="00685063" w:rsidP="00A328D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 5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1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%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do 60%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za wszystkie zadania stawiane studentowi</w:t>
            </w:r>
          </w:p>
        </w:tc>
      </w:tr>
      <w:tr w:rsidR="00685063" w:rsidRPr="00341AC4" w:rsidTr="000D4346">
        <w:trPr>
          <w:jc w:val="center"/>
        </w:trPr>
        <w:tc>
          <w:tcPr>
            <w:tcW w:w="961" w:type="dxa"/>
          </w:tcPr>
          <w:p w:rsidR="00685063" w:rsidRPr="00341AC4" w:rsidRDefault="00685063" w:rsidP="0068506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685063" w:rsidRPr="00685063" w:rsidRDefault="00685063" w:rsidP="00ED0BC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 61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%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do 70%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za wszystkie zadania stawiane studentowi</w:t>
            </w:r>
          </w:p>
        </w:tc>
      </w:tr>
      <w:tr w:rsidR="00685063" w:rsidRPr="00341AC4" w:rsidTr="000D4346">
        <w:trPr>
          <w:jc w:val="center"/>
        </w:trPr>
        <w:tc>
          <w:tcPr>
            <w:tcW w:w="961" w:type="dxa"/>
          </w:tcPr>
          <w:p w:rsidR="00685063" w:rsidRPr="00341AC4" w:rsidRDefault="00685063" w:rsidP="0068506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685063" w:rsidRPr="00685063" w:rsidRDefault="00685063" w:rsidP="00ED0BC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 71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%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do 80% za wszystkie zadania stawiane studentowi</w:t>
            </w:r>
          </w:p>
        </w:tc>
      </w:tr>
      <w:tr w:rsidR="00685063" w:rsidRPr="00341AC4" w:rsidTr="000D4346">
        <w:trPr>
          <w:jc w:val="center"/>
        </w:trPr>
        <w:tc>
          <w:tcPr>
            <w:tcW w:w="961" w:type="dxa"/>
          </w:tcPr>
          <w:p w:rsidR="00685063" w:rsidRPr="00341AC4" w:rsidRDefault="00685063" w:rsidP="0068506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685063" w:rsidRPr="00685063" w:rsidRDefault="00685063" w:rsidP="00ED0BC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 81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%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do 90% za wszystkie zadania stawiane studentowi</w:t>
            </w:r>
          </w:p>
        </w:tc>
      </w:tr>
      <w:tr w:rsidR="00685063" w:rsidRPr="00341AC4" w:rsidTr="000D4346">
        <w:trPr>
          <w:jc w:val="center"/>
        </w:trPr>
        <w:tc>
          <w:tcPr>
            <w:tcW w:w="961" w:type="dxa"/>
          </w:tcPr>
          <w:p w:rsidR="00685063" w:rsidRPr="00341AC4" w:rsidRDefault="00685063" w:rsidP="0068506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685063" w:rsidRPr="00685063" w:rsidRDefault="00685063" w:rsidP="00ED0BC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 91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%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do 100% za wszystkie zadania stawiane studentowi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85063" w:rsidRPr="00341AC4" w:rsidTr="000D4346">
        <w:trPr>
          <w:jc w:val="center"/>
        </w:trPr>
        <w:tc>
          <w:tcPr>
            <w:tcW w:w="953" w:type="dxa"/>
          </w:tcPr>
          <w:p w:rsidR="00685063" w:rsidRPr="00341AC4" w:rsidRDefault="00685063" w:rsidP="0068506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685063" w:rsidRPr="00685063" w:rsidRDefault="00685063" w:rsidP="00A328D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od 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5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1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% 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do 60% za wszystkie zadania stawiane studentowi</w:t>
            </w:r>
          </w:p>
        </w:tc>
      </w:tr>
      <w:tr w:rsidR="00685063" w:rsidRPr="00341AC4" w:rsidTr="000D4346">
        <w:trPr>
          <w:jc w:val="center"/>
        </w:trPr>
        <w:tc>
          <w:tcPr>
            <w:tcW w:w="953" w:type="dxa"/>
          </w:tcPr>
          <w:p w:rsidR="00685063" w:rsidRPr="00341AC4" w:rsidRDefault="00685063" w:rsidP="0068506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685063" w:rsidRPr="00685063" w:rsidRDefault="00685063" w:rsidP="00ED0BC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61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% 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do 70% za wszystkie zadania stawiane studentowi</w:t>
            </w:r>
          </w:p>
        </w:tc>
      </w:tr>
      <w:tr w:rsidR="00685063" w:rsidRPr="00341AC4" w:rsidTr="000D4346">
        <w:trPr>
          <w:jc w:val="center"/>
        </w:trPr>
        <w:tc>
          <w:tcPr>
            <w:tcW w:w="953" w:type="dxa"/>
          </w:tcPr>
          <w:p w:rsidR="00685063" w:rsidRPr="00341AC4" w:rsidRDefault="00685063" w:rsidP="0068506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685063" w:rsidRPr="00685063" w:rsidRDefault="00685063" w:rsidP="00ED0BC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od 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71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%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do 80% za wszystkie zadania stawiane studentowi</w:t>
            </w:r>
          </w:p>
        </w:tc>
      </w:tr>
      <w:tr w:rsidR="00685063" w:rsidRPr="00341AC4" w:rsidTr="000D4346">
        <w:trPr>
          <w:jc w:val="center"/>
        </w:trPr>
        <w:tc>
          <w:tcPr>
            <w:tcW w:w="953" w:type="dxa"/>
          </w:tcPr>
          <w:p w:rsidR="00685063" w:rsidRPr="00341AC4" w:rsidRDefault="00685063" w:rsidP="0068506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685063" w:rsidRPr="00685063" w:rsidRDefault="00685063" w:rsidP="00ED0BC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od 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81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% 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do 90% za wszystkie zadania stawiane studentowi</w:t>
            </w:r>
          </w:p>
        </w:tc>
      </w:tr>
      <w:tr w:rsidR="00685063" w:rsidRPr="00341AC4" w:rsidTr="000D4346">
        <w:trPr>
          <w:jc w:val="center"/>
        </w:trPr>
        <w:tc>
          <w:tcPr>
            <w:tcW w:w="953" w:type="dxa"/>
          </w:tcPr>
          <w:p w:rsidR="00685063" w:rsidRPr="00341AC4" w:rsidRDefault="00685063" w:rsidP="0068506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685063" w:rsidRPr="00685063" w:rsidRDefault="00685063" w:rsidP="00ED0BC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od 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91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%</w:t>
            </w:r>
            <w:r w:rsidRPr="00685063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 </w:t>
            </w:r>
            <w:r w:rsidR="00A328DE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do 100% za wszystkie zadania stawiane studentowi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685063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85063" w:rsidRPr="00341AC4" w:rsidRDefault="00685063" w:rsidP="0068506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D0BC6">
              <w:rPr>
                <w:rFonts w:ascii="Calibri" w:hAnsi="Calibri" w:cs="Calibri"/>
                <w:b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D0BC6">
              <w:rPr>
                <w:rFonts w:ascii="Calibri" w:hAnsi="Calibri" w:cs="Calibri"/>
                <w:b/>
                <w:iCs/>
                <w:sz w:val="21"/>
                <w:szCs w:val="21"/>
              </w:rPr>
              <w:t>20</w:t>
            </w:r>
          </w:p>
        </w:tc>
      </w:tr>
      <w:tr w:rsidR="00685063" w:rsidRPr="00341AC4" w:rsidTr="006C5000">
        <w:trPr>
          <w:trHeight w:val="285"/>
          <w:jc w:val="center"/>
        </w:trPr>
        <w:tc>
          <w:tcPr>
            <w:tcW w:w="5499" w:type="dxa"/>
          </w:tcPr>
          <w:p w:rsidR="00685063" w:rsidRPr="00341AC4" w:rsidRDefault="00685063" w:rsidP="0068506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685063" w:rsidRPr="00ED0BC6" w:rsidRDefault="00685063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BC6">
              <w:rPr>
                <w:rFonts w:ascii="Calibri" w:hAnsi="Calibri" w:cs="Calibr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685063" w:rsidRPr="00ED0BC6" w:rsidRDefault="00685063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BC6"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</w:tr>
      <w:tr w:rsidR="00685063" w:rsidRPr="00341AC4" w:rsidTr="006C5000">
        <w:trPr>
          <w:trHeight w:val="282"/>
          <w:jc w:val="center"/>
        </w:trPr>
        <w:tc>
          <w:tcPr>
            <w:tcW w:w="5499" w:type="dxa"/>
          </w:tcPr>
          <w:p w:rsidR="00685063" w:rsidRPr="00341AC4" w:rsidRDefault="00685063" w:rsidP="0068506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685063" w:rsidRPr="00ED0BC6" w:rsidRDefault="00685063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BC6">
              <w:rPr>
                <w:rFonts w:ascii="Calibri" w:hAnsi="Calibri" w:cs="Calibr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685063" w:rsidRPr="00ED0BC6" w:rsidRDefault="00685063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BC6"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</w:tr>
      <w:tr w:rsidR="00685063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685063" w:rsidRPr="00341AC4" w:rsidRDefault="00685063" w:rsidP="0068506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685063" w:rsidRPr="00ED0BC6" w:rsidRDefault="001C3872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685063" w:rsidRPr="00ED0BC6" w:rsidRDefault="001C3872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685063" w:rsidRPr="00341AC4" w:rsidTr="00A5532D">
        <w:trPr>
          <w:trHeight w:val="282"/>
          <w:jc w:val="center"/>
        </w:trPr>
        <w:tc>
          <w:tcPr>
            <w:tcW w:w="5499" w:type="dxa"/>
          </w:tcPr>
          <w:p w:rsidR="00685063" w:rsidRPr="00341AC4" w:rsidRDefault="00685063" w:rsidP="0068506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685063" w:rsidRPr="00ED0BC6" w:rsidRDefault="001C3872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685063" w:rsidRPr="00ED0BC6" w:rsidRDefault="001C3872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</w:tr>
      <w:tr w:rsidR="00685063" w:rsidRPr="00341AC4" w:rsidTr="00A5532D">
        <w:trPr>
          <w:trHeight w:val="285"/>
          <w:jc w:val="center"/>
        </w:trPr>
        <w:tc>
          <w:tcPr>
            <w:tcW w:w="5499" w:type="dxa"/>
          </w:tcPr>
          <w:p w:rsidR="00685063" w:rsidRPr="00341AC4" w:rsidRDefault="00685063" w:rsidP="0068506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685063" w:rsidRPr="00ED0BC6" w:rsidRDefault="001A7DF8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685063" w:rsidRPr="00ED0BC6" w:rsidRDefault="001C3872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1</w:t>
            </w:r>
            <w:r w:rsidR="001A7DF8">
              <w:rPr>
                <w:rFonts w:ascii="Calibri" w:hAnsi="Calibri" w:cs="Calibri"/>
                <w:iCs/>
                <w:sz w:val="21"/>
                <w:szCs w:val="21"/>
              </w:rPr>
              <w:t>5</w:t>
            </w:r>
          </w:p>
        </w:tc>
      </w:tr>
      <w:tr w:rsidR="00685063" w:rsidRPr="00341AC4" w:rsidTr="00A5532D">
        <w:trPr>
          <w:trHeight w:val="285"/>
          <w:jc w:val="center"/>
        </w:trPr>
        <w:tc>
          <w:tcPr>
            <w:tcW w:w="5499" w:type="dxa"/>
          </w:tcPr>
          <w:p w:rsidR="00685063" w:rsidRPr="00341AC4" w:rsidRDefault="00685063" w:rsidP="0068506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projektu, </w:t>
            </w:r>
          </w:p>
        </w:tc>
        <w:tc>
          <w:tcPr>
            <w:tcW w:w="2172" w:type="dxa"/>
            <w:vAlign w:val="center"/>
          </w:tcPr>
          <w:p w:rsidR="00685063" w:rsidRPr="00ED0BC6" w:rsidRDefault="001A7DF8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685063" w:rsidRPr="00ED0BC6" w:rsidRDefault="001C3872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1</w:t>
            </w:r>
            <w:r w:rsidR="001A7DF8">
              <w:rPr>
                <w:rFonts w:ascii="Calibri" w:hAnsi="Calibri" w:cs="Calibri"/>
                <w:iCs/>
                <w:sz w:val="21"/>
                <w:szCs w:val="21"/>
              </w:rPr>
              <w:t>0</w:t>
            </w:r>
          </w:p>
        </w:tc>
      </w:tr>
      <w:tr w:rsidR="00685063" w:rsidRPr="00341AC4" w:rsidTr="00A5532D">
        <w:trPr>
          <w:trHeight w:val="282"/>
          <w:jc w:val="center"/>
        </w:trPr>
        <w:tc>
          <w:tcPr>
            <w:tcW w:w="5499" w:type="dxa"/>
          </w:tcPr>
          <w:p w:rsidR="00685063" w:rsidRPr="008F3C4B" w:rsidRDefault="00685063" w:rsidP="0068506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8F3C4B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685063" w:rsidRPr="00ED0BC6" w:rsidRDefault="001C3872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685063" w:rsidRPr="00ED0BC6" w:rsidRDefault="001C3872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20</w:t>
            </w:r>
          </w:p>
        </w:tc>
      </w:tr>
      <w:tr w:rsidR="00685063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685063" w:rsidRPr="00341AC4" w:rsidRDefault="00685063" w:rsidP="0068506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685063" w:rsidRPr="00ED0BC6" w:rsidRDefault="001C3872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685063" w:rsidRPr="00ED0BC6" w:rsidRDefault="001C3872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iCs/>
                <w:sz w:val="21"/>
                <w:szCs w:val="21"/>
              </w:rPr>
              <w:t>75</w:t>
            </w:r>
          </w:p>
        </w:tc>
      </w:tr>
      <w:tr w:rsidR="00685063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685063" w:rsidRPr="00341AC4" w:rsidRDefault="00685063" w:rsidP="0068506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D0BC6">
              <w:rPr>
                <w:rFonts w:ascii="Calibri" w:hAnsi="Calibri" w:cs="Calibri"/>
                <w:b/>
                <w:iCs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685063" w:rsidRPr="00ED0BC6" w:rsidRDefault="00685063" w:rsidP="00ED0B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D0BC6">
              <w:rPr>
                <w:rFonts w:ascii="Calibri" w:hAnsi="Calibri" w:cs="Calibri"/>
                <w:b/>
                <w:iCs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ED0BC6">
      <w:pgSz w:w="11910" w:h="16840"/>
      <w:pgMar w:top="720" w:right="853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7BC6F5B"/>
    <w:multiLevelType w:val="hybridMultilevel"/>
    <w:tmpl w:val="70BC40D6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942DF"/>
    <w:multiLevelType w:val="multilevel"/>
    <w:tmpl w:val="0F14F5D4"/>
    <w:lvl w:ilvl="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1" w:hanging="1440"/>
      </w:pPr>
      <w:rPr>
        <w:rFonts w:hint="default"/>
      </w:rPr>
    </w:lvl>
  </w:abstractNum>
  <w:abstractNum w:abstractNumId="6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765479"/>
    <w:multiLevelType w:val="multilevel"/>
    <w:tmpl w:val="72E4115C"/>
    <w:lvl w:ilvl="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1" w:hanging="1440"/>
      </w:pPr>
      <w:rPr>
        <w:rFonts w:hint="default"/>
      </w:rPr>
    </w:lvl>
  </w:abstractNum>
  <w:abstractNum w:abstractNumId="1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E126A"/>
    <w:multiLevelType w:val="hybridMultilevel"/>
    <w:tmpl w:val="63B21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7BA5702"/>
    <w:multiLevelType w:val="hybridMultilevel"/>
    <w:tmpl w:val="49C2293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2CFC7F5C"/>
    <w:multiLevelType w:val="hybridMultilevel"/>
    <w:tmpl w:val="366885C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6CE060EE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8CD4096C">
      <w:start w:val="1"/>
      <w:numFmt w:val="lowerLetter"/>
      <w:lvlText w:val="%3)"/>
      <w:lvlJc w:val="left"/>
      <w:pPr>
        <w:ind w:left="244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7452C9"/>
    <w:multiLevelType w:val="multilevel"/>
    <w:tmpl w:val="C3481488"/>
    <w:lvl w:ilvl="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1" w:hanging="1440"/>
      </w:pPr>
      <w:rPr>
        <w:rFonts w:hint="default"/>
      </w:rPr>
    </w:lvl>
  </w:abstractNum>
  <w:abstractNum w:abstractNumId="22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6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4693474D"/>
    <w:multiLevelType w:val="multilevel"/>
    <w:tmpl w:val="2FECFC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7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16" w:hanging="1800"/>
      </w:pPr>
      <w:rPr>
        <w:rFonts w:hint="default"/>
      </w:rPr>
    </w:lvl>
  </w:abstractNum>
  <w:abstractNum w:abstractNumId="29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>
    <w:nsid w:val="507B31F2"/>
    <w:multiLevelType w:val="multilevel"/>
    <w:tmpl w:val="3812915A"/>
    <w:lvl w:ilvl="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27" w:hanging="360"/>
      </w:pPr>
    </w:lvl>
    <w:lvl w:ilvl="2">
      <w:start w:val="1"/>
      <w:numFmt w:val="decimal"/>
      <w:isLgl/>
      <w:lvlText w:val="%1.%2.%3"/>
      <w:lvlJc w:val="left"/>
      <w:pPr>
        <w:ind w:left="113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1" w:hanging="1440"/>
      </w:pPr>
      <w:rPr>
        <w:rFonts w:hint="default"/>
      </w:rPr>
    </w:lvl>
  </w:abstractNum>
  <w:abstractNum w:abstractNumId="33">
    <w:nsid w:val="56134C10"/>
    <w:multiLevelType w:val="hybridMultilevel"/>
    <w:tmpl w:val="A2F4D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64E90620"/>
    <w:multiLevelType w:val="multilevel"/>
    <w:tmpl w:val="A274EE9A"/>
    <w:lvl w:ilvl="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1" w:hanging="1440"/>
      </w:pPr>
      <w:rPr>
        <w:rFonts w:hint="default"/>
      </w:rPr>
    </w:lvl>
  </w:abstractNum>
  <w:abstractNum w:abstractNumId="4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5">
    <w:nsid w:val="76DE6335"/>
    <w:multiLevelType w:val="hybridMultilevel"/>
    <w:tmpl w:val="891A30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7">
    <w:nsid w:val="7D893CED"/>
    <w:multiLevelType w:val="hybridMultilevel"/>
    <w:tmpl w:val="22D2276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8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9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4"/>
  </w:num>
  <w:num w:numId="2">
    <w:abstractNumId w:val="8"/>
  </w:num>
  <w:num w:numId="3">
    <w:abstractNumId w:val="25"/>
  </w:num>
  <w:num w:numId="4">
    <w:abstractNumId w:val="46"/>
  </w:num>
  <w:num w:numId="5">
    <w:abstractNumId w:val="6"/>
  </w:num>
  <w:num w:numId="6">
    <w:abstractNumId w:val="43"/>
  </w:num>
  <w:num w:numId="7">
    <w:abstractNumId w:val="16"/>
  </w:num>
  <w:num w:numId="8">
    <w:abstractNumId w:val="24"/>
  </w:num>
  <w:num w:numId="9">
    <w:abstractNumId w:val="11"/>
  </w:num>
  <w:num w:numId="10">
    <w:abstractNumId w:val="34"/>
  </w:num>
  <w:num w:numId="11">
    <w:abstractNumId w:val="35"/>
  </w:num>
  <w:num w:numId="12">
    <w:abstractNumId w:val="42"/>
  </w:num>
  <w:num w:numId="13">
    <w:abstractNumId w:val="18"/>
  </w:num>
  <w:num w:numId="14">
    <w:abstractNumId w:val="38"/>
  </w:num>
  <w:num w:numId="15">
    <w:abstractNumId w:val="41"/>
  </w:num>
  <w:num w:numId="16">
    <w:abstractNumId w:val="40"/>
  </w:num>
  <w:num w:numId="17">
    <w:abstractNumId w:val="27"/>
  </w:num>
  <w:num w:numId="18">
    <w:abstractNumId w:val="14"/>
  </w:num>
  <w:num w:numId="19">
    <w:abstractNumId w:val="19"/>
  </w:num>
  <w:num w:numId="20">
    <w:abstractNumId w:val="3"/>
  </w:num>
  <w:num w:numId="21">
    <w:abstractNumId w:val="29"/>
  </w:num>
  <w:num w:numId="22">
    <w:abstractNumId w:val="31"/>
  </w:num>
  <w:num w:numId="23">
    <w:abstractNumId w:val="1"/>
  </w:num>
  <w:num w:numId="24">
    <w:abstractNumId w:val="48"/>
  </w:num>
  <w:num w:numId="25">
    <w:abstractNumId w:val="17"/>
  </w:num>
  <w:num w:numId="26">
    <w:abstractNumId w:val="26"/>
  </w:num>
  <w:num w:numId="27">
    <w:abstractNumId w:val="49"/>
  </w:num>
  <w:num w:numId="28">
    <w:abstractNumId w:val="20"/>
  </w:num>
  <w:num w:numId="29">
    <w:abstractNumId w:val="37"/>
  </w:num>
  <w:num w:numId="30">
    <w:abstractNumId w:val="10"/>
  </w:num>
  <w:num w:numId="31">
    <w:abstractNumId w:val="23"/>
  </w:num>
  <w:num w:numId="32">
    <w:abstractNumId w:val="30"/>
  </w:num>
  <w:num w:numId="33">
    <w:abstractNumId w:val="7"/>
  </w:num>
  <w:num w:numId="34">
    <w:abstractNumId w:val="22"/>
  </w:num>
  <w:num w:numId="35">
    <w:abstractNumId w:val="13"/>
  </w:num>
  <w:num w:numId="36">
    <w:abstractNumId w:val="36"/>
  </w:num>
  <w:num w:numId="37">
    <w:abstractNumId w:val="4"/>
  </w:num>
  <w:num w:numId="38">
    <w:abstractNumId w:val="39"/>
  </w:num>
  <w:num w:numId="39">
    <w:abstractNumId w:val="0"/>
  </w:num>
  <w:num w:numId="40">
    <w:abstractNumId w:val="45"/>
  </w:num>
  <w:num w:numId="41">
    <w:abstractNumId w:val="33"/>
  </w:num>
  <w:num w:numId="42">
    <w:abstractNumId w:val="12"/>
  </w:num>
  <w:num w:numId="43">
    <w:abstractNumId w:val="9"/>
  </w:num>
  <w:num w:numId="44">
    <w:abstractNumId w:val="5"/>
  </w:num>
  <w:num w:numId="45">
    <w:abstractNumId w:val="32"/>
  </w:num>
  <w:num w:numId="46">
    <w:abstractNumId w:val="15"/>
  </w:num>
  <w:num w:numId="47">
    <w:abstractNumId w:val="21"/>
  </w:num>
  <w:num w:numId="48">
    <w:abstractNumId w:val="28"/>
  </w:num>
  <w:num w:numId="49">
    <w:abstractNumId w:val="2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C5"/>
    <w:rsid w:val="000800D0"/>
    <w:rsid w:val="000D4346"/>
    <w:rsid w:val="000E527A"/>
    <w:rsid w:val="000F5265"/>
    <w:rsid w:val="00104870"/>
    <w:rsid w:val="00104F8D"/>
    <w:rsid w:val="001106DC"/>
    <w:rsid w:val="00113183"/>
    <w:rsid w:val="001373A5"/>
    <w:rsid w:val="00145EC7"/>
    <w:rsid w:val="001A7DF8"/>
    <w:rsid w:val="001C3872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F42BF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4CB2"/>
    <w:rsid w:val="004B27AB"/>
    <w:rsid w:val="004B30D1"/>
    <w:rsid w:val="004C2D66"/>
    <w:rsid w:val="004C5FCA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908F0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5063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8F3C4B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2125C"/>
    <w:rsid w:val="00A328DE"/>
    <w:rsid w:val="00A37682"/>
    <w:rsid w:val="00A376DE"/>
    <w:rsid w:val="00A5532D"/>
    <w:rsid w:val="00A713B4"/>
    <w:rsid w:val="00A95C1A"/>
    <w:rsid w:val="00AB3480"/>
    <w:rsid w:val="00AB6E40"/>
    <w:rsid w:val="00AC43E2"/>
    <w:rsid w:val="00AE4328"/>
    <w:rsid w:val="00AF51E8"/>
    <w:rsid w:val="00AF7E08"/>
    <w:rsid w:val="00B20F2C"/>
    <w:rsid w:val="00B36858"/>
    <w:rsid w:val="00B54F67"/>
    <w:rsid w:val="00B555EA"/>
    <w:rsid w:val="00B64890"/>
    <w:rsid w:val="00B6660E"/>
    <w:rsid w:val="00B72C78"/>
    <w:rsid w:val="00B877F7"/>
    <w:rsid w:val="00BB0629"/>
    <w:rsid w:val="00BD63E2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0BC6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A4CB2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A4CB2"/>
    <w:rPr>
      <w:rFonts w:ascii="Consolas" w:eastAsia="Times New Roman" w:hAnsi="Consolas" w:cs="Times New Roman"/>
      <w:sz w:val="20"/>
      <w:szCs w:val="20"/>
      <w:lang w:val="pl-PL" w:eastAsia="pl-PL" w:bidi="pl-PL"/>
    </w:rPr>
  </w:style>
  <w:style w:type="character" w:customStyle="1" w:styleId="Bodytext2">
    <w:name w:val="Body text (2)_"/>
    <w:link w:val="Bodytext20"/>
    <w:rsid w:val="004A4C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A4CB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487D-7324-451B-8FA2-D9DEEA09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6</cp:revision>
  <cp:lastPrinted>2025-10-28T07:51:00Z</cp:lastPrinted>
  <dcterms:created xsi:type="dcterms:W3CDTF">2026-06-03T08:15:00Z</dcterms:created>
  <dcterms:modified xsi:type="dcterms:W3CDTF">2026-06-29T16:27:00Z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