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C9F0" w14:textId="77777777" w:rsidR="00684B8A" w:rsidRDefault="00684B8A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F86A04A" w14:textId="77777777" w:rsidR="00684B8A" w:rsidRDefault="00442BF9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A5B735F" w14:textId="77777777" w:rsidR="00684B8A" w:rsidRDefault="00442BF9" w:rsidP="00442BF9">
      <w:pPr>
        <w:pStyle w:val="Tekstpodstawowy"/>
        <w:tabs>
          <w:tab w:val="left" w:leader="dot" w:pos="10065"/>
        </w:tabs>
        <w:spacing w:before="240" w:after="240" w:line="276" w:lineRule="auto"/>
        <w:ind w:firstLineChars="300" w:firstLine="723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0113.1.PSP.E3.PZASPSPUNIUZ</w:t>
      </w:r>
    </w:p>
    <w:p w14:paraId="67EEA8D0" w14:textId="77777777" w:rsidR="00684B8A" w:rsidRDefault="00442BF9" w:rsidP="00442BF9">
      <w:pPr>
        <w:pStyle w:val="Tekstpodstawowy"/>
        <w:tabs>
          <w:tab w:val="left" w:leader="dot" w:pos="10065"/>
        </w:tabs>
        <w:spacing w:before="240" w:after="240" w:line="276" w:lineRule="auto"/>
        <w:ind w:firstLineChars="1300" w:firstLine="3132"/>
        <w:rPr>
          <w:rFonts w:ascii="Calibri" w:hAnsi="Calibri" w:cstheme="minorHAnsi"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>0113.1.PSP.E3.PZCAPSPUNIUZ</w:t>
      </w:r>
    </w:p>
    <w:p w14:paraId="3AD4F459" w14:textId="77777777" w:rsidR="00684B8A" w:rsidRDefault="00442BF9">
      <w:pPr>
        <w:pStyle w:val="Nagwek3"/>
        <w:spacing w:line="276" w:lineRule="auto"/>
        <w:ind w:firstLine="426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Praktyka zawodowa śródroczna - asystencko-pedagogiczna w szkole podstawowej dla uczniów z niepełnosprawnością intelektualną w stopniu umiarkowanym lub znacznym (studia stacjonarne)</w:t>
      </w:r>
    </w:p>
    <w:p w14:paraId="66E4A8BE" w14:textId="1AF038C3" w:rsidR="00684B8A" w:rsidRDefault="00442BF9">
      <w:pPr>
        <w:pStyle w:val="Nagwek3"/>
        <w:spacing w:line="276" w:lineRule="auto"/>
        <w:ind w:firstLine="426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Praktyka zawodowa ciągła - asystencko-pedagogiczna w szkole podstawowej dla uczniów </w:t>
      </w:r>
      <w:r w:rsidR="0045149B">
        <w:rPr>
          <w:rFonts w:asciiTheme="minorHAnsi" w:hAnsiTheme="minorHAnsi"/>
          <w:b/>
          <w:bCs/>
          <w:color w:val="000000" w:themeColor="text1"/>
        </w:rPr>
        <w:br/>
      </w:r>
      <w:r>
        <w:rPr>
          <w:rFonts w:asciiTheme="minorHAnsi" w:hAnsiTheme="minorHAnsi"/>
          <w:b/>
          <w:bCs/>
          <w:color w:val="000000" w:themeColor="text1"/>
        </w:rPr>
        <w:t>z niepełnosprawnością intelektualną w stopniu umiarkowanym lub znacznym (studia niestacjonarne)</w:t>
      </w:r>
    </w:p>
    <w:p w14:paraId="662D7D2F" w14:textId="77777777" w:rsidR="00684B8A" w:rsidRPr="00442BF9" w:rsidRDefault="00442BF9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proofErr w:type="spellStart"/>
      <w:r w:rsidRPr="00442BF9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442BF9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442BF9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442BF9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442BF9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442BF9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442BF9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442BF9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442BF9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442BF9">
        <w:rPr>
          <w:b/>
          <w:bCs/>
          <w:i w:val="0"/>
          <w:iCs/>
          <w:color w:val="000000" w:themeColor="text1"/>
          <w:lang w:val="en-US"/>
        </w:rPr>
        <w:t>: Mid-Year Professional Assistance and Pedagogical Practice in Primary School for Students with Moderate or Severe Intellectual Disability</w:t>
      </w:r>
    </w:p>
    <w:p w14:paraId="54F2B285" w14:textId="77777777" w:rsidR="00684B8A" w:rsidRPr="00442BF9" w:rsidRDefault="00442BF9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r w:rsidRPr="00442BF9">
        <w:rPr>
          <w:b/>
          <w:bCs/>
          <w:i w:val="0"/>
          <w:iCs/>
          <w:color w:val="000000" w:themeColor="text1"/>
          <w:lang w:val="en-US"/>
        </w:rPr>
        <w:t>Continuous Professional Assistance and Pedagogical Practice in Primary School for Children with Moderate or Severe Intellectual Disability</w:t>
      </w:r>
    </w:p>
    <w:p w14:paraId="200D17D0" w14:textId="77777777" w:rsidR="00684B8A" w:rsidRDefault="00442BF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684B8A" w14:paraId="49D6BFB4" w14:textId="77777777">
        <w:trPr>
          <w:trHeight w:val="282"/>
          <w:jc w:val="center"/>
        </w:trPr>
        <w:tc>
          <w:tcPr>
            <w:tcW w:w="4742" w:type="dxa"/>
          </w:tcPr>
          <w:p w14:paraId="4271F974" w14:textId="77777777" w:rsidR="00684B8A" w:rsidRDefault="00442B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22505E" w14:textId="77777777" w:rsidR="00684B8A" w:rsidRDefault="00442BF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Pedagogika specjalna</w:t>
            </w:r>
          </w:p>
        </w:tc>
      </w:tr>
      <w:tr w:rsidR="00684B8A" w14:paraId="63AF5A1E" w14:textId="77777777">
        <w:trPr>
          <w:trHeight w:val="285"/>
          <w:jc w:val="center"/>
        </w:trPr>
        <w:tc>
          <w:tcPr>
            <w:tcW w:w="4742" w:type="dxa"/>
          </w:tcPr>
          <w:p w14:paraId="619D57ED" w14:textId="77777777" w:rsidR="00684B8A" w:rsidRDefault="00442B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19C8F36" w14:textId="77777777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Studia stacjonarne /studia niestacjonarne</w:t>
            </w:r>
          </w:p>
        </w:tc>
      </w:tr>
      <w:tr w:rsidR="00684B8A" w14:paraId="51DEA7EB" w14:textId="77777777">
        <w:trPr>
          <w:trHeight w:val="285"/>
          <w:jc w:val="center"/>
        </w:trPr>
        <w:tc>
          <w:tcPr>
            <w:tcW w:w="4742" w:type="dxa"/>
          </w:tcPr>
          <w:p w14:paraId="20C183F6" w14:textId="77777777" w:rsidR="00684B8A" w:rsidRDefault="00442B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25A4BF" w14:textId="77777777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Studia jednolite magisterskie </w:t>
            </w:r>
          </w:p>
        </w:tc>
      </w:tr>
      <w:tr w:rsidR="00684B8A" w14:paraId="21306FA9" w14:textId="77777777">
        <w:trPr>
          <w:trHeight w:val="285"/>
          <w:jc w:val="center"/>
        </w:trPr>
        <w:tc>
          <w:tcPr>
            <w:tcW w:w="4742" w:type="dxa"/>
          </w:tcPr>
          <w:p w14:paraId="693793C9" w14:textId="77777777" w:rsidR="00684B8A" w:rsidRDefault="00442B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E8D7E4B" w14:textId="77777777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Ogólnoakademicki</w:t>
            </w:r>
            <w:proofErr w:type="spellEnd"/>
          </w:p>
        </w:tc>
      </w:tr>
      <w:tr w:rsidR="00684B8A" w14:paraId="4837897A" w14:textId="77777777">
        <w:trPr>
          <w:trHeight w:val="282"/>
          <w:jc w:val="center"/>
        </w:trPr>
        <w:tc>
          <w:tcPr>
            <w:tcW w:w="4742" w:type="dxa"/>
          </w:tcPr>
          <w:p w14:paraId="1653939A" w14:textId="77777777" w:rsidR="00684B8A" w:rsidRDefault="00442B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380BE95" w14:textId="77777777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 Paweł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Garbuzik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/mgr Inga Staszowska</w:t>
            </w:r>
          </w:p>
        </w:tc>
      </w:tr>
      <w:tr w:rsidR="00684B8A" w14:paraId="28081982" w14:textId="77777777">
        <w:trPr>
          <w:trHeight w:val="285"/>
          <w:jc w:val="center"/>
        </w:trPr>
        <w:tc>
          <w:tcPr>
            <w:tcW w:w="4742" w:type="dxa"/>
          </w:tcPr>
          <w:p w14:paraId="6DA6C45A" w14:textId="77777777" w:rsidR="00684B8A" w:rsidRDefault="00442B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617EE63" w14:textId="77777777" w:rsidR="00684B8A" w:rsidRDefault="00442BF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pawel.garbuzik@ujk.edu.pl/inga.staszowska@ujk.edu.pl</w:t>
            </w:r>
          </w:p>
        </w:tc>
      </w:tr>
    </w:tbl>
    <w:p w14:paraId="6A65F952" w14:textId="77777777" w:rsidR="00684B8A" w:rsidRDefault="00442BF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684B8A" w14:paraId="72CDF286" w14:textId="77777777">
        <w:trPr>
          <w:trHeight w:val="285"/>
          <w:jc w:val="center"/>
        </w:trPr>
        <w:tc>
          <w:tcPr>
            <w:tcW w:w="3467" w:type="dxa"/>
          </w:tcPr>
          <w:p w14:paraId="17BF9550" w14:textId="77777777" w:rsidR="00684B8A" w:rsidRDefault="00442BF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CB6AF50" w14:textId="77777777" w:rsidR="00684B8A" w:rsidRDefault="00442BF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684B8A" w14:paraId="5D73F697" w14:textId="77777777">
        <w:trPr>
          <w:trHeight w:val="282"/>
          <w:jc w:val="center"/>
        </w:trPr>
        <w:tc>
          <w:tcPr>
            <w:tcW w:w="3467" w:type="dxa"/>
          </w:tcPr>
          <w:p w14:paraId="22581143" w14:textId="77777777" w:rsidR="00684B8A" w:rsidRDefault="00442BF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C92D3DD" w14:textId="77777777" w:rsidR="00684B8A" w:rsidRPr="00141DA9" w:rsidRDefault="00442BF9" w:rsidP="00141DA9">
            <w:pPr>
              <w:spacing w:line="276" w:lineRule="auto"/>
              <w:ind w:left="28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Pedagogika </w:t>
            </w:r>
            <w:r w:rsidRPr="00141DA9">
              <w:rPr>
                <w:rFonts w:ascii="Calibri" w:hAnsi="Calibri" w:cs="Calibri"/>
                <w:sz w:val="21"/>
                <w:szCs w:val="21"/>
              </w:rPr>
              <w:t xml:space="preserve">specjalna </w:t>
            </w:r>
          </w:p>
          <w:p w14:paraId="47D67DC8" w14:textId="77777777" w:rsidR="00684B8A" w:rsidRPr="00141DA9" w:rsidRDefault="00442BF9" w:rsidP="00141DA9">
            <w:pPr>
              <w:spacing w:line="276" w:lineRule="auto"/>
              <w:ind w:left="283"/>
              <w:rPr>
                <w:rFonts w:ascii="Calibri" w:hAnsi="Calibri" w:cs="Calibri"/>
                <w:sz w:val="21"/>
                <w:szCs w:val="21"/>
              </w:rPr>
            </w:pPr>
            <w:r w:rsidRPr="00141DA9">
              <w:rPr>
                <w:rFonts w:ascii="Calibri" w:hAnsi="Calibri" w:cs="Calibri"/>
                <w:sz w:val="21"/>
                <w:szCs w:val="21"/>
              </w:rPr>
              <w:t>Subdyscypliny pedagogiki specjalnej</w:t>
            </w:r>
          </w:p>
          <w:p w14:paraId="0AA439DA" w14:textId="77777777" w:rsidR="00684B8A" w:rsidRPr="00141DA9" w:rsidRDefault="00442BF9" w:rsidP="00141DA9">
            <w:pPr>
              <w:spacing w:line="276" w:lineRule="auto"/>
              <w:ind w:left="2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141DA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Psychologia rozwojowa dzieci i młodzieży ze specjalnymi potrzebami edukacyjnymi </w:t>
            </w:r>
          </w:p>
          <w:p w14:paraId="20F34F8F" w14:textId="77777777" w:rsidR="00684B8A" w:rsidRPr="00141DA9" w:rsidRDefault="00442BF9" w:rsidP="00141DA9">
            <w:pPr>
              <w:spacing w:line="276" w:lineRule="auto"/>
              <w:ind w:left="283"/>
              <w:rPr>
                <w:rFonts w:ascii="Calibri" w:hAnsi="Calibri" w:cs="Calibri"/>
                <w:sz w:val="21"/>
                <w:szCs w:val="21"/>
              </w:rPr>
            </w:pPr>
            <w:r w:rsidRPr="00141DA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Psychologia wychowawcza dzieci i młodzieży ze specjalnymi potrzebami edukacyjnymi</w:t>
            </w:r>
            <w:r w:rsidRPr="00141DA9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46708CCD" w14:textId="77777777" w:rsidR="00684B8A" w:rsidRDefault="00442BF9" w:rsidP="00141DA9">
            <w:pPr>
              <w:pStyle w:val="TableParagraph"/>
              <w:spacing w:line="276" w:lineRule="auto"/>
              <w:ind w:left="283" w:right="183"/>
              <w:rPr>
                <w:rFonts w:ascii="Calibri" w:hAnsi="Calibri" w:cs="Calibri"/>
                <w:sz w:val="20"/>
                <w:szCs w:val="20"/>
              </w:rPr>
            </w:pPr>
            <w:r w:rsidRPr="00141DA9">
              <w:rPr>
                <w:rFonts w:ascii="Calibri" w:hAnsi="Calibri" w:cs="Calibri"/>
                <w:sz w:val="21"/>
                <w:szCs w:val="21"/>
              </w:rPr>
              <w:t>Praktyka zawodowa ciągła - obserwacyjna w przedszkolu/w szkole</w:t>
            </w:r>
          </w:p>
        </w:tc>
      </w:tr>
    </w:tbl>
    <w:p w14:paraId="45CD045B" w14:textId="77777777" w:rsidR="00684B8A" w:rsidRDefault="00442BF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684B8A" w14:paraId="72D9AD6D" w14:textId="77777777">
        <w:trPr>
          <w:trHeight w:val="285"/>
          <w:jc w:val="center"/>
        </w:trPr>
        <w:tc>
          <w:tcPr>
            <w:tcW w:w="3466" w:type="dxa"/>
          </w:tcPr>
          <w:p w14:paraId="624883EE" w14:textId="77777777" w:rsidR="00684B8A" w:rsidRDefault="00442B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E60760" w14:textId="77777777" w:rsidR="00684B8A" w:rsidRPr="00141DA9" w:rsidRDefault="00442BF9" w:rsidP="00141DA9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141DA9">
              <w:rPr>
                <w:rFonts w:ascii="Calibri" w:hAnsi="Calibri" w:cs="Calibri"/>
                <w:sz w:val="21"/>
                <w:szCs w:val="21"/>
              </w:rPr>
              <w:t xml:space="preserve">Ćwiczenia praktyczne </w:t>
            </w:r>
          </w:p>
        </w:tc>
      </w:tr>
      <w:tr w:rsidR="00684B8A" w14:paraId="29BF3881" w14:textId="77777777">
        <w:trPr>
          <w:trHeight w:val="282"/>
          <w:jc w:val="center"/>
        </w:trPr>
        <w:tc>
          <w:tcPr>
            <w:tcW w:w="3466" w:type="dxa"/>
          </w:tcPr>
          <w:p w14:paraId="2F2BAF9F" w14:textId="77777777" w:rsidR="00684B8A" w:rsidRDefault="00442B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E282139" w14:textId="61D143F6" w:rsidR="00684B8A" w:rsidRPr="00141DA9" w:rsidRDefault="00442BF9" w:rsidP="00141DA9">
            <w:pPr>
              <w:pStyle w:val="Bodytext37"/>
              <w:shd w:val="clear" w:color="auto" w:fill="auto"/>
              <w:spacing w:before="0" w:line="276" w:lineRule="auto"/>
              <w:ind w:firstLine="0"/>
              <w:jc w:val="left"/>
              <w:rPr>
                <w:rFonts w:ascii="Calibri" w:hAnsi="Calibri" w:cs="Calibri"/>
                <w:iCs/>
                <w:color w:val="000000" w:themeColor="text1"/>
              </w:rPr>
            </w:pPr>
            <w:r w:rsidRPr="00141DA9">
              <w:rPr>
                <w:rFonts w:ascii="Calibri" w:hAnsi="Calibri" w:cs="Calibri"/>
                <w:lang w:val="pl"/>
              </w:rPr>
              <w:t xml:space="preserve">Zajęcia w terenie /w szkole podstawowej </w:t>
            </w:r>
            <w:r w:rsidRPr="00141DA9">
              <w:rPr>
                <w:rFonts w:ascii="Calibri" w:hAnsi="Calibri" w:cs="Calibri"/>
              </w:rPr>
              <w:t xml:space="preserve">dla uczniów </w:t>
            </w:r>
            <w:r w:rsidR="00141DA9">
              <w:rPr>
                <w:rFonts w:ascii="Calibri" w:hAnsi="Calibri" w:cs="Calibri"/>
              </w:rPr>
              <w:br/>
            </w:r>
            <w:r w:rsidRPr="00141DA9">
              <w:rPr>
                <w:rFonts w:ascii="Calibri" w:hAnsi="Calibri" w:cs="Calibri"/>
              </w:rPr>
              <w:t xml:space="preserve">z niepełnosprawnością intelektualną w stopniu umiarkowanym </w:t>
            </w:r>
            <w:r w:rsidR="00141DA9">
              <w:rPr>
                <w:rFonts w:ascii="Calibri" w:hAnsi="Calibri" w:cs="Calibri"/>
              </w:rPr>
              <w:br/>
            </w:r>
            <w:r w:rsidRPr="00141DA9">
              <w:rPr>
                <w:rFonts w:ascii="Calibri" w:hAnsi="Calibri" w:cs="Calibri"/>
              </w:rPr>
              <w:t>lub znacznym</w:t>
            </w:r>
            <w:r w:rsidRPr="00141DA9">
              <w:rPr>
                <w:rFonts w:ascii="Calibri" w:hAnsi="Calibri" w:cs="Calibri"/>
                <w:lang w:val="pl"/>
              </w:rPr>
              <w:t>/</w:t>
            </w:r>
          </w:p>
        </w:tc>
      </w:tr>
      <w:tr w:rsidR="00684B8A" w14:paraId="1365F798" w14:textId="77777777">
        <w:trPr>
          <w:trHeight w:val="285"/>
          <w:jc w:val="center"/>
        </w:trPr>
        <w:tc>
          <w:tcPr>
            <w:tcW w:w="3466" w:type="dxa"/>
          </w:tcPr>
          <w:p w14:paraId="2A703C4A" w14:textId="77777777" w:rsidR="00684B8A" w:rsidRDefault="00442B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74542A3" w14:textId="77777777" w:rsidR="00684B8A" w:rsidRPr="00141DA9" w:rsidRDefault="00442BF9" w:rsidP="00141DA9">
            <w:pPr>
              <w:spacing w:line="276" w:lineRule="auto"/>
              <w:ind w:left="-2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41DA9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684B8A" w14:paraId="7F2BC232" w14:textId="77777777">
        <w:trPr>
          <w:trHeight w:val="282"/>
          <w:jc w:val="center"/>
        </w:trPr>
        <w:tc>
          <w:tcPr>
            <w:tcW w:w="3466" w:type="dxa"/>
          </w:tcPr>
          <w:p w14:paraId="2C152179" w14:textId="77777777" w:rsidR="00684B8A" w:rsidRDefault="00442B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2191062" w14:textId="77777777" w:rsidR="00684B8A" w:rsidRPr="00141DA9" w:rsidRDefault="00442BF9" w:rsidP="00141DA9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141DA9">
              <w:rPr>
                <w:rFonts w:ascii="Calibri" w:hAnsi="Calibri" w:cs="Calibri"/>
                <w:bCs/>
                <w:sz w:val="21"/>
                <w:szCs w:val="21"/>
              </w:rPr>
              <w:t>Metody podające: instruktaż, objaśnienie</w:t>
            </w:r>
          </w:p>
          <w:p w14:paraId="24BFFD18" w14:textId="77777777" w:rsidR="00684B8A" w:rsidRPr="00141DA9" w:rsidRDefault="00442BF9" w:rsidP="00141DA9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141DA9">
              <w:rPr>
                <w:rFonts w:ascii="Calibri" w:hAnsi="Calibri" w:cs="Calibri"/>
                <w:bCs/>
                <w:sz w:val="21"/>
                <w:szCs w:val="21"/>
              </w:rPr>
              <w:t>Metody problemowe: klasyczna metoda problemowa, dyskusja</w:t>
            </w:r>
          </w:p>
          <w:p w14:paraId="24977187" w14:textId="77777777" w:rsidR="00684B8A" w:rsidRPr="00141DA9" w:rsidRDefault="00442BF9" w:rsidP="00141DA9">
            <w:pPr>
              <w:spacing w:line="276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141DA9">
              <w:rPr>
                <w:rFonts w:ascii="Calibri" w:hAnsi="Calibri" w:cs="Calibri"/>
                <w:bCs/>
                <w:sz w:val="21"/>
                <w:szCs w:val="21"/>
              </w:rPr>
              <w:t>Metody eksponujące: pokaz</w:t>
            </w:r>
          </w:p>
          <w:p w14:paraId="12D0932D" w14:textId="77777777" w:rsidR="00684B8A" w:rsidRPr="00141DA9" w:rsidRDefault="00442BF9" w:rsidP="00141DA9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41DA9">
              <w:rPr>
                <w:rFonts w:ascii="Calibri" w:hAnsi="Calibri" w:cs="Calibri"/>
                <w:sz w:val="21"/>
                <w:szCs w:val="21"/>
              </w:rPr>
              <w:t>Metody praktyczne: działania praktyczne</w:t>
            </w:r>
          </w:p>
        </w:tc>
      </w:tr>
      <w:tr w:rsidR="00684B8A" w14:paraId="0F1B51F6" w14:textId="77777777">
        <w:trPr>
          <w:trHeight w:val="285"/>
          <w:jc w:val="center"/>
        </w:trPr>
        <w:tc>
          <w:tcPr>
            <w:tcW w:w="3466" w:type="dxa"/>
          </w:tcPr>
          <w:p w14:paraId="6A7BE23F" w14:textId="77777777" w:rsidR="00684B8A" w:rsidRDefault="00442BF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9CEF024" w14:textId="3429180F" w:rsidR="00684B8A" w:rsidRPr="00141DA9" w:rsidRDefault="00442BF9" w:rsidP="0045149B">
            <w:pPr>
              <w:pStyle w:val="Akapitzlist1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141DA9">
              <w:rPr>
                <w:rFonts w:ascii="Calibri" w:hAnsi="Calibri" w:cs="Calibri"/>
                <w:sz w:val="21"/>
                <w:szCs w:val="21"/>
              </w:rPr>
              <w:t xml:space="preserve">Chrzanowska, I. (2015). </w:t>
            </w:r>
            <w:r w:rsidRPr="00141DA9">
              <w:rPr>
                <w:rFonts w:ascii="Calibri" w:hAnsi="Calibri" w:cs="Calibri"/>
                <w:iCs/>
                <w:sz w:val="21"/>
                <w:szCs w:val="21"/>
              </w:rPr>
              <w:t xml:space="preserve">Pedagogika specjalna. Od tradycji </w:t>
            </w:r>
            <w:r w:rsidR="00141DA9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141DA9">
              <w:rPr>
                <w:rFonts w:ascii="Calibri" w:hAnsi="Calibri" w:cs="Calibri"/>
                <w:iCs/>
                <w:sz w:val="21"/>
                <w:szCs w:val="21"/>
              </w:rPr>
              <w:t>do współczesności.</w:t>
            </w:r>
            <w:r w:rsidRPr="00141DA9">
              <w:rPr>
                <w:rFonts w:ascii="Calibri" w:hAnsi="Calibri" w:cs="Calibri"/>
                <w:sz w:val="21"/>
                <w:szCs w:val="21"/>
              </w:rPr>
              <w:t xml:space="preserve"> Oficyna Wydawnicza Impuls.</w:t>
            </w:r>
          </w:p>
          <w:p w14:paraId="061E565D" w14:textId="4899523F" w:rsidR="00684B8A" w:rsidRPr="00141DA9" w:rsidRDefault="00442BF9" w:rsidP="0045149B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141DA9">
              <w:rPr>
                <w:rFonts w:ascii="Calibri" w:hAnsi="Calibri" w:cs="Calibri"/>
                <w:bCs/>
                <w:sz w:val="21"/>
                <w:szCs w:val="21"/>
              </w:rPr>
              <w:t xml:space="preserve">Dyrda, J., Liwo, H., Materny, K. (2020). </w:t>
            </w:r>
            <w:r w:rsidRPr="00141DA9">
              <w:rPr>
                <w:rFonts w:ascii="Calibri" w:hAnsi="Calibri" w:cs="Calibri"/>
                <w:bCs/>
                <w:iCs/>
                <w:sz w:val="21"/>
                <w:szCs w:val="21"/>
              </w:rPr>
              <w:t>Uczeń ze specj</w:t>
            </w:r>
            <w:r w:rsidR="00141DA9">
              <w:rPr>
                <w:rFonts w:ascii="Calibri" w:hAnsi="Calibri" w:cs="Calibri"/>
                <w:bCs/>
                <w:iCs/>
                <w:sz w:val="21"/>
                <w:szCs w:val="21"/>
              </w:rPr>
              <w:t>al</w:t>
            </w:r>
            <w:r w:rsidRPr="00141DA9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nymi </w:t>
            </w:r>
            <w:r w:rsidRPr="00141DA9">
              <w:rPr>
                <w:rFonts w:ascii="Calibri" w:hAnsi="Calibri" w:cs="Calibri"/>
                <w:bCs/>
                <w:iCs/>
                <w:sz w:val="21"/>
                <w:szCs w:val="21"/>
              </w:rPr>
              <w:lastRenderedPageBreak/>
              <w:t>potrzebami edukacyjnymi w refleksji i działaniu nauczyciela. Wybrane zagadnienia.</w:t>
            </w:r>
            <w:r w:rsidRPr="00141DA9">
              <w:rPr>
                <w:rFonts w:ascii="Calibri" w:hAnsi="Calibri" w:cs="Calibri"/>
                <w:bCs/>
                <w:sz w:val="21"/>
                <w:szCs w:val="21"/>
              </w:rPr>
              <w:t xml:space="preserve"> Wydawnictwo Adam Marszałek.</w:t>
            </w:r>
          </w:p>
          <w:p w14:paraId="3A071D8A" w14:textId="3CF50418" w:rsidR="00684B8A" w:rsidRPr="00141DA9" w:rsidRDefault="00442BF9" w:rsidP="0045149B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141DA9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Kielin, J. (2016). </w:t>
            </w:r>
            <w:r w:rsidRPr="00141DA9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t xml:space="preserve">Krok po kroku. Nauczanie i terapia dzieci </w:t>
            </w:r>
            <w:r w:rsidR="00141DA9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br/>
            </w:r>
            <w:r w:rsidRPr="00141DA9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t xml:space="preserve">z umiarkowaną, znaczną i głęboką niepełnosprawnością intelektualną. </w:t>
            </w:r>
            <w:r w:rsidRPr="00141DA9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GWP.</w:t>
            </w:r>
          </w:p>
          <w:p w14:paraId="5CFFF855" w14:textId="77777777" w:rsidR="00684B8A" w:rsidRPr="00141DA9" w:rsidRDefault="00442BF9" w:rsidP="0045149B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141DA9">
              <w:rPr>
                <w:rFonts w:ascii="Calibri" w:hAnsi="Calibri" w:cs="Calibri"/>
                <w:color w:val="auto"/>
                <w:sz w:val="21"/>
                <w:szCs w:val="21"/>
              </w:rPr>
              <w:t>Smyczek, A.,  Dońska-</w:t>
            </w:r>
            <w:proofErr w:type="spellStart"/>
            <w:r w:rsidRPr="00141DA9">
              <w:rPr>
                <w:rFonts w:ascii="Calibri" w:hAnsi="Calibri" w:cs="Calibri"/>
                <w:color w:val="auto"/>
                <w:sz w:val="21"/>
                <w:szCs w:val="21"/>
              </w:rPr>
              <w:t>Olszko</w:t>
            </w:r>
            <w:proofErr w:type="spellEnd"/>
            <w:r w:rsidRPr="00141DA9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M. (2016). </w:t>
            </w:r>
            <w:r w:rsidRPr="00141DA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Edukacja uczniów </w:t>
            </w:r>
            <w:r w:rsidRPr="00141DA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br/>
              <w:t>z niepełnosprawnością intelektualną i sprzężoną.</w:t>
            </w:r>
            <w:r w:rsidRPr="00141DA9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Ośrodek Rozwoju Edukacji.</w:t>
            </w:r>
          </w:p>
          <w:p w14:paraId="5577516A" w14:textId="77777777" w:rsidR="00684B8A" w:rsidRPr="00141DA9" w:rsidRDefault="00442BF9" w:rsidP="0045149B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1DA9">
              <w:rPr>
                <w:rFonts w:ascii="Calibri" w:hAnsi="Calibri" w:cs="Calibri"/>
                <w:color w:val="auto"/>
                <w:sz w:val="21"/>
                <w:szCs w:val="21"/>
              </w:rPr>
              <w:t xml:space="preserve">Waloszek, D. (2021). </w:t>
            </w:r>
            <w:proofErr w:type="spellStart"/>
            <w:r w:rsidRPr="00141DA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Vade</w:t>
            </w:r>
            <w:proofErr w:type="spellEnd"/>
            <w:r w:rsidRPr="00141DA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41DA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Mecum</w:t>
            </w:r>
            <w:proofErr w:type="spellEnd"/>
            <w:r w:rsidRPr="00141DA9">
              <w:rPr>
                <w:rFonts w:ascii="Calibri" w:hAnsi="Calibri" w:cs="Calibri"/>
                <w:iCs/>
                <w:color w:val="auto"/>
                <w:sz w:val="21"/>
                <w:szCs w:val="21"/>
              </w:rPr>
              <w:t>...Pójdź za mną nauczycielu....</w:t>
            </w:r>
            <w:r w:rsidRPr="00141DA9">
              <w:rPr>
                <w:rFonts w:ascii="Calibri" w:hAnsi="Calibri"/>
                <w:color w:val="auto"/>
                <w:sz w:val="21"/>
                <w:szCs w:val="21"/>
              </w:rPr>
              <w:t>ELIPSA Dom Wydawniczy i Handlowy Włodzimierz Ulicki.</w:t>
            </w:r>
            <w:r w:rsidRPr="00141DA9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</w:p>
        </w:tc>
      </w:tr>
      <w:tr w:rsidR="00684B8A" w14:paraId="3A1B9985" w14:textId="77777777">
        <w:trPr>
          <w:trHeight w:val="285"/>
          <w:jc w:val="center"/>
        </w:trPr>
        <w:tc>
          <w:tcPr>
            <w:tcW w:w="3466" w:type="dxa"/>
          </w:tcPr>
          <w:p w14:paraId="49D53E65" w14:textId="77777777" w:rsidR="00684B8A" w:rsidRDefault="00442BF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61D6B19F" w14:textId="77777777" w:rsidR="00684B8A" w:rsidRPr="00141DA9" w:rsidRDefault="0045149B" w:rsidP="00141DA9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eastAsia="sans-serif" w:hAnsiTheme="minorHAnsi" w:cstheme="minorHAnsi"/>
                <w:bCs/>
                <w:color w:val="242424"/>
                <w:sz w:val="21"/>
                <w:szCs w:val="21"/>
                <w:shd w:val="clear" w:color="auto" w:fill="FFFFFF"/>
              </w:rPr>
            </w:pPr>
            <w:hyperlink r:id="rId7" w:history="1"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Borkowska-</w:t>
              </w:r>
              <w:proofErr w:type="spellStart"/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Kociemba</w:t>
              </w:r>
              <w:proofErr w:type="spellEnd"/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, A.</w:t>
              </w:r>
            </w:hyperlink>
            <w:r w:rsidR="00442BF9" w:rsidRPr="00141DA9">
              <w:rPr>
                <w:rFonts w:asciiTheme="minorHAnsi" w:eastAsia="sans-serif" w:hAnsiTheme="minorHAnsi" w:cstheme="minorHAnsi"/>
                <w:bCs/>
                <w:color w:val="242424"/>
                <w:sz w:val="21"/>
                <w:szCs w:val="21"/>
                <w:shd w:val="clear" w:color="auto" w:fill="FFFFFF"/>
              </w:rPr>
              <w:t>, </w:t>
            </w:r>
            <w:hyperlink r:id="rId8" w:history="1"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Krukowska, M.</w:t>
              </w:r>
            </w:hyperlink>
            <w:r w:rsidR="00442BF9" w:rsidRPr="00141DA9">
              <w:rPr>
                <w:rFonts w:asciiTheme="minorHAnsi" w:eastAsia="sans-serif" w:hAnsiTheme="minorHAnsi" w:cstheme="minorHAnsi"/>
                <w:bCs/>
                <w:color w:val="242424"/>
                <w:sz w:val="21"/>
                <w:szCs w:val="21"/>
                <w:shd w:val="clear" w:color="auto" w:fill="FFFFFF"/>
              </w:rPr>
              <w:t xml:space="preserve"> (2023). Karty pracy dla uczniów z niepełnosprawnością intelektualną. Jesień, zima, wiosna, lato. Wydawnictwo Harmonia.</w:t>
            </w:r>
          </w:p>
          <w:p w14:paraId="2FBCA324" w14:textId="1EAAD1F4" w:rsidR="00684B8A" w:rsidRPr="00141DA9" w:rsidRDefault="0045149B" w:rsidP="00141DA9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/>
              <w:rPr>
                <w:rFonts w:asciiTheme="minorHAnsi" w:eastAsia="sans-serif" w:hAnsiTheme="minorHAnsi" w:cstheme="minorHAnsi"/>
                <w:bCs/>
                <w:color w:val="242424"/>
                <w:sz w:val="21"/>
                <w:szCs w:val="21"/>
                <w:shd w:val="clear" w:color="auto" w:fill="FFFFFF"/>
              </w:rPr>
            </w:pPr>
            <w:hyperlink r:id="rId9" w:history="1"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Borkowska-</w:t>
              </w:r>
              <w:proofErr w:type="spellStart"/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Kociemba</w:t>
              </w:r>
              <w:proofErr w:type="spellEnd"/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, A.</w:t>
              </w:r>
            </w:hyperlink>
            <w:r w:rsidR="00442BF9" w:rsidRPr="00141DA9">
              <w:rPr>
                <w:rFonts w:asciiTheme="minorHAnsi" w:eastAsia="sans-serif" w:hAnsiTheme="minorHAnsi" w:cstheme="minorHAnsi"/>
                <w:bCs/>
                <w:color w:val="242424"/>
                <w:sz w:val="21"/>
                <w:szCs w:val="21"/>
                <w:shd w:val="clear" w:color="auto" w:fill="FFFFFF"/>
              </w:rPr>
              <w:t>, </w:t>
            </w:r>
            <w:hyperlink r:id="rId10" w:history="1">
              <w:r w:rsidR="00442BF9" w:rsidRPr="00141DA9">
                <w:rPr>
                  <w:rStyle w:val="Hipercze"/>
                  <w:rFonts w:asciiTheme="minorHAnsi" w:eastAsia="sans-serif" w:hAnsiTheme="minorHAnsi" w:cstheme="minorHAns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Krukowska, M.</w:t>
              </w:r>
            </w:hyperlink>
            <w:r w:rsidR="00442BF9" w:rsidRPr="00141DA9">
              <w:rPr>
                <w:rFonts w:asciiTheme="minorHAnsi" w:eastAsia="sans-serif" w:hAnsiTheme="minorHAnsi" w:cstheme="minorHAnsi"/>
                <w:bCs/>
                <w:color w:val="242424"/>
                <w:sz w:val="21"/>
                <w:szCs w:val="21"/>
                <w:shd w:val="clear" w:color="auto" w:fill="FFFFFF"/>
              </w:rPr>
              <w:t xml:space="preserve"> (2023). </w:t>
            </w:r>
            <w:r w:rsidR="00442BF9" w:rsidRPr="00141DA9">
              <w:rPr>
                <w:rFonts w:asciiTheme="minorHAnsi" w:eastAsia="sans-serif" w:hAnsiTheme="minorHAnsi" w:cstheme="minorHAnsi"/>
                <w:bCs/>
                <w:iCs/>
                <w:color w:val="242424"/>
                <w:sz w:val="21"/>
                <w:szCs w:val="21"/>
                <w:shd w:val="clear" w:color="auto" w:fill="FFFFFF"/>
              </w:rPr>
              <w:t xml:space="preserve">Poznaję </w:t>
            </w:r>
            <w:r w:rsidR="00141DA9" w:rsidRPr="00141DA9">
              <w:rPr>
                <w:rFonts w:asciiTheme="minorHAnsi" w:eastAsia="sans-serif" w:hAnsiTheme="minorHAnsi" w:cstheme="minorHAnsi"/>
                <w:bCs/>
                <w:iCs/>
                <w:color w:val="242424"/>
                <w:sz w:val="21"/>
                <w:szCs w:val="21"/>
                <w:shd w:val="clear" w:color="auto" w:fill="FFFFFF"/>
              </w:rPr>
              <w:br/>
            </w:r>
            <w:r w:rsidR="00442BF9" w:rsidRPr="00141DA9">
              <w:rPr>
                <w:rFonts w:asciiTheme="minorHAnsi" w:eastAsia="sans-serif" w:hAnsiTheme="minorHAnsi" w:cstheme="minorHAnsi"/>
                <w:bCs/>
                <w:iCs/>
                <w:color w:val="242424"/>
                <w:sz w:val="21"/>
                <w:szCs w:val="21"/>
                <w:shd w:val="clear" w:color="auto" w:fill="FFFFFF"/>
              </w:rPr>
              <w:t xml:space="preserve">i rozumiem świat Podręcznik dla uczniów z niepełnosprawnością intelektualną, dla przedszkoli i zespołów rewalidacyjno-wychowawczych. </w:t>
            </w:r>
            <w:r w:rsidR="00442BF9" w:rsidRPr="00141DA9">
              <w:rPr>
                <w:rFonts w:asciiTheme="minorHAnsi" w:eastAsia="sans-serif" w:hAnsiTheme="minorHAnsi" w:cstheme="minorHAnsi"/>
                <w:bCs/>
                <w:color w:val="242424"/>
                <w:sz w:val="21"/>
                <w:szCs w:val="21"/>
                <w:shd w:val="clear" w:color="auto" w:fill="FFFFFF"/>
              </w:rPr>
              <w:t>Wydawnictwo Harmonia</w:t>
            </w:r>
          </w:p>
          <w:p w14:paraId="5D7F49BA" w14:textId="0CBE63DD" w:rsidR="00684B8A" w:rsidRPr="00141DA9" w:rsidRDefault="00442BF9" w:rsidP="00141DA9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141DA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Podręczniki, materiały edukacyjne i materiały ćwiczeniowe </w:t>
            </w:r>
            <w:r w:rsidR="0045149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br/>
            </w:r>
            <w:r w:rsidRPr="00141DA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dla uczniów z niepełnosprawnościami znajdujące się na stronie Ministerstwa Edukacji Narodowej: https://www.gov.pl/web/edukacja/podreczniki-materialy-edukacyjne-i-materialy-cwiczeniowe-dla-uczniow-z-niepelnosprawnosciami</w:t>
            </w:r>
          </w:p>
          <w:p w14:paraId="4131EC45" w14:textId="77777777" w:rsidR="00684B8A" w:rsidRPr="00141DA9" w:rsidRDefault="00442BF9" w:rsidP="00141DA9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141DA9">
              <w:rPr>
                <w:rFonts w:asciiTheme="minorHAnsi" w:hAnsiTheme="minorHAnsi" w:cstheme="minorHAnsi"/>
                <w:sz w:val="21"/>
                <w:szCs w:val="21"/>
              </w:rPr>
              <w:t xml:space="preserve">Pilecka, W., Rutkowski, R. (2009).  </w:t>
            </w:r>
            <w:r w:rsidRPr="00141DA9">
              <w:rPr>
                <w:rFonts w:asciiTheme="minorHAnsi" w:hAnsiTheme="minorHAnsi" w:cstheme="minorHAnsi"/>
                <w:iCs/>
                <w:sz w:val="21"/>
                <w:szCs w:val="21"/>
              </w:rPr>
              <w:t>Dziecko ze specjalnymi potrzebami edukacyjnymi w drodze ku dorosłości. Psychopedagogiczne podstawy, edukacji, rewalidacji i terapii trudności w uczeniu się.</w:t>
            </w:r>
            <w:r w:rsidRPr="00141DA9">
              <w:rPr>
                <w:rFonts w:asciiTheme="minorHAnsi" w:hAnsiTheme="minorHAnsi" w:cstheme="minorHAnsi"/>
                <w:sz w:val="21"/>
                <w:szCs w:val="21"/>
              </w:rPr>
              <w:t xml:space="preserve"> Oficyna Wydawnicza Impuls.</w:t>
            </w:r>
          </w:p>
          <w:p w14:paraId="42DD6AB1" w14:textId="77777777" w:rsidR="00684B8A" w:rsidRPr="00442BF9" w:rsidRDefault="00442BF9" w:rsidP="00141DA9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1DA9">
              <w:rPr>
                <w:rFonts w:asciiTheme="minorHAnsi" w:hAnsiTheme="minorHAnsi" w:cstheme="minorHAnsi"/>
                <w:sz w:val="21"/>
                <w:szCs w:val="21"/>
              </w:rPr>
              <w:t>Tomkiewicz-Bętkowska, A. (2015).</w:t>
            </w:r>
            <w:r w:rsidRPr="00442B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42BF9">
              <w:rPr>
                <w:rFonts w:ascii="Calibri" w:hAnsi="Calibri" w:cs="Calibri"/>
                <w:iCs/>
                <w:sz w:val="20"/>
                <w:szCs w:val="20"/>
              </w:rPr>
              <w:t xml:space="preserve">ABC pedagoga specjalnego. Razem łatwiej. Nowe doświadczenia. </w:t>
            </w:r>
            <w:r w:rsidRPr="00442BF9">
              <w:rPr>
                <w:rFonts w:ascii="Calibri" w:hAnsi="Calibri" w:cs="Calibri"/>
                <w:sz w:val="20"/>
                <w:szCs w:val="20"/>
              </w:rPr>
              <w:t>Oficyna Wydawnicza Impuls.</w:t>
            </w:r>
          </w:p>
        </w:tc>
      </w:tr>
    </w:tbl>
    <w:p w14:paraId="72FEC4B3" w14:textId="77777777" w:rsidR="00684B8A" w:rsidRDefault="00442BF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5AF8315A" w14:textId="2B10C67D" w:rsidR="00684B8A" w:rsidRDefault="00442BF9" w:rsidP="00141DA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A1F3BB4" w14:textId="77777777" w:rsidR="00684B8A" w:rsidRDefault="00442BF9" w:rsidP="00141DA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57698E1" w14:textId="77777777" w:rsidR="00684B8A" w:rsidRDefault="00442BF9" w:rsidP="00141DA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p w14:paraId="4DE571B3" w14:textId="77777777" w:rsidR="00684B8A" w:rsidRDefault="00442BF9" w:rsidP="00141DA9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Konfrontowanie nabywanej wiedzy psychologiczno-pedagogicznej z rzeczywistością pedagogiczną w działaniu praktycznym </w:t>
      </w:r>
    </w:p>
    <w:p w14:paraId="1EB7E44A" w14:textId="77777777" w:rsidR="00684B8A" w:rsidRDefault="00442BF9" w:rsidP="00141DA9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Kształtowanie kompetencji rozpoznawania potrzeb edukacyjnych i rozwojowych uczniów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</w:p>
    <w:p w14:paraId="4A16AF6F" w14:textId="77777777" w:rsidR="00684B8A" w:rsidRDefault="00442BF9" w:rsidP="00141DA9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Wdrażanie do analizowania własnych działań pedagogicznych, dydaktycznych i opiekuńczo-wychowawczych</w:t>
      </w:r>
    </w:p>
    <w:p w14:paraId="1FDDFBC6" w14:textId="03B79214" w:rsidR="00684B8A" w:rsidRDefault="00442BF9" w:rsidP="00141DA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471DF29E" w14:textId="77777777" w:rsidR="00684B8A" w:rsidRDefault="00442BF9" w:rsidP="00141DA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1FB070F" w14:textId="77777777" w:rsidR="00684B8A" w:rsidRDefault="00442BF9" w:rsidP="00141DA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</w:t>
      </w:r>
    </w:p>
    <w:p w14:paraId="26CF2B83" w14:textId="77777777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oraz warunkami zaliczenia.</w:t>
      </w:r>
    </w:p>
    <w:p w14:paraId="73B32DE0" w14:textId="77777777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się z specyfiką funkcjonowania szkoły dla uczniów z niepełnosprawnością intelektualną w stopniu umiarkowanym lub znacznym.</w:t>
      </w:r>
    </w:p>
    <w:p w14:paraId="34B686C5" w14:textId="481A2C41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wymaganą dokumentacją, zakresami zadań pracowników i organizacją pracy </w:t>
      </w:r>
      <w:r w:rsidR="00141DA9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w szkole dla uczniów z niepełnosprawnością intelektualną w stopniu umiarkowanym lub znacznym.</w:t>
      </w:r>
    </w:p>
    <w:p w14:paraId="2A8DC869" w14:textId="2F20970D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z metodami pracy, formami i środkami dydaktycznymi stosowanych w pracy </w:t>
      </w:r>
      <w:r w:rsidR="00141DA9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>w szkole dla uczniów z niepełnosprawnością intelektualną w stopniu umiarkowanym lub znacznym.</w:t>
      </w:r>
    </w:p>
    <w:p w14:paraId="58B5194C" w14:textId="77777777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się z zasadami bezpieczeństwa w szkole podstawowej oraz ich przestrzegania.</w:t>
      </w:r>
    </w:p>
    <w:p w14:paraId="11988FDE" w14:textId="77777777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 funkcjonowania/aktywności uczniów oraz analiza i interpretacja ich zachowań.</w:t>
      </w:r>
    </w:p>
    <w:p w14:paraId="6AA60D35" w14:textId="77777777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Analizowanie działań opiekuńczo-wychowawczych nauczycieli oraz sytuacji i zdarzeń pedagogicznych podczas trwania praktyk.</w:t>
      </w:r>
    </w:p>
    <w:p w14:paraId="237F74D4" w14:textId="77777777" w:rsidR="00684B8A" w:rsidRDefault="00442BF9" w:rsidP="00141DA9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Współdziałanie z opiekunem praktyk zawodowych oraz nauczycielami i specjalistami.</w:t>
      </w:r>
    </w:p>
    <w:p w14:paraId="1FBEC837" w14:textId="77777777" w:rsidR="00684B8A" w:rsidRDefault="00442BF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684B8A" w14:paraId="6D2FD931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 w14:textId="77777777" w:rsidR="00684B8A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 w14:textId="77777777" w:rsidR="00684B8A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 w14:textId="77777777" w:rsidR="00684B8A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5A1A655" w14:textId="77777777" w:rsidR="00684B8A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5D8BD1" w14:textId="77777777" w:rsidR="00684B8A" w:rsidRDefault="00442BF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84B8A" w14:paraId="748FBFD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273968" w14:textId="77777777" w:rsidR="00684B8A" w:rsidRDefault="00442B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14:paraId="41A4278B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E.3I.W1.</w:t>
            </w:r>
          </w:p>
          <w:p w14:paraId="32780531" w14:textId="77777777" w:rsidR="00684B8A" w:rsidRDefault="00684B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14:paraId="212736BB" w14:textId="4BEDC699" w:rsidR="00684B8A" w:rsidRPr="00141DA9" w:rsidRDefault="00442BF9" w:rsidP="00141DA9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41DA9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podstawy filozofii wychowania i nauki o wartościach, istotę i rolę głównych środowisk wychowawczych i procesów w nich zachodzących, a także wynikające z nich  </w:t>
            </w:r>
            <w:r w:rsidRPr="00141DA9">
              <w:rPr>
                <w:rFonts w:ascii="Calibri" w:hAnsi="Calibri" w:cs="Calibri"/>
                <w:sz w:val="21"/>
                <w:szCs w:val="21"/>
              </w:rPr>
              <w:t>zadania</w:t>
            </w:r>
            <w:r w:rsidRPr="00141DA9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 w:rsidRPr="00141DA9">
              <w:rPr>
                <w:rFonts w:ascii="Calibri" w:hAnsi="Calibri" w:cs="Calibri"/>
                <w:sz w:val="21"/>
                <w:szCs w:val="21"/>
              </w:rPr>
              <w:t>charakterystyczne</w:t>
            </w:r>
            <w:r w:rsidRPr="00141DA9">
              <w:rPr>
                <w:rFonts w:ascii="Calibri" w:hAnsi="Calibri" w:cs="Calibri"/>
                <w:spacing w:val="-6"/>
                <w:sz w:val="21"/>
                <w:szCs w:val="21"/>
              </w:rPr>
              <w:t xml:space="preserve"> </w:t>
            </w:r>
            <w:r w:rsidRPr="00141DA9">
              <w:rPr>
                <w:rFonts w:ascii="Calibri" w:hAnsi="Calibri" w:cs="Calibri"/>
                <w:sz w:val="21"/>
                <w:szCs w:val="21"/>
              </w:rPr>
              <w:t>dla</w:t>
            </w:r>
            <w:r w:rsidRPr="00141DA9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Pr="00141DA9">
              <w:rPr>
                <w:rFonts w:ascii="Calibri" w:hAnsi="Calibri" w:cs="Calibri"/>
                <w:sz w:val="21"/>
                <w:szCs w:val="21"/>
              </w:rPr>
              <w:t xml:space="preserve">szkoły oraz środowisko, </w:t>
            </w:r>
            <w:r w:rsidR="00141DA9">
              <w:rPr>
                <w:rFonts w:ascii="Calibri" w:hAnsi="Calibri" w:cs="Calibri"/>
                <w:sz w:val="21"/>
                <w:szCs w:val="21"/>
              </w:rPr>
              <w:br/>
            </w:r>
            <w:r w:rsidRPr="00141DA9">
              <w:rPr>
                <w:rFonts w:ascii="Calibri" w:hAnsi="Calibri" w:cs="Calibri"/>
                <w:sz w:val="21"/>
                <w:szCs w:val="21"/>
              </w:rPr>
              <w:t>w jakim one działają.</w:t>
            </w:r>
          </w:p>
        </w:tc>
        <w:tc>
          <w:tcPr>
            <w:tcW w:w="1773" w:type="dxa"/>
          </w:tcPr>
          <w:p w14:paraId="0E2CE4E8" w14:textId="77777777" w:rsidR="00684B8A" w:rsidRDefault="00442BF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PSPEC_W01</w:t>
            </w:r>
          </w:p>
        </w:tc>
      </w:tr>
      <w:tr w:rsidR="00684B8A" w14:paraId="41A7B4B4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7D0A6FB" w14:textId="77777777" w:rsidR="00684B8A" w:rsidRDefault="00442BF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  <w:p w14:paraId="5046A4F9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E.3I.W2.</w:t>
            </w:r>
          </w:p>
          <w:p w14:paraId="2CCD640E" w14:textId="77777777" w:rsidR="00684B8A" w:rsidRDefault="00684B8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05B51C8" w14:textId="7BE8BE1C" w:rsidR="00684B8A" w:rsidRPr="00141DA9" w:rsidRDefault="00442BF9" w:rsidP="00141DA9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41DA9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Wykorzystywać i integrować wiedzę z zakresu pedagogiki specjalnej </w:t>
            </w:r>
            <w:r w:rsidR="00141DA9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Pr="00141DA9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oraz powiązanych z nią dyscyplin naukowych w celu analizy problemów rehabilitacyjnych, edukacyjnych, terapeutycznych i resocjalizacyjnych, zgodnie </w:t>
            </w:r>
            <w:r w:rsidRPr="00141DA9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  <w:t>z organizacją, statutem i planem pracy szkoły oraz programem wychowawczo-profilaktycznym.</w:t>
            </w:r>
          </w:p>
        </w:tc>
        <w:tc>
          <w:tcPr>
            <w:tcW w:w="1773" w:type="dxa"/>
          </w:tcPr>
          <w:p w14:paraId="051A0F5D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PSPEC_W10</w:t>
            </w:r>
          </w:p>
          <w:p w14:paraId="27985658" w14:textId="77777777" w:rsidR="00684B8A" w:rsidRDefault="00684B8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684B8A" w14:paraId="19DB1C55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F12A50D" w14:textId="77777777" w:rsidR="00684B8A" w:rsidRDefault="00442BF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  <w:p w14:paraId="4732D567" w14:textId="77777777" w:rsidR="00684B8A" w:rsidRDefault="00442BF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E.3I.W3.</w:t>
            </w:r>
          </w:p>
        </w:tc>
        <w:tc>
          <w:tcPr>
            <w:tcW w:w="6830" w:type="dxa"/>
          </w:tcPr>
          <w:p w14:paraId="752C2AEE" w14:textId="33E07438" w:rsidR="00684B8A" w:rsidRPr="00141DA9" w:rsidRDefault="00442BF9" w:rsidP="00141DA9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41DA9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zasady </w:t>
            </w:r>
            <w:r w:rsidRPr="00141DA9">
              <w:rPr>
                <w:rFonts w:ascii="Calibri" w:hAnsi="Calibri" w:cs="Calibri"/>
                <w:sz w:val="21"/>
                <w:szCs w:val="21"/>
              </w:rPr>
              <w:t>bezpieczeństwa w szkole i poza nią oraz zasady higieny pracy.</w:t>
            </w:r>
          </w:p>
        </w:tc>
        <w:tc>
          <w:tcPr>
            <w:tcW w:w="1773" w:type="dxa"/>
          </w:tcPr>
          <w:p w14:paraId="370B054C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PSPEC_Wd17</w:t>
            </w:r>
          </w:p>
          <w:p w14:paraId="1D82DD7E" w14:textId="77777777" w:rsidR="00684B8A" w:rsidRDefault="00684B8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CA7A568" w14:textId="77777777" w:rsidR="00684B8A" w:rsidRDefault="00442BF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684B8A" w14:paraId="3FF3AC9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BAA7D46" w14:textId="77777777" w:rsidR="00684B8A" w:rsidRDefault="00442BF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  <w:p w14:paraId="26F04862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E.3I.U1.</w:t>
            </w:r>
          </w:p>
          <w:p w14:paraId="1A7441F8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E.3I.U2.</w:t>
            </w:r>
          </w:p>
          <w:p w14:paraId="7D71B83B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E.3I.U3.</w:t>
            </w:r>
          </w:p>
          <w:p w14:paraId="4319500C" w14:textId="77777777" w:rsidR="00684B8A" w:rsidRDefault="00684B8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E88BFCB" w14:textId="35692004" w:rsidR="00684B8A" w:rsidRPr="00141DA9" w:rsidRDefault="00442BF9" w:rsidP="00141DA9">
            <w:pPr>
              <w:spacing w:line="276" w:lineRule="auto"/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</w:pPr>
            <w:r w:rsidRPr="00141DA9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Potrafi wykorzystywać i dokonywać integracji z zakresu pedagogiki specjalnej </w:t>
            </w:r>
            <w:r w:rsidR="00141DA9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br/>
            </w:r>
            <w:r w:rsidRPr="00141DA9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>i jej subdyscyplin oraz innych dziedzin naukowych pozwalających na analizy m.in. procesów edukacyjnych, terapeutycznych, rehabili</w:t>
            </w:r>
            <w:r w:rsidR="00141DA9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tacyjnych, resocjalizacyjnych, </w:t>
            </w:r>
            <w:r w:rsidRPr="00141DA9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a także </w:t>
            </w:r>
            <w:r w:rsidRP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formułować wnioski z obserwacji pracy nauczyc</w:t>
            </w:r>
            <w:r w:rsid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ieli, ich interakcji z dziećmi </w:t>
            </w:r>
            <w:r w:rsidRP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i uczniami oraz sposobu, w jaki planują i przeprowadzają zajęcia dydaktyczne, wychowawcze i opiekuńcze; formułować  wnioski </w:t>
            </w:r>
            <w:r w:rsid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 z  obserwacji  sposobu  integracji  działań  opiekuńczo-wychowawczych </w:t>
            </w:r>
            <w:r w:rsid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i dydaktycznych przez nauczycieli;</w:t>
            </w:r>
            <w:r w:rsid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r w:rsidRP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wyciągać wnioski z bezpośredniej obserwacji po</w:t>
            </w:r>
            <w:r w:rsid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 xml:space="preserve">zalekcyjnych działań opiekuńczo-wychowawczych </w:t>
            </w:r>
            <w:r w:rsidRP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nauczycieli, w tym podczas dyżurów na przerwach międzylekcyjnych i zorganiz</w:t>
            </w:r>
            <w:r w:rsidR="00141DA9">
              <w:rPr>
                <w:rStyle w:val="normaltextrun"/>
                <w:rFonts w:ascii="Calibri" w:hAnsi="Calibri"/>
                <w:color w:val="000000" w:themeColor="text1"/>
                <w:sz w:val="21"/>
                <w:szCs w:val="21"/>
              </w:rPr>
              <w:t>owanych wyjść grup uczniowskich.</w:t>
            </w:r>
          </w:p>
        </w:tc>
        <w:tc>
          <w:tcPr>
            <w:tcW w:w="1773" w:type="dxa"/>
          </w:tcPr>
          <w:p w14:paraId="0DE80009" w14:textId="77777777" w:rsidR="00684B8A" w:rsidRDefault="00442BF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PSPEC_U01</w:t>
            </w:r>
          </w:p>
        </w:tc>
      </w:tr>
      <w:tr w:rsidR="00684B8A" w14:paraId="1D1A7FAC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A22AD54" w14:textId="77777777" w:rsidR="00684B8A" w:rsidRDefault="00442BF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  <w:p w14:paraId="27B70B23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E.3I.U4.</w:t>
            </w:r>
          </w:p>
          <w:p w14:paraId="7B61BD32" w14:textId="77777777" w:rsidR="00684B8A" w:rsidRDefault="00442BF9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E.3I.U5.</w:t>
            </w:r>
          </w:p>
          <w:p w14:paraId="0A5A23B1" w14:textId="77777777" w:rsidR="00684B8A" w:rsidRDefault="00684B8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DDA19F2" w14:textId="2B8AA53D" w:rsidR="00684B8A" w:rsidRPr="00B65FA3" w:rsidRDefault="00442BF9" w:rsidP="00141DA9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141DA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Potrafi odwoływać się do swojej wiedzy psychologiczno-pedagogicznej, dokonywać analizy zachowań, procesów i zjawisk określając potrzeby rozwojowe i edukacyjne uczniów w celu </w:t>
            </w:r>
            <w:r w:rsidRPr="00141DA9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zaplanowania i przeprowadzenia zajęć pod nadzorem opiekuna praktyk zawodowych; a </w:t>
            </w:r>
            <w:r w:rsidR="00B65FA3" w:rsidRPr="00141DA9">
              <w:rPr>
                <w:rFonts w:ascii="Calibri" w:hAnsi="Calibri"/>
                <w:color w:val="000000" w:themeColor="text1"/>
                <w:sz w:val="21"/>
                <w:szCs w:val="21"/>
              </w:rPr>
              <w:t>także</w:t>
            </w:r>
            <w:r w:rsidRPr="00141DA9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dokonać analizy,  </w:t>
            </w:r>
            <w:r w:rsidR="00B65FA3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41DA9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przy pomocy opiekuna praktyk zawodowych oraz nauczycieli akademickich prowadzących zajęcia w zakresie przygotowania psychologiczno-pedagogicznego, sytuacje i zdarzenia pedagogiczne zaobserwowane </w:t>
            </w:r>
            <w:r w:rsidR="00B65FA3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41DA9">
              <w:rPr>
                <w:rFonts w:ascii="Calibri" w:hAnsi="Calibri"/>
                <w:color w:val="000000" w:themeColor="text1"/>
                <w:sz w:val="21"/>
                <w:szCs w:val="21"/>
              </w:rPr>
              <w:t>lub doświadczone w czasie praktyk.</w:t>
            </w:r>
          </w:p>
        </w:tc>
        <w:tc>
          <w:tcPr>
            <w:tcW w:w="1773" w:type="dxa"/>
          </w:tcPr>
          <w:p w14:paraId="512EB5CE" w14:textId="77777777" w:rsidR="00684B8A" w:rsidRDefault="00442BF9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PSPEC_U06</w:t>
            </w:r>
          </w:p>
        </w:tc>
      </w:tr>
    </w:tbl>
    <w:p w14:paraId="46A8919F" w14:textId="77777777" w:rsidR="00684B8A" w:rsidRDefault="00442BF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684B8A" w14:paraId="6CFA2FC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A7ECAA" w14:textId="77777777" w:rsidR="00684B8A" w:rsidRDefault="00442B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  <w:p w14:paraId="62923F9E" w14:textId="77777777" w:rsidR="00684B8A" w:rsidRDefault="00442BF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23FCB7E3" w14:textId="46760EBC" w:rsidR="00684B8A" w:rsidRPr="00E90FBA" w:rsidRDefault="00442BF9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Jest gotów </w:t>
            </w:r>
            <w:r w:rsidRPr="00E90FB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do</w:t>
            </w:r>
            <w:r w:rsidR="00E90FBA" w:rsidRPr="00E90FB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E90FBA">
              <w:rPr>
                <w:rFonts w:ascii="Calibri" w:hAnsi="Calibri"/>
                <w:color w:val="000000" w:themeColor="text1"/>
                <w:sz w:val="21"/>
                <w:szCs w:val="21"/>
              </w:rPr>
              <w:t>skutecznego współdziałania z opiekunem praktyk zawodowych oraz</w:t>
            </w:r>
            <w:r w:rsidR="00E90FBA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r w:rsidRPr="00E90FBA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 nauczycielami w celu poszerzania swojej wiedzy, a także </w:t>
            </w:r>
            <w:r w:rsidRPr="00E90FB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przestrzegania uniwersalnych zasad moralnych i etycznych, w swoich działaniach pedagogicznych przestrzegania podmiotowego traktowania swoich uczniów</w:t>
            </w:r>
            <w:r w:rsidR="00E90FBA" w:rsidRPr="00E90FBA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8C12184" w14:textId="77777777" w:rsidR="00684B8A" w:rsidRDefault="00442BF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PSPEC_K01</w:t>
            </w:r>
          </w:p>
        </w:tc>
      </w:tr>
      <w:tr w:rsidR="00684B8A" w14:paraId="4F9CB8DC" w14:textId="7777777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1926D27" w14:textId="77777777" w:rsidR="00684B8A" w:rsidRDefault="00442B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K02</w:t>
            </w:r>
          </w:p>
          <w:p w14:paraId="4B1C2178" w14:textId="77777777" w:rsidR="00684B8A" w:rsidRDefault="00442B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56E5684B" w14:textId="3A200C07" w:rsidR="00684B8A" w:rsidRPr="00E90FB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0FBA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Jest gotów wykazywania się gotowością do pracy w zespole - współpracy </w:t>
            </w:r>
            <w:r w:rsidR="00E90FBA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br/>
            </w:r>
            <w:r w:rsidRPr="00E90FBA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>z nauczycielami, pedagogami, specjalistami, rodzicami lub opiekunami prawnymi uczniów, a także innymi członkami społeczności szkolnej i lokalnej oraz zaangażowania w pełnieniu różnych ról i funkcji.</w:t>
            </w:r>
          </w:p>
        </w:tc>
        <w:tc>
          <w:tcPr>
            <w:tcW w:w="1773" w:type="dxa"/>
          </w:tcPr>
          <w:p w14:paraId="28E9692B" w14:textId="77777777" w:rsidR="00684B8A" w:rsidRDefault="00442BF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PSPEC_K07</w:t>
            </w:r>
          </w:p>
        </w:tc>
      </w:tr>
    </w:tbl>
    <w:p w14:paraId="2D2B4EBE" w14:textId="77777777" w:rsidR="00684B8A" w:rsidRDefault="00442BF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21C414C0" w14:textId="77777777" w:rsidR="00684B8A" w:rsidRDefault="00442BF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16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466"/>
      </w:tblGrid>
      <w:tr w:rsidR="00442BF9" w14:paraId="6D406169" w14:textId="77777777" w:rsidTr="00E90FB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 w14:textId="77777777" w:rsidR="00442BF9" w:rsidRDefault="00442BF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0F20BFCC" w14:textId="4C1A5854" w:rsidR="00442BF9" w:rsidRDefault="00442BF9" w:rsidP="00442B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DCDC6B" w14:textId="77777777" w:rsidR="00442BF9" w:rsidRDefault="00442B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5D670F9" w14:textId="29BB6F40" w:rsidR="00442BF9" w:rsidRDefault="00442BF9" w:rsidP="00442B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466" w:type="dxa"/>
            <w:vAlign w:val="center"/>
          </w:tcPr>
          <w:p w14:paraId="574BE626" w14:textId="357C86C6" w:rsidR="00442BF9" w:rsidRDefault="00442BF9" w:rsidP="00E90FB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="00E90FB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(praktyka </w:t>
            </w:r>
            <w:r w:rsidR="00E90FB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w szkole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9B396A4" w14:textId="77777777" w:rsidR="00684B8A" w:rsidRDefault="00442BF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8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442BF9" w14:paraId="418F9614" w14:textId="77777777" w:rsidTr="00442BF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0E4D4B0" w14:textId="77777777" w:rsidR="00442BF9" w:rsidRDefault="00442BF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418BEEC" w14:textId="77777777" w:rsidR="00442BF9" w:rsidRDefault="00442BF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2A090D4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53B814C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70478B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7EF904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7DC425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D82D81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6544FCA6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F344D3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7B8FADF" w14:textId="77777777" w:rsidR="00442BF9" w:rsidRDefault="00442B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442BF9" w14:paraId="43F0EE52" w14:textId="77777777" w:rsidTr="00442BF9">
        <w:trPr>
          <w:jc w:val="center"/>
        </w:trPr>
        <w:tc>
          <w:tcPr>
            <w:tcW w:w="1237" w:type="dxa"/>
            <w:shd w:val="clear" w:color="auto" w:fill="ECF1F8"/>
          </w:tcPr>
          <w:p w14:paraId="777F5F62" w14:textId="77777777" w:rsidR="00442BF9" w:rsidRDefault="00442BF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2805884E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8B10044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FEE569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D7B369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6CB8F1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1E4D0F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6182E71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6234AE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EEF8C4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442BF9" w14:paraId="771E691A" w14:textId="77777777" w:rsidTr="00442BF9">
        <w:trPr>
          <w:jc w:val="center"/>
        </w:trPr>
        <w:tc>
          <w:tcPr>
            <w:tcW w:w="1237" w:type="dxa"/>
            <w:shd w:val="clear" w:color="auto" w:fill="ECF1F8"/>
          </w:tcPr>
          <w:p w14:paraId="39F46BF8" w14:textId="77777777" w:rsidR="00442BF9" w:rsidRDefault="00442BF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9" w:type="dxa"/>
            <w:vAlign w:val="center"/>
          </w:tcPr>
          <w:p w14:paraId="0A6A3FB5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3732C34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2CDEB7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88F883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F75D932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6F6344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F343FC6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292244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85ED13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442BF9" w14:paraId="347A1FD3" w14:textId="77777777" w:rsidTr="00442BF9">
        <w:trPr>
          <w:jc w:val="center"/>
        </w:trPr>
        <w:tc>
          <w:tcPr>
            <w:tcW w:w="1237" w:type="dxa"/>
            <w:shd w:val="clear" w:color="auto" w:fill="ECF1F8"/>
          </w:tcPr>
          <w:p w14:paraId="4F37F01B" w14:textId="77777777" w:rsidR="00442BF9" w:rsidRDefault="00442BF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409" w:type="dxa"/>
            <w:vAlign w:val="center"/>
          </w:tcPr>
          <w:p w14:paraId="59ABCB40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06B8710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064C4E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F6373E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10FF87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2B6F86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69A6B01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65CA25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B83869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442BF9" w14:paraId="01327EAD" w14:textId="77777777" w:rsidTr="00442BF9">
        <w:trPr>
          <w:jc w:val="center"/>
        </w:trPr>
        <w:tc>
          <w:tcPr>
            <w:tcW w:w="1237" w:type="dxa"/>
            <w:shd w:val="clear" w:color="auto" w:fill="ECF1F8"/>
          </w:tcPr>
          <w:p w14:paraId="6939CFCB" w14:textId="77777777" w:rsidR="00442BF9" w:rsidRDefault="00442BF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68B5F672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824980A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65ED401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3FFE70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0420EE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6A3DA5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BB4EC0B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26A21B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6A62DA8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442BF9" w14:paraId="3B4D0E6B" w14:textId="77777777" w:rsidTr="00442BF9">
        <w:trPr>
          <w:jc w:val="center"/>
        </w:trPr>
        <w:tc>
          <w:tcPr>
            <w:tcW w:w="1237" w:type="dxa"/>
            <w:shd w:val="clear" w:color="auto" w:fill="ECF1F8"/>
          </w:tcPr>
          <w:p w14:paraId="2CDACCCF" w14:textId="77777777" w:rsidR="00442BF9" w:rsidRDefault="00442BF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9" w:type="dxa"/>
            <w:vAlign w:val="center"/>
          </w:tcPr>
          <w:p w14:paraId="1FF32751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68F187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93EEDA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0F7C1C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822F35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28EEF3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358BC0FE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AB45CC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4564CFA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442BF9" w14:paraId="4144004B" w14:textId="77777777" w:rsidTr="00442BF9">
        <w:trPr>
          <w:jc w:val="center"/>
        </w:trPr>
        <w:tc>
          <w:tcPr>
            <w:tcW w:w="1237" w:type="dxa"/>
            <w:shd w:val="clear" w:color="auto" w:fill="ECF1F8"/>
          </w:tcPr>
          <w:p w14:paraId="05B9D8D5" w14:textId="77777777" w:rsidR="00442BF9" w:rsidRDefault="00442BF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17A119AD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E58B4DE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2C3763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60E4F2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B30952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C6EB2C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75497280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BF4842A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5E38D7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442BF9" w14:paraId="3DADF3FA" w14:textId="77777777" w:rsidTr="00442BF9">
        <w:trPr>
          <w:jc w:val="center"/>
        </w:trPr>
        <w:tc>
          <w:tcPr>
            <w:tcW w:w="1237" w:type="dxa"/>
            <w:shd w:val="clear" w:color="auto" w:fill="ECF1F8"/>
          </w:tcPr>
          <w:p w14:paraId="6F4E7F3F" w14:textId="77777777" w:rsidR="00442BF9" w:rsidRDefault="00442BF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9" w:type="dxa"/>
            <w:vAlign w:val="center"/>
          </w:tcPr>
          <w:p w14:paraId="1539E903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4DA8FC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4B3D0B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CDD110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E1C7C41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68A523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E73E85A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B0E827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3C7E36F" w14:textId="77777777" w:rsidR="00442BF9" w:rsidRDefault="00442BF9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</w:tbl>
    <w:p w14:paraId="4D8F0AF1" w14:textId="77777777" w:rsidR="00684B8A" w:rsidRDefault="00442BF9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CEFDAAA" w14:textId="77777777" w:rsidR="00684B8A" w:rsidRDefault="00442BF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51A559" w14:textId="77777777" w:rsidR="00684B8A" w:rsidRDefault="00442BF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E4162B3" w14:textId="77777777" w:rsidR="00684B8A" w:rsidRDefault="00442BF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84B8A" w14:paraId="29EAA6CF" w14:textId="77777777">
        <w:trPr>
          <w:jc w:val="center"/>
        </w:trPr>
        <w:tc>
          <w:tcPr>
            <w:tcW w:w="953" w:type="dxa"/>
          </w:tcPr>
          <w:p w14:paraId="35FD6310" w14:textId="77777777" w:rsidR="00684B8A" w:rsidRDefault="00442B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C5AAF84" w14:textId="77777777" w:rsidR="00684B8A" w:rsidRDefault="00442B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84B8A" w14:paraId="3279F5BF" w14:textId="77777777">
        <w:trPr>
          <w:jc w:val="center"/>
        </w:trPr>
        <w:tc>
          <w:tcPr>
            <w:tcW w:w="953" w:type="dxa"/>
          </w:tcPr>
          <w:p w14:paraId="7DEB9AD9" w14:textId="77777777" w:rsidR="00684B8A" w:rsidRDefault="00442B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E511EC0" w14:textId="55A5F6CC" w:rsidR="00684B8A" w:rsidRDefault="00442BF9" w:rsidP="00442BF9">
            <w:pPr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51% do 60% punktów uzyskanych za zadania opracowane wspólnie z grupą</w:t>
            </w:r>
          </w:p>
        </w:tc>
      </w:tr>
      <w:tr w:rsidR="00684B8A" w14:paraId="0C0E1739" w14:textId="77777777">
        <w:trPr>
          <w:jc w:val="center"/>
        </w:trPr>
        <w:tc>
          <w:tcPr>
            <w:tcW w:w="953" w:type="dxa"/>
          </w:tcPr>
          <w:p w14:paraId="27B43312" w14:textId="77777777" w:rsidR="00684B8A" w:rsidRDefault="00442B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6A771C6" w14:textId="780B75B9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61% do 70% punktów uzyskanych za zadania opracowane wspólnie z grupą</w:t>
            </w:r>
          </w:p>
        </w:tc>
      </w:tr>
      <w:tr w:rsidR="00684B8A" w14:paraId="4F219B07" w14:textId="77777777">
        <w:trPr>
          <w:jc w:val="center"/>
        </w:trPr>
        <w:tc>
          <w:tcPr>
            <w:tcW w:w="953" w:type="dxa"/>
          </w:tcPr>
          <w:p w14:paraId="79F9A639" w14:textId="77777777" w:rsidR="00684B8A" w:rsidRDefault="00442B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D41C9D7" w14:textId="78545393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71% do 80% punktów uzyskanych za zadania opracowane wspólnie z grupą</w:t>
            </w:r>
          </w:p>
        </w:tc>
      </w:tr>
      <w:tr w:rsidR="00684B8A" w14:paraId="5CF2A888" w14:textId="77777777">
        <w:trPr>
          <w:jc w:val="center"/>
        </w:trPr>
        <w:tc>
          <w:tcPr>
            <w:tcW w:w="953" w:type="dxa"/>
          </w:tcPr>
          <w:p w14:paraId="2407145D" w14:textId="77777777" w:rsidR="00684B8A" w:rsidRDefault="00442B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69F98CA" w14:textId="48A318B8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81% do 90% punktów uzyskanych za zadania opracowane wspólnie z grupą</w:t>
            </w:r>
          </w:p>
        </w:tc>
      </w:tr>
      <w:tr w:rsidR="00684B8A" w14:paraId="67A52CDB" w14:textId="77777777">
        <w:trPr>
          <w:jc w:val="center"/>
        </w:trPr>
        <w:tc>
          <w:tcPr>
            <w:tcW w:w="953" w:type="dxa"/>
          </w:tcPr>
          <w:p w14:paraId="09619869" w14:textId="77777777" w:rsidR="00684B8A" w:rsidRDefault="00442B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195DA" w14:textId="76E97AA6" w:rsidR="00684B8A" w:rsidRDefault="00442BF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91% do 100% punktów uzyskanych za zadania opracowane wspólnie z grupą</w:t>
            </w:r>
          </w:p>
        </w:tc>
      </w:tr>
    </w:tbl>
    <w:p w14:paraId="474C4D4F" w14:textId="77777777" w:rsidR="00684B8A" w:rsidRDefault="00442BF9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684B8A" w14:paraId="6A51299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B55" w14:textId="77777777" w:rsidR="00684B8A" w:rsidRDefault="00442BF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924D36" w14:textId="77777777" w:rsidR="00684B8A" w:rsidRDefault="00442BF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 w14:textId="77777777" w:rsidR="00684B8A" w:rsidRDefault="00442BF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684B8A" w14:paraId="140D842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210C48" w14:textId="77777777" w:rsidR="00684B8A" w:rsidRDefault="00442B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2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8BB7DA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2BF5FB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</w:tr>
      <w:tr w:rsidR="00684B8A" w14:paraId="4FA232F6" w14:textId="77777777">
        <w:trPr>
          <w:trHeight w:val="282"/>
          <w:jc w:val="center"/>
        </w:trPr>
        <w:tc>
          <w:tcPr>
            <w:tcW w:w="5499" w:type="dxa"/>
          </w:tcPr>
          <w:p w14:paraId="47DC66AB" w14:textId="77777777" w:rsidR="00684B8A" w:rsidRDefault="00442B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szkole)</w:t>
            </w:r>
          </w:p>
        </w:tc>
        <w:tc>
          <w:tcPr>
            <w:tcW w:w="2172" w:type="dxa"/>
            <w:vAlign w:val="center"/>
          </w:tcPr>
          <w:p w14:paraId="7F73AFBE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73" w:type="dxa"/>
            <w:vAlign w:val="center"/>
          </w:tcPr>
          <w:p w14:paraId="70459E73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684B8A" w14:paraId="0458524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50C8B" w14:textId="77777777" w:rsidR="00684B8A" w:rsidRDefault="00442B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DFB1DC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AC4BBA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684B8A" w14:paraId="08DA7FF8" w14:textId="77777777">
        <w:trPr>
          <w:trHeight w:val="285"/>
          <w:jc w:val="center"/>
        </w:trPr>
        <w:tc>
          <w:tcPr>
            <w:tcW w:w="5499" w:type="dxa"/>
          </w:tcPr>
          <w:p w14:paraId="3A59DD93" w14:textId="77777777" w:rsidR="00684B8A" w:rsidRDefault="00442B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szkole)</w:t>
            </w:r>
          </w:p>
        </w:tc>
        <w:tc>
          <w:tcPr>
            <w:tcW w:w="2172" w:type="dxa"/>
            <w:vAlign w:val="center"/>
          </w:tcPr>
          <w:p w14:paraId="393BDC9E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261642E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684B8A" w14:paraId="182A8925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5BDEC9" w14:textId="77777777" w:rsidR="00684B8A" w:rsidRDefault="00442B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18EBCC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DD2CC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50</w:t>
            </w:r>
          </w:p>
        </w:tc>
      </w:tr>
      <w:tr w:rsidR="00684B8A" w14:paraId="74227DC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CFA8E7" w14:textId="77777777" w:rsidR="00684B8A" w:rsidRDefault="00442B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714F83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2FC765D" w14:textId="77777777" w:rsidR="00684B8A" w:rsidRDefault="00442BF9" w:rsidP="0045149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</w:tr>
    </w:tbl>
    <w:bookmarkEnd w:id="1"/>
    <w:p w14:paraId="3AE6B8CA" w14:textId="77777777" w:rsidR="00684B8A" w:rsidRDefault="00442BF9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563C6947" w14:textId="77777777" w:rsidR="00684B8A" w:rsidRDefault="00442BF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684B8A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509"/>
    <w:multiLevelType w:val="hybridMultilevel"/>
    <w:tmpl w:val="97D41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FCA6B97"/>
    <w:multiLevelType w:val="hybridMultilevel"/>
    <w:tmpl w:val="857C6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7E905926"/>
    <w:multiLevelType w:val="singleLevel"/>
    <w:tmpl w:val="7E905926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1DA9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2BF9"/>
    <w:rsid w:val="004443B6"/>
    <w:rsid w:val="0044577E"/>
    <w:rsid w:val="004501ED"/>
    <w:rsid w:val="0045149B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4B8A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5FA3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0FBA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292077E9"/>
    <w:rsid w:val="2D0B0FF8"/>
    <w:rsid w:val="515B6C61"/>
    <w:rsid w:val="559D0AD6"/>
    <w:rsid w:val="673C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krukowska+ma%C5%82gorzat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mpik.com/szukaj/produkt?author=borowska-kociemba+agnieszk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mpik.com/szukaj/produkt?author=krukowska+ma%C5%82gorza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mpik.com/szukaj/produkt?author=borowska-kociemba+agnies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7908-A507-4688-94F1-C9A32E44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1426</Words>
  <Characters>8556</Characters>
  <Application>Microsoft Office Word</Application>
  <DocSecurity>0</DocSecurity>
  <Lines>71</Lines>
  <Paragraphs>19</Paragraphs>
  <ScaleCrop>false</ScaleCrop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2026-02-16T21:51:00Z</dcterms:created>
  <dcterms:modified xsi:type="dcterms:W3CDTF">2026-06-30T10:27:00Z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A6C8118D223E40AAAF5E1A752A881D1A_13</vt:lpwstr>
  </property>
</Properties>
</file>