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A23B" w14:textId="77777777" w:rsidR="00EE053C" w:rsidRPr="005828F1" w:rsidRDefault="00EE053C" w:rsidP="00EE053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2859444" w14:textId="77777777" w:rsidR="00EE053C" w:rsidRPr="005828F1" w:rsidRDefault="00EE053C" w:rsidP="00EE053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EE053C" w:rsidRPr="005828F1" w14:paraId="760F3C5F" w14:textId="77777777" w:rsidTr="001F1A2E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E94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D37B8" w14:textId="77777777" w:rsidR="00EE053C" w:rsidRPr="005828F1" w:rsidRDefault="0096210A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0923.3PS1.F17.PSUI</w:t>
            </w:r>
          </w:p>
        </w:tc>
      </w:tr>
      <w:tr w:rsidR="00EE053C" w:rsidRPr="005828F1" w14:paraId="66BAA551" w14:textId="77777777" w:rsidTr="001F1A2E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00FF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F03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590E7" w14:textId="77777777" w:rsidR="00EE053C" w:rsidRPr="005828F1" w:rsidRDefault="00EE053C" w:rsidP="000C45A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socjalna z uchodźcami i imigrantami</w:t>
            </w:r>
          </w:p>
          <w:p w14:paraId="4A34CD74" w14:textId="77777777" w:rsidR="00EE053C" w:rsidRPr="005828F1" w:rsidRDefault="00EE053C" w:rsidP="000C45A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Social work with refugees and immigrants</w:t>
            </w:r>
          </w:p>
        </w:tc>
      </w:tr>
      <w:tr w:rsidR="00EE053C" w:rsidRPr="005828F1" w14:paraId="5923387F" w14:textId="77777777" w:rsidTr="001F1A2E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0DE3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1C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621F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73B3615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5968437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53C" w:rsidRPr="005828F1" w14:paraId="5F995A7B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21DA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6305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EE053C" w:rsidRPr="005828F1" w14:paraId="7721CC47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0C35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19D6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EE053C" w:rsidRPr="005828F1" w14:paraId="3307F8FB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011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4B2E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EE053C" w:rsidRPr="005828F1" w14:paraId="61733AFC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3C8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7E3F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EE053C" w:rsidRPr="005828F1" w14:paraId="5632FB7C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B861" w14:textId="77777777" w:rsidR="00EE053C" w:rsidRPr="005828F1" w:rsidRDefault="00EE053C" w:rsidP="001F1A2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B1E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Anna </w:t>
            </w:r>
            <w:proofErr w:type="spellStart"/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Gromska</w:t>
            </w:r>
            <w:proofErr w:type="spellEnd"/>
          </w:p>
        </w:tc>
      </w:tr>
      <w:tr w:rsidR="00EE053C" w:rsidRPr="005828F1" w14:paraId="08666482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8DD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7CD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a.gromska@mopr.kielce.pl</w:t>
            </w:r>
          </w:p>
        </w:tc>
      </w:tr>
    </w:tbl>
    <w:p w14:paraId="5B2A8B51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A2F9632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53C" w:rsidRPr="005828F1" w14:paraId="33602F16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A1A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706E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EE053C" w:rsidRPr="005828F1" w14:paraId="3559F41C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40A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1D54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przedmiotu Metody pracy socjalnej</w:t>
            </w:r>
          </w:p>
        </w:tc>
      </w:tr>
    </w:tbl>
    <w:p w14:paraId="56F6B2C8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1358FFA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EE053C" w:rsidRPr="005828F1" w14:paraId="1FAA56CD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430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B29" w14:textId="77777777" w:rsidR="00EE053C" w:rsidRPr="005828F1" w:rsidRDefault="00EE053C" w:rsidP="001F1A2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EE053C" w:rsidRPr="005828F1" w14:paraId="724188CE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C752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6E41" w14:textId="77777777" w:rsidR="00EE053C" w:rsidRPr="005828F1" w:rsidRDefault="00EE053C" w:rsidP="001F1A2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5828F1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EE053C" w:rsidRPr="005828F1" w14:paraId="0218324C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34D4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9BBC" w14:textId="69256205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EE053C" w:rsidRPr="005828F1" w14:paraId="17A10ADC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4D85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E532" w14:textId="77777777" w:rsidR="00BB5DB8" w:rsidRPr="005828F1" w:rsidRDefault="00BB5DB8" w:rsidP="00BB5DB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28F1">
              <w:rPr>
                <w:sz w:val="20"/>
                <w:szCs w:val="20"/>
              </w:rPr>
              <w:t xml:space="preserve">Wykłady: </w:t>
            </w:r>
            <w:r w:rsidR="005A61FA" w:rsidRPr="005828F1">
              <w:rPr>
                <w:sz w:val="20"/>
                <w:szCs w:val="20"/>
              </w:rPr>
              <w:t xml:space="preserve">wykład problemowy, wykład z prezentacją multimedialną, prezentacja i analiza przypadków. </w:t>
            </w:r>
          </w:p>
          <w:p w14:paraId="3565A614" w14:textId="77777777" w:rsidR="00EE053C" w:rsidRPr="005828F1" w:rsidRDefault="00BB5DB8" w:rsidP="00BB5DB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28F1">
              <w:rPr>
                <w:sz w:val="20"/>
                <w:szCs w:val="20"/>
              </w:rPr>
              <w:t>Ćwiczenia: analiza i interpretacja tekstów źródłowych, praca w grupach, analiza przypadków, dyskusja kierowana</w:t>
            </w:r>
          </w:p>
        </w:tc>
      </w:tr>
      <w:tr w:rsidR="00EE053C" w:rsidRPr="005828F1" w14:paraId="3D40A560" w14:textId="77777777" w:rsidTr="001F1A2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593D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F4B" w14:textId="77777777" w:rsidR="00EE053C" w:rsidRPr="005828F1" w:rsidRDefault="00EE053C" w:rsidP="001F1A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EFAAF" w14:textId="77777777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Głąbicka</w:t>
            </w:r>
            <w:proofErr w:type="spellEnd"/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M., Praca socjalna z uchodźcami, emigrantami w środowisku lokalnym, Warszawa 2014.</w:t>
            </w:r>
          </w:p>
          <w:p w14:paraId="77A3EEA0" w14:textId="77777777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Halik T., Kosowicz A., Marek A., Imigranci w polskim społeczeństwie, Warszawa 2009.</w:t>
            </w:r>
          </w:p>
          <w:p w14:paraId="67067545" w14:textId="77777777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Kochanowska M., Funkcje pracowników socjalnych w polskich ośrodkach dla uchodźców[w:] I. Czerniejewska, I. </w:t>
            </w:r>
            <w:proofErr w:type="spellStart"/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Main</w:t>
            </w:r>
            <w:proofErr w:type="spellEnd"/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(red.) Uchodźcy: teoria i praktyka, Poznań 2008.</w:t>
            </w:r>
          </w:p>
          <w:p w14:paraId="7DCDCFB9" w14:textId="77777777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Kulpa T., Status polityczno-prawny uchodźcy w Polsce, Warszawa 2006.</w:t>
            </w:r>
          </w:p>
          <w:p w14:paraId="5BA6EF7B" w14:textId="77777777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Mazuś M., Król kebabów i inne zderzenia polsko-obce, Warszawa 2015.</w:t>
            </w:r>
          </w:p>
          <w:p w14:paraId="2E3E2484" w14:textId="77777777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Sokołowska M. (red.), Dylematy etyczne pracowników socjalnych, Warszawa 2013.</w:t>
            </w:r>
          </w:p>
          <w:p w14:paraId="210BA5D6" w14:textId="77777777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Balicki J., Imigranci i uchodźcy w Unii Europejskiej. Humanizacja polityki imigracyjnej i azylowej, Warszawa 2012.</w:t>
            </w:r>
          </w:p>
          <w:p w14:paraId="56E5B9F7" w14:textId="77777777" w:rsidR="0056395E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E. Nowicka (red.), Blaski i cienie imigracji. Problemy cudzoziemców w Polsce, Warszawa 2011.</w:t>
            </w:r>
          </w:p>
          <w:p w14:paraId="461C0D8D" w14:textId="77777777" w:rsidR="00EE053C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Ząbek M. (red.), Między piekłem a rajem. Problemy adaptacji uchodźców i imigrantów w Polsce, Warszawa 2002.</w:t>
            </w:r>
          </w:p>
        </w:tc>
      </w:tr>
      <w:tr w:rsidR="00EE053C" w:rsidRPr="005828F1" w14:paraId="3D20AC63" w14:textId="77777777" w:rsidTr="001F1A2E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34D4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AADD" w14:textId="77777777" w:rsidR="00EE053C" w:rsidRPr="005828F1" w:rsidRDefault="00EE053C" w:rsidP="001F1A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83F" w14:textId="77777777" w:rsidR="00EE053C" w:rsidRPr="005828F1" w:rsidRDefault="00EE053C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Międzynarodowe, polskie i wspólnotowe akty prawne dotyczące polityki azylowej i imigracyjnej.</w:t>
            </w:r>
          </w:p>
          <w:p w14:paraId="2177BB63" w14:textId="77777777" w:rsidR="00EE053C" w:rsidRPr="005828F1" w:rsidRDefault="00EE053C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Mikołajczyk B., Osoby ubiegające się o status uchodźcy – ich prawa i standardy traktowania, Katowice 2004.</w:t>
            </w:r>
          </w:p>
          <w:p w14:paraId="095C77EB" w14:textId="77777777" w:rsidR="00BC7157" w:rsidRPr="005828F1" w:rsidRDefault="00BC7157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Śliż A., Szczepański  M. S. (red.), Wielokulturowość: konflikt czy koegzystencja, Warszawa 2011.</w:t>
            </w:r>
          </w:p>
          <w:p w14:paraId="3B7139A1" w14:textId="77777777" w:rsidR="00BC7157" w:rsidRPr="005828F1" w:rsidRDefault="00BC7157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Jasińska-Kania A. (red.), Obszary i formy wykluczenia etnicznego w Polsce – mniejszości narodowe, imigranci, uchodźcy. Warszawa 2009.</w:t>
            </w:r>
          </w:p>
          <w:p w14:paraId="01BCA55E" w14:textId="77777777" w:rsidR="00EE053C" w:rsidRPr="005828F1" w:rsidRDefault="00BC7157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Lalak</w:t>
            </w:r>
            <w:proofErr w:type="spellEnd"/>
            <w:r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 D. (red.), Migracja, uchodźctwo, wielokulturowość, Warszawa 2007.</w:t>
            </w:r>
          </w:p>
        </w:tc>
      </w:tr>
    </w:tbl>
    <w:p w14:paraId="2982365F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6CB448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E053C" w:rsidRPr="005828F1" w14:paraId="37AD187D" w14:textId="77777777" w:rsidTr="001F1A2E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D27E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2A342FA6" w14:textId="77777777" w:rsidR="00EE053C" w:rsidRPr="005828F1" w:rsidRDefault="00EE053C" w:rsidP="001F1A2E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412018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2F14C128" w14:textId="77777777" w:rsidR="00EE053C" w:rsidRPr="005828F1" w:rsidRDefault="00EE053C" w:rsidP="001F1A2E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W1.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apoznanie studentów z ideą społeczeństwa wielokulturowego oraz diagnozą kwestii migracji i uchodźctwa w Polsce i w Europie. </w:t>
            </w:r>
          </w:p>
          <w:p w14:paraId="4A42EACE" w14:textId="77777777" w:rsidR="00EE053C" w:rsidRPr="005828F1" w:rsidRDefault="00EE053C" w:rsidP="001F1A2E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W2.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rzybliżenie kwestii kompetencji i obszarów współpracy instytucji udzielających pomoc</w:t>
            </w:r>
            <w:r w:rsidR="0056395E" w:rsidRPr="005828F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 uchodźcom i imigrantom. </w:t>
            </w:r>
          </w:p>
          <w:p w14:paraId="0436C16C" w14:textId="77777777" w:rsidR="00EE053C" w:rsidRPr="005828F1" w:rsidRDefault="00EE053C" w:rsidP="001F1A2E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W3.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yposażenie studentów w wiedzę dotyczącą metod i form pracy socjalnej z uchodźcami i imigrantami.</w:t>
            </w:r>
          </w:p>
          <w:p w14:paraId="43A704E1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412018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797311DD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C1.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i przygotowanie studentów do pracy z  uchodźcami i migrantami</w:t>
            </w:r>
          </w:p>
          <w:p w14:paraId="4E813B3A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C2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Dostarczenie zróżnicowanych narzędzi oraz określonych metod i technik na rzecz integracji uchodźców i migrantów</w:t>
            </w:r>
          </w:p>
          <w:p w14:paraId="4ECA084C" w14:textId="77777777" w:rsidR="00EE053C" w:rsidRPr="005828F1" w:rsidRDefault="00EE053C" w:rsidP="003903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C3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.Wskazanie na elementy procedury dotyczącej udzielania pomocy poprzez metodykę pracy socjalnej z uchodźcami i imigrantami czy integrację i aktywizację społeczną uchodźców i imigrantów w środowisku społecznym.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E053C" w:rsidRPr="005828F1" w14:paraId="478B9012" w14:textId="77777777" w:rsidTr="001F1A2E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4D4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0BA44C16" w14:textId="77777777" w:rsidR="00412018" w:rsidRPr="005828F1" w:rsidRDefault="00412018" w:rsidP="00412018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39079BC5" w14:textId="77777777" w:rsidR="00EE053C" w:rsidRPr="005828F1" w:rsidRDefault="00EE053C" w:rsidP="001F1A2E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3EF9BBF" w14:textId="77777777" w:rsidR="00412018" w:rsidRPr="005828F1" w:rsidRDefault="00F135DE" w:rsidP="004120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i warunkami zaliczenia </w:t>
            </w:r>
          </w:p>
          <w:p w14:paraId="4A36DDA8" w14:textId="77777777" w:rsidR="00412018" w:rsidRPr="005828F1" w:rsidRDefault="00EE053C" w:rsidP="004120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Międzynarodowe oraz wspólnotowe (UE) standardy ochrony. Aspekty proceduralne udzielania cudzoziemcom ochrony na terytorium RP.</w:t>
            </w:r>
          </w:p>
          <w:p w14:paraId="35E245D5" w14:textId="77777777" w:rsidR="00412018" w:rsidRPr="005828F1" w:rsidRDefault="00EE053C" w:rsidP="004120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Kwestia uchodźstwa i imigracji we współczesnej Polsce.</w:t>
            </w:r>
          </w:p>
          <w:p w14:paraId="449DC103" w14:textId="77777777" w:rsidR="00412018" w:rsidRPr="005828F1" w:rsidRDefault="00EE053C" w:rsidP="004120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Prawa socjalne uchodźców i imigrantów w świetle prawa międzynarodowego, unijnego, polskiego. Fundusze wspierające uchodźców.</w:t>
            </w:r>
          </w:p>
          <w:p w14:paraId="7302789D" w14:textId="77777777" w:rsidR="00EE053C" w:rsidRPr="005828F1" w:rsidRDefault="00EE053C" w:rsidP="0041201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Podmioty działające w obszarze problematyki migracyjnej (krajowe i zagraniczne; publiczne i pozarządowe)</w:t>
            </w:r>
          </w:p>
          <w:p w14:paraId="40DA07C9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7698177" w14:textId="77777777" w:rsidR="00412018" w:rsidRPr="005828F1" w:rsidRDefault="00390321" w:rsidP="0041201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</w:t>
            </w:r>
            <w:r w:rsidR="00412018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</w:t>
            </w:r>
            <w:r w:rsidR="00EE053C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</w:t>
            </w:r>
            <w:r w:rsidR="00412018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a:</w:t>
            </w:r>
          </w:p>
          <w:p w14:paraId="759864BB" w14:textId="77777777" w:rsidR="00412018" w:rsidRPr="005828F1" w:rsidRDefault="00412018" w:rsidP="0041201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25D441B" w14:textId="77777777" w:rsidR="00412018" w:rsidRPr="005828F1" w:rsidRDefault="00EE053C" w:rsidP="004120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Pomoc socjalna dla cudzoziemców ubiegających się o status uchodźcy w Polsce.</w:t>
            </w:r>
          </w:p>
          <w:p w14:paraId="7F0AA87B" w14:textId="77777777" w:rsidR="00412018" w:rsidRPr="005828F1" w:rsidRDefault="00EE053C" w:rsidP="0039032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Świadczenia z pomocy społecznej przysługujące cudzoziemców w Polsce na gruncie prawa socjalnego (pobyt tolerowany,</w:t>
            </w:r>
            <w:r w:rsidR="00390321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ochrona uzupełniająca, Karta Polaka, p</w:t>
            </w:r>
            <w:r w:rsidR="00412018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obyt ze względów humanitarnych)</w:t>
            </w:r>
          </w:p>
          <w:p w14:paraId="56EE6D72" w14:textId="77777777" w:rsidR="00EE053C" w:rsidRPr="005828F1" w:rsidRDefault="00EE053C" w:rsidP="004120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Indywidualny Program Integracji jako forma pracy z uchodźcami i cudzoziemcami posiadającymi ochronę uzupełniającą.</w:t>
            </w:r>
          </w:p>
          <w:p w14:paraId="13E98482" w14:textId="77777777" w:rsidR="00412018" w:rsidRPr="005828F1" w:rsidRDefault="00EE053C" w:rsidP="004120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Rola pracownika socjalnego w realizacji IPI.</w:t>
            </w:r>
          </w:p>
          <w:p w14:paraId="008D3DC1" w14:textId="77777777" w:rsidR="00412018" w:rsidRPr="005828F1" w:rsidRDefault="00EE053C" w:rsidP="004120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formy pracy socjalnej z uchodźcami i imigrantami w środowisku lokalny.</w:t>
            </w:r>
          </w:p>
          <w:p w14:paraId="4586D660" w14:textId="77777777" w:rsidR="00EE053C" w:rsidRPr="005828F1" w:rsidRDefault="00EE053C" w:rsidP="0041201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Dylematy etyczne w pracy socjalnej na rzecz cudzoziemców, imigrantów i uchodźców.</w:t>
            </w:r>
          </w:p>
          <w:p w14:paraId="60DB02BB" w14:textId="77777777" w:rsidR="00EE053C" w:rsidRPr="005828F1" w:rsidRDefault="00EE053C" w:rsidP="001F1A2E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D04ADC7" w14:textId="77777777" w:rsidR="00EE053C" w:rsidRPr="005828F1" w:rsidRDefault="00EE053C" w:rsidP="001F1A2E">
            <w:pPr>
              <w:ind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022E824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30929B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7522DE" w14:textId="77777777" w:rsidR="00EE053C" w:rsidRPr="005828F1" w:rsidRDefault="00EE053C" w:rsidP="00EE053C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58C78154" w14:textId="77777777" w:rsidR="00EE053C" w:rsidRPr="005828F1" w:rsidRDefault="00EE053C" w:rsidP="00EE053C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EE053C" w:rsidRPr="005828F1" w14:paraId="74378D91" w14:textId="77777777" w:rsidTr="001F1A2E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955E5" w14:textId="77777777" w:rsidR="00EE053C" w:rsidRPr="005828F1" w:rsidRDefault="00EE053C" w:rsidP="001F1A2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1EFC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9FD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EE053C" w:rsidRPr="005828F1" w14:paraId="10619BA1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AEE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EE053C" w:rsidRPr="005828F1" w14:paraId="10D34710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27B0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4742" w14:textId="77777777" w:rsidR="00EE053C" w:rsidRPr="005828F1" w:rsidRDefault="0056395E" w:rsidP="005639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podstawowe teorie dotyczące procesu pomocy, wsparcia, integracji, aktywizacji oraz wykluczenia w odniesieniu do uchodźców i imigrantów jako grupy wspomaganych w ramach systemu pomocy społecznej.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6AEB" w14:textId="77777777" w:rsidR="0056395E" w:rsidRPr="005828F1" w:rsidRDefault="0056395E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PS1P_W02</w:t>
            </w:r>
          </w:p>
          <w:p w14:paraId="40E79F33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053C" w:rsidRPr="005828F1" w14:paraId="7E996E7B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AFF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55E" w14:textId="77777777" w:rsidR="00EE053C" w:rsidRPr="005828F1" w:rsidRDefault="0056395E" w:rsidP="00905D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charakter, miejsce i znaczenie uchodźców i imigrantów jako uczestników działalności socjalno-wychowawczej, opiekuńczej, kulturalnej i pomocowej oraz posiada wiedzę o metodach diagnozowania ich potrzeb oraz oceny jakości ich życia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1D8" w14:textId="77777777" w:rsidR="00EE053C" w:rsidRPr="005828F1" w:rsidRDefault="0056395E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PS1P_W11</w:t>
            </w:r>
          </w:p>
        </w:tc>
      </w:tr>
      <w:tr w:rsidR="00EE053C" w:rsidRPr="005828F1" w14:paraId="5D92B61C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DFE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EE053C" w:rsidRPr="005828F1" w14:paraId="3E6ADB22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C08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346" w14:textId="77777777" w:rsidR="00EE053C" w:rsidRPr="005828F1" w:rsidRDefault="00EE053C" w:rsidP="005B42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wykorzystywać podstawową wiedzę teoretyczną z zakresu pracy socjalnej oraz powiązanych z nią dyscyplin w celu opisywania, analizowania i interpretowania problemów społecznych, wychowawczych, opiekuńczych, kulturalnych i pomocowych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B42E3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pojawiających się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toku pracy z uchodźcami i imigrantami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a także motywów i wzorów </w:t>
            </w:r>
            <w:proofErr w:type="spellStart"/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ludzi należących do różnych kręgów kulturowych.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B47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PS1P_U02</w:t>
            </w:r>
          </w:p>
        </w:tc>
      </w:tr>
      <w:tr w:rsidR="00EE053C" w:rsidRPr="005828F1" w14:paraId="2506C994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71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1C41" w14:textId="77777777" w:rsidR="00EE053C" w:rsidRPr="005828F1" w:rsidRDefault="00EE053C" w:rsidP="006544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planować i organizować pracę indywidualną i zespołową, podjąć działania diagnostyczne, profilaktyczne, terapeutyczne i edukacyjne odpowiadaj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 pot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rzebom indywidualnych osób będących imigrantami oraz posiadających status uchodźcy, jak również grup osób (zwłaszcza rodziny migrantów i uchodźców</w:t>
            </w:r>
            <w:r w:rsidR="005B42E3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ich otoczenia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– właściwe dla pracy socjalnej i nauk z nią współdziałających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D6B6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PS1P_U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EE053C" w:rsidRPr="005828F1" w14:paraId="321130FA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F4DB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E053C" w:rsidRPr="005828F1" w14:paraId="24129B29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23B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425A" w14:textId="77777777" w:rsidR="00EE053C" w:rsidRPr="005828F1" w:rsidRDefault="006544FF" w:rsidP="00B67B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gotów do uznawania znaczenia wiedzy z zakresu nauk społecznych i innych do utrzymania i rozwoju prawidłowych </w:t>
            </w:r>
            <w:r w:rsidR="00B67BC7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więzi w środowisku lokalnym, w którym przebywają uchodźcy i cudzoziemcy, oraz odnoszenia zdobytej wiedzy do projektowania działań zawodowych w polu pracy socjalnej na rzecz  tej właśnie grupy wspomaganych, a w razie konieczności zasięgania opinii ekspertów w rozwiązywaniu problemów,  z którymi sam nie potrafi sobie poradzić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4645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PS1P_K0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EE053C" w:rsidRPr="005828F1" w14:paraId="57103199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426B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A7E" w14:textId="77777777" w:rsidR="00EE053C" w:rsidRPr="005828F1" w:rsidRDefault="006544FF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prawidłowego posługiwania się systemami normatywnymi w celu rozwiązywania zadań z zakresu pracy socjalnej i pomocy społecznej (dylematów etycznych pojawiającymi się w toku pracy z uchodźcami i imigrantami), przestrzegania zasad etyki zawodowej i dbałości o dorobek i tradycje zawodu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EC11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PS1P_K0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</w:tbl>
    <w:p w14:paraId="234BAA3A" w14:textId="7777777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8CE3F46" w14:textId="77777777" w:rsidR="00EE053C" w:rsidRPr="005828F1" w:rsidRDefault="00EE053C" w:rsidP="00EE053C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B5E2FDB" w14:textId="77777777" w:rsidR="00383A96" w:rsidRPr="005828F1" w:rsidRDefault="00383A96" w:rsidP="00EE053C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7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EE053C" w:rsidRPr="005828F1" w14:paraId="4614BF3F" w14:textId="77777777" w:rsidTr="00390321">
        <w:trPr>
          <w:trHeight w:val="284"/>
        </w:trPr>
        <w:tc>
          <w:tcPr>
            <w:tcW w:w="75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ACB7" w14:textId="77777777" w:rsidR="00EE053C" w:rsidRPr="005828F1" w:rsidRDefault="00EE053C" w:rsidP="00EE053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uczenia się </w:t>
            </w:r>
          </w:p>
        </w:tc>
      </w:tr>
      <w:tr w:rsidR="00EE053C" w:rsidRPr="005828F1" w14:paraId="44F37384" w14:textId="77777777" w:rsidTr="0039032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9BAC4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B7EB3BE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6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EE3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D07B4" w:rsidRPr="005828F1" w14:paraId="4B95E966" w14:textId="77777777" w:rsidTr="00A74C1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35BC1" w14:textId="77777777" w:rsidR="00AD07B4" w:rsidRPr="005828F1" w:rsidRDefault="00AD07B4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3DBEB" w14:textId="77777777" w:rsidR="00AD07B4" w:rsidRPr="005828F1" w:rsidRDefault="00AD07B4" w:rsidP="001F1A2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18BA4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F5C5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828F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77071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7FD1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</w:tr>
      <w:tr w:rsidR="00AD07B4" w:rsidRPr="005828F1" w14:paraId="6127D0D9" w14:textId="77777777" w:rsidTr="00A74C1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7B9CE" w14:textId="77777777" w:rsidR="00AD07B4" w:rsidRPr="005828F1" w:rsidRDefault="00AD07B4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10062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C9CD3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D3250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405A2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CF777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AD07B4" w:rsidRPr="005828F1" w14:paraId="6AC304DF" w14:textId="77777777" w:rsidTr="00A74C1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F7F6" w14:textId="77777777" w:rsidR="00AD07B4" w:rsidRPr="005828F1" w:rsidRDefault="00AD07B4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CC7E1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0F385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F21E1A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79AEE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36A2A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A2A3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0197F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304D8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B099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4C9025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2B98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5357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E2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70EFF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221A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AD07B4" w:rsidRPr="005828F1" w14:paraId="42748F87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81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D4FEF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451E7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CC6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87BF8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CC2AD0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3360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C2A1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B11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699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E8DD2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7A111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D8D7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591BB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531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0BB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07B4" w:rsidRPr="005828F1" w14:paraId="5F943378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12A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E0282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71279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103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62D15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05DBC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C838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DFD5D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AC7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28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A1FD4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7EC4B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E841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2E42B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4B7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EE6A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07B4" w:rsidRPr="005828F1" w14:paraId="59EA23BB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7010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E2FE1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3B726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D6E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03D8F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A8855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0FC76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62674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0D7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7AC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C0EBE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5F5A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EA6A5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5BD5A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C4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789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07B4" w:rsidRPr="005828F1" w14:paraId="400D2078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B11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BAEE3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514BF5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D4A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795AD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9FAE7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517C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9EBDA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BA0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BE2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5066F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8AE86D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03573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35CCF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26D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599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07B4" w:rsidRPr="005828F1" w14:paraId="0589C801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5F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8CCFA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067E8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B4FF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F9897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1B19D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BC3EB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57F4A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5BD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6720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4CF65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92440A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48F977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972F2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052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40B2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07B4" w:rsidRPr="005828F1" w14:paraId="680401BB" w14:textId="77777777" w:rsidTr="00A74C1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91F4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4DEAF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3C282C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1865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5AB0A3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371DC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F315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94C61A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91B6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CAC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0A486E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95B69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848E8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5BD005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B88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57B1" w14:textId="77777777" w:rsidR="00AD07B4" w:rsidRPr="005828F1" w:rsidRDefault="00AD07B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CC35A5E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828F1">
        <w:rPr>
          <w:b/>
          <w:sz w:val="20"/>
          <w:szCs w:val="20"/>
        </w:rPr>
        <w:t>*niepotrzebne usunąć</w:t>
      </w:r>
    </w:p>
    <w:p w14:paraId="6D6EB684" w14:textId="7777777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B5CD539" w14:textId="77777777" w:rsidR="00EE053C" w:rsidRPr="005828F1" w:rsidRDefault="00EE053C" w:rsidP="00EE053C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EE053C" w:rsidRPr="005828F1" w14:paraId="3D622EDD" w14:textId="77777777" w:rsidTr="005A61F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BB81" w14:textId="77777777" w:rsidR="00EE053C" w:rsidRPr="005828F1" w:rsidRDefault="00EE053C" w:rsidP="00EE053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EE053C" w:rsidRPr="005828F1" w14:paraId="15C861E5" w14:textId="77777777" w:rsidTr="005A61F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9672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7C2A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2EB4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EE053C" w:rsidRPr="005828F1" w14:paraId="4D496824" w14:textId="77777777" w:rsidTr="005A61F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605200" w14:textId="77777777" w:rsidR="00EE053C" w:rsidRPr="005828F1" w:rsidRDefault="00EE053C" w:rsidP="001F1A2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B299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874E" w14:textId="4F9CC7AA" w:rsidR="00EE053C" w:rsidRPr="005828F1" w:rsidRDefault="00DD5C43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 pisemnego weryfikującego efekty </w:t>
            </w:r>
            <w:r w:rsidR="00ED1939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sumie rezultatu na poziomie od 51% do 60% maksymalnej liczby punktów</w:t>
            </w:r>
          </w:p>
        </w:tc>
      </w:tr>
      <w:tr w:rsidR="00EE053C" w:rsidRPr="005828F1" w14:paraId="38F296AC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D1EBF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4DEB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039E" w14:textId="4CA4A497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 pisemnego weryfikującego efekty </w:t>
            </w:r>
            <w:r w:rsidR="00ED1939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sumie rezultatu na poziomie od 61% do 70% maksymalnej liczby punktów</w:t>
            </w:r>
          </w:p>
        </w:tc>
      </w:tr>
      <w:tr w:rsidR="00EE053C" w:rsidRPr="005828F1" w14:paraId="3CBD113B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B08E5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0CCF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64F" w14:textId="634B1AE8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pisemnego weryfikującego efekty osiągnię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sumie rezultatu na poziomie od 71% do 80% maksymalnej liczby punktów</w:t>
            </w:r>
          </w:p>
        </w:tc>
      </w:tr>
      <w:tr w:rsidR="00EE053C" w:rsidRPr="005828F1" w14:paraId="444AB79D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ADA14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C59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5F6" w14:textId="53541F41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 pisemnego weryfikującego efekty </w:t>
            </w:r>
            <w:r w:rsidR="00ED1939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sumie rezultatu na poziomie od 81% do 90% maksymalnej liczby punktów</w:t>
            </w:r>
          </w:p>
        </w:tc>
      </w:tr>
      <w:tr w:rsidR="00EE053C" w:rsidRPr="005828F1" w14:paraId="543E3AF4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D33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10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946F" w14:textId="5D3FECCF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 pisemnego weryfikującego efekty </w:t>
            </w:r>
            <w:r w:rsidR="00ED1939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osiągnię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sumie rezultatu na poziomie od 91% do 100% maksymalnej liczby punktów</w:t>
            </w:r>
          </w:p>
        </w:tc>
      </w:tr>
      <w:tr w:rsidR="00EE053C" w:rsidRPr="005828F1" w14:paraId="6EE9D69C" w14:textId="77777777" w:rsidTr="005A61F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6895E1" w14:textId="77777777" w:rsidR="00EE053C" w:rsidRPr="005828F1" w:rsidRDefault="0007120D" w:rsidP="001F1A2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</w:t>
            </w:r>
            <w:r w:rsidR="00EE053C" w:rsidRPr="005828F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084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5176" w14:textId="786CA620" w:rsidR="00EE053C" w:rsidRPr="005828F1" w:rsidRDefault="0007120D" w:rsidP="005A61FA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Aktywny na poziomie dostatecznym,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w grupie,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weryfikując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efekty i osiągnięcie w sumie rezultatu na poziomie od 51% do  60% maksymalnej liczby punktów</w:t>
            </w:r>
          </w:p>
        </w:tc>
      </w:tr>
      <w:tr w:rsidR="00EE053C" w:rsidRPr="005828F1" w14:paraId="07DB023B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B0819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7070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4BDB" w14:textId="7B2E0D29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na poziomie więcej niż dostatecznym, udział w dyskusjach i referowaniu przygotowanych do ćwiczeń materiałów</w:t>
            </w:r>
            <w:r w:rsidR="0007120D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w grupie,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weryfikujące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efekty i osiągnięcie w sumie rezultatu na poziomie od 61% do 70% maksymalnej liczby punktów</w:t>
            </w:r>
          </w:p>
        </w:tc>
      </w:tr>
      <w:tr w:rsidR="00EE053C" w:rsidRPr="005828F1" w14:paraId="6D348D96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133AC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4E0F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9F7" w14:textId="30BBE1B2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Aktywny na poziomie dobrym,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grupie,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weryfikujące efekty i osiągnięcie w sumie rezultatu na poziomie od 71% do 80% maksymalnej liczby punktów</w:t>
            </w:r>
          </w:p>
        </w:tc>
      </w:tr>
      <w:tr w:rsidR="00EE053C" w:rsidRPr="005828F1" w14:paraId="5D970A81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8B0ED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A45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7F6B" w14:textId="32CE309F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Aktywny na poziomie więcej niż dobrym,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grupie,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weryfikujące efekty i osiągnięcie w sumie rezultatu na poziomie od 81% do 90% maksymalnej liczby punktów</w:t>
            </w:r>
          </w:p>
        </w:tc>
      </w:tr>
      <w:tr w:rsidR="00EE053C" w:rsidRPr="005828F1" w14:paraId="15E209E7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E084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DFC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9522" w14:textId="2B2C1E20" w:rsidR="00EE053C" w:rsidRPr="005828F1" w:rsidRDefault="00DF101F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Aktywny na poziomie bardzo dobrym,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grupie,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weryfikujące efekty i osiągnięcie w sumie rezultatu na poziomie od 91% do 100% maksymalnej liczby punktów</w:t>
            </w:r>
          </w:p>
        </w:tc>
      </w:tr>
    </w:tbl>
    <w:p w14:paraId="1BA2A083" w14:textId="0D7CF4F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DCE50A5" w14:textId="3EF88429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EF2F7E7" w14:textId="2A1D3F0C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F0878F0" w14:textId="43147743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3302AA6" w14:textId="69E0C598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F094743" w14:textId="51FFCD86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D7C7501" w14:textId="0AA193B7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3AC799E" w14:textId="3AC28DB2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4C2C3B3" w14:textId="4EDA824B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FC5500A" w14:textId="3F9C4C7A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A2EAAAD" w14:textId="1B569E32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4FF947E" w14:textId="3BF085AF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545513C" w14:textId="1F4A294A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B1EC216" w14:textId="6608CDC3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ACA90C5" w14:textId="4820DB17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F81CF35" w14:textId="21F6F388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9E962A1" w14:textId="77777777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8F480E7" w14:textId="77777777" w:rsidR="00EE053C" w:rsidRPr="005828F1" w:rsidRDefault="00EE053C" w:rsidP="00EE053C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7020A69" w14:textId="77777777" w:rsidR="00EE053C" w:rsidRPr="005828F1" w:rsidRDefault="00EE053C" w:rsidP="00EE053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BILANS PUNKTÓW ECTS – NAKŁAD PRACY STUDENTA</w:t>
      </w:r>
    </w:p>
    <w:p w14:paraId="54565EF2" w14:textId="77777777" w:rsidR="00EE053C" w:rsidRPr="005828F1" w:rsidRDefault="00EE053C" w:rsidP="00EE053C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351"/>
      </w:tblGrid>
      <w:tr w:rsidR="00EE053C" w:rsidRPr="005828F1" w14:paraId="7F501CF5" w14:textId="77777777" w:rsidTr="001F1A2E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4CF9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4E0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EE053C" w:rsidRPr="005828F1" w14:paraId="206732FC" w14:textId="77777777" w:rsidTr="001F1A2E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DF4F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0B9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DD0700B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EE053C" w:rsidRPr="005828F1" w14:paraId="1577834D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BB0FC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61794E" w14:textId="52FEE99E" w:rsidR="00EE053C" w:rsidRPr="005828F1" w:rsidRDefault="000C45A2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282D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EE053C" w:rsidRPr="005828F1" w14:paraId="1CE6EE6A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C0F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1FEF" w14:textId="77777777" w:rsidR="00EE053C" w:rsidRPr="005828F1" w:rsidRDefault="0056395E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53C" w:rsidRPr="005828F1" w14:paraId="4C75D1F3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322" w14:textId="77777777" w:rsidR="00EE053C" w:rsidRPr="005828F1" w:rsidRDefault="0056395E" w:rsidP="005639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CC41" w14:textId="77777777" w:rsidR="00EE053C" w:rsidRPr="005828F1" w:rsidRDefault="0056395E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53C" w:rsidRPr="005828F1" w14:paraId="5984339F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0E2970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586E17" w14:textId="14571F8F" w:rsidR="00EE053C" w:rsidRPr="005828F1" w:rsidRDefault="00282D5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EE053C" w:rsidRPr="005828F1" w14:paraId="0F333735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32FD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FC5C" w14:textId="79E31D25" w:rsidR="00EE053C" w:rsidRPr="005828F1" w:rsidRDefault="00282D5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53C" w:rsidRPr="005828F1" w14:paraId="14EBB568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A14E" w14:textId="77777777" w:rsidR="00EE053C" w:rsidRPr="005828F1" w:rsidRDefault="00DD5C43" w:rsidP="00DD5C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7E4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53C" w:rsidRPr="005828F1" w14:paraId="269FA62A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0683" w14:textId="77777777" w:rsidR="00EE053C" w:rsidRPr="005828F1" w:rsidRDefault="00DD5C43" w:rsidP="00DD5C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9E1E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53C" w:rsidRPr="005828F1" w14:paraId="3C4FDAC9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B654C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DE2C21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EE053C" w:rsidRPr="005828F1" w14:paraId="3E01060B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8920F7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C29CAA" w14:textId="77777777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48519722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828F1">
        <w:rPr>
          <w:b/>
          <w:sz w:val="20"/>
          <w:szCs w:val="20"/>
        </w:rPr>
        <w:t>*niepotrzebne usunąć</w:t>
      </w:r>
    </w:p>
    <w:p w14:paraId="7D1FC399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69FB307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5828F1">
        <w:rPr>
          <w:b/>
          <w:sz w:val="20"/>
          <w:szCs w:val="20"/>
        </w:rPr>
        <w:t>Przyjmuję do realizacji</w:t>
      </w:r>
      <w:r w:rsidRPr="005828F1">
        <w:rPr>
          <w:sz w:val="20"/>
          <w:szCs w:val="20"/>
        </w:rPr>
        <w:t xml:space="preserve">    (data i czytelne  podpisy osób prowadzących przedmiot w danym roku akademickim)</w:t>
      </w:r>
    </w:p>
    <w:p w14:paraId="77A3E37D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55B2B58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59AAF66" w14:textId="77777777" w:rsidR="00EE053C" w:rsidRPr="005828F1" w:rsidRDefault="00EE053C" w:rsidP="00EE053C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5828F1">
        <w:rPr>
          <w:sz w:val="20"/>
          <w:szCs w:val="20"/>
        </w:rPr>
        <w:tab/>
      </w:r>
      <w:r w:rsidRPr="005828F1">
        <w:rPr>
          <w:sz w:val="20"/>
          <w:szCs w:val="20"/>
        </w:rPr>
        <w:tab/>
      </w:r>
      <w:r w:rsidRPr="005828F1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4A47D37D" w14:textId="77777777" w:rsidR="00345C27" w:rsidRPr="005828F1" w:rsidRDefault="00345C27">
      <w:pPr>
        <w:rPr>
          <w:rFonts w:ascii="Times New Roman" w:hAnsi="Times New Roman" w:cs="Times New Roman"/>
          <w:sz w:val="20"/>
          <w:szCs w:val="20"/>
        </w:rPr>
      </w:pPr>
    </w:p>
    <w:p w14:paraId="34AC280E" w14:textId="77777777" w:rsidR="005828F1" w:rsidRPr="005828F1" w:rsidRDefault="005828F1">
      <w:pPr>
        <w:rPr>
          <w:rFonts w:ascii="Times New Roman" w:hAnsi="Times New Roman" w:cs="Times New Roman"/>
          <w:sz w:val="20"/>
          <w:szCs w:val="20"/>
        </w:rPr>
      </w:pPr>
    </w:p>
    <w:sectPr w:rsidR="005828F1" w:rsidRPr="005828F1" w:rsidSect="00EE053C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39B556A"/>
    <w:multiLevelType w:val="hybridMultilevel"/>
    <w:tmpl w:val="27DA3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A047F"/>
    <w:multiLevelType w:val="hybridMultilevel"/>
    <w:tmpl w:val="FB20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60092"/>
    <w:multiLevelType w:val="hybridMultilevel"/>
    <w:tmpl w:val="C936CD24"/>
    <w:lvl w:ilvl="0" w:tplc="61D6B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C595C"/>
    <w:multiLevelType w:val="hybridMultilevel"/>
    <w:tmpl w:val="B3FA1FBE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7A5B5075"/>
    <w:multiLevelType w:val="hybridMultilevel"/>
    <w:tmpl w:val="53F4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011315">
    <w:abstractNumId w:val="0"/>
  </w:num>
  <w:num w:numId="2" w16cid:durableId="464392480">
    <w:abstractNumId w:val="2"/>
  </w:num>
  <w:num w:numId="3" w16cid:durableId="1673794261">
    <w:abstractNumId w:val="1"/>
  </w:num>
  <w:num w:numId="4" w16cid:durableId="1007630597">
    <w:abstractNumId w:val="4"/>
  </w:num>
  <w:num w:numId="5" w16cid:durableId="1468283187">
    <w:abstractNumId w:val="7"/>
  </w:num>
  <w:num w:numId="6" w16cid:durableId="1571692491">
    <w:abstractNumId w:val="6"/>
  </w:num>
  <w:num w:numId="7" w16cid:durableId="986281746">
    <w:abstractNumId w:val="5"/>
  </w:num>
  <w:num w:numId="8" w16cid:durableId="618923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3C"/>
    <w:rsid w:val="0002034A"/>
    <w:rsid w:val="0007120D"/>
    <w:rsid w:val="000C45A2"/>
    <w:rsid w:val="00282D54"/>
    <w:rsid w:val="00345C27"/>
    <w:rsid w:val="00383A96"/>
    <w:rsid w:val="00390321"/>
    <w:rsid w:val="00412018"/>
    <w:rsid w:val="0056395E"/>
    <w:rsid w:val="005828F1"/>
    <w:rsid w:val="005A61FA"/>
    <w:rsid w:val="005B42E3"/>
    <w:rsid w:val="00617090"/>
    <w:rsid w:val="006544FF"/>
    <w:rsid w:val="00711875"/>
    <w:rsid w:val="008D10F2"/>
    <w:rsid w:val="00905DD8"/>
    <w:rsid w:val="0096210A"/>
    <w:rsid w:val="00A74C12"/>
    <w:rsid w:val="00AD07B4"/>
    <w:rsid w:val="00B63B82"/>
    <w:rsid w:val="00B67BC7"/>
    <w:rsid w:val="00BB5DB8"/>
    <w:rsid w:val="00BC7157"/>
    <w:rsid w:val="00D5674E"/>
    <w:rsid w:val="00DD5C43"/>
    <w:rsid w:val="00DF101F"/>
    <w:rsid w:val="00E93F15"/>
    <w:rsid w:val="00ED1939"/>
    <w:rsid w:val="00EE053C"/>
    <w:rsid w:val="00F1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913A"/>
  <w15:docId w15:val="{A2B06AA9-6AF2-4900-9472-C2655F71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5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EE05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E053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EE053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412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1409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Jolanta Kołodziej-Sobczyk</cp:lastModifiedBy>
  <cp:revision>2</cp:revision>
  <dcterms:created xsi:type="dcterms:W3CDTF">2026-03-25T10:55:00Z</dcterms:created>
  <dcterms:modified xsi:type="dcterms:W3CDTF">2026-03-25T10:55:00Z</dcterms:modified>
</cp:coreProperties>
</file>