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Default="00AA69A9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AA69A9">
      <w:pPr>
        <w:pStyle w:val="Nagwek1"/>
      </w:pPr>
      <w:r>
        <w:t xml:space="preserve">KARTA PRZEDMIOTU (ZAJĘĆ) </w:t>
      </w:r>
    </w:p>
    <w:p w14:paraId="0CACB78E" w14:textId="5478FA1E" w:rsidR="005A3806" w:rsidRDefault="00AA69A9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934CE0" w:rsidRPr="00934CE0">
        <w:rPr>
          <w:color w:val="auto"/>
          <w:szCs w:val="22"/>
        </w:rPr>
        <w:t>0923.3.PS2.A2.AK</w:t>
      </w:r>
    </w:p>
    <w:p w14:paraId="4101BBD0" w14:textId="77777777" w:rsidR="000D2A72" w:rsidRPr="00B66E78" w:rsidRDefault="00AA69A9" w:rsidP="000D2A72">
      <w:pPr>
        <w:ind w:firstLine="425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0D2A72" w:rsidRPr="000D2A72">
        <w:rPr>
          <w:bCs/>
          <w:color w:val="auto"/>
          <w:szCs w:val="22"/>
        </w:rPr>
        <w:t>Antropologia kulturowa</w:t>
      </w:r>
    </w:p>
    <w:p w14:paraId="005D6121" w14:textId="66B195C6" w:rsidR="005A3806" w:rsidRDefault="00AA69A9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0D2A72" w:rsidRPr="000D2A72">
        <w:rPr>
          <w:bCs/>
          <w:color w:val="auto"/>
          <w:szCs w:val="22"/>
        </w:rPr>
        <w:t>Anthropology</w:t>
      </w:r>
      <w:proofErr w:type="spellEnd"/>
      <w:r w:rsidR="000D2A72" w:rsidRPr="000D2A72">
        <w:rPr>
          <w:bCs/>
          <w:color w:val="auto"/>
          <w:szCs w:val="22"/>
        </w:rPr>
        <w:t xml:space="preserve"> of </w:t>
      </w:r>
      <w:proofErr w:type="spellStart"/>
      <w:r w:rsidR="000D2A72" w:rsidRPr="000D2A72">
        <w:rPr>
          <w:bCs/>
          <w:color w:val="auto"/>
          <w:szCs w:val="22"/>
        </w:rPr>
        <w:t>Culture</w:t>
      </w:r>
      <w:proofErr w:type="spellEnd"/>
    </w:p>
    <w:p w14:paraId="1963D548" w14:textId="77777777" w:rsidR="005A3806" w:rsidRDefault="00AA69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CF7013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0C8852A0" w:rsidR="00CF7013" w:rsidRDefault="00CF7013" w:rsidP="00CF7013">
            <w:pPr>
              <w:ind w:left="214"/>
            </w:pPr>
            <w:r w:rsidRPr="00A16CA4">
              <w:t>Praca socjalna</w:t>
            </w:r>
          </w:p>
        </w:tc>
      </w:tr>
      <w:tr w:rsidR="00CF7013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11BA2C00" w:rsidR="00CF7013" w:rsidRDefault="00CF7013" w:rsidP="00CF7013">
            <w:pPr>
              <w:ind w:left="214"/>
            </w:pPr>
            <w:r w:rsidRPr="00A16CA4">
              <w:t>Stacjonarne/niestacjonarne</w:t>
            </w:r>
          </w:p>
        </w:tc>
      </w:tr>
      <w:tr w:rsidR="00CF7013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5804FC5" w:rsidR="00CF7013" w:rsidRDefault="00CF7013" w:rsidP="00CF7013">
            <w:pPr>
              <w:ind w:left="214"/>
            </w:pPr>
            <w:r w:rsidRPr="00A16CA4">
              <w:t>Drugiego stopnia – magisterskie</w:t>
            </w:r>
          </w:p>
        </w:tc>
      </w:tr>
      <w:tr w:rsidR="00CF7013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3942C6CF" w:rsidR="00CF7013" w:rsidRDefault="00CF7013" w:rsidP="00CF7013">
            <w:pPr>
              <w:ind w:left="214"/>
            </w:pPr>
            <w:r w:rsidRPr="00A16CA4">
              <w:t>Praktyczny</w:t>
            </w:r>
          </w:p>
        </w:tc>
      </w:tr>
      <w:tr w:rsidR="00CF7013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817C43D" w:rsidR="00CF7013" w:rsidRDefault="00CF7013" w:rsidP="00CF7013">
            <w:pPr>
              <w:ind w:left="-19"/>
            </w:pPr>
            <w:r>
              <w:t xml:space="preserve">     </w:t>
            </w:r>
            <w:r w:rsidRPr="00A16CA4">
              <w:t>dr Bartłomiej Kotowski</w:t>
            </w:r>
          </w:p>
        </w:tc>
      </w:tr>
      <w:tr w:rsidR="00CF7013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CF7013" w:rsidRDefault="00CF7013" w:rsidP="00CF7013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0F69E11D" w:rsidR="00CF7013" w:rsidRDefault="00CF7013" w:rsidP="00CF7013">
            <w:pPr>
              <w:ind w:left="214"/>
            </w:pPr>
            <w:r w:rsidRPr="00A16CA4">
              <w:t>bartlomiej.kotowski@ujk.edu.pl</w:t>
            </w:r>
          </w:p>
        </w:tc>
      </w:tr>
    </w:tbl>
    <w:p w14:paraId="0B8D28D5" w14:textId="77777777" w:rsidR="005A3806" w:rsidRDefault="00AA69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AA69A9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5C16E49" w:rsidR="005A3806" w:rsidRDefault="00AA69A9">
            <w:pPr>
              <w:ind w:left="76"/>
            </w:pPr>
            <w:r>
              <w:rPr>
                <w:sz w:val="21"/>
              </w:rPr>
              <w:t xml:space="preserve"> </w:t>
            </w:r>
            <w:r w:rsidR="00CF7013" w:rsidRPr="00CF7013">
              <w:rPr>
                <w:szCs w:val="22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AA69A9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CE600D6" w:rsidR="005A3806" w:rsidRDefault="00AA69A9">
            <w:pPr>
              <w:ind w:left="76"/>
            </w:pPr>
            <w:r>
              <w:rPr>
                <w:sz w:val="21"/>
              </w:rPr>
              <w:t xml:space="preserve"> </w:t>
            </w:r>
            <w:r w:rsidR="00CF7013">
              <w:rPr>
                <w:sz w:val="21"/>
              </w:rPr>
              <w:t>brak</w:t>
            </w:r>
          </w:p>
        </w:tc>
      </w:tr>
    </w:tbl>
    <w:p w14:paraId="12A88706" w14:textId="77777777" w:rsidR="005A3806" w:rsidRDefault="00AA69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AA69A9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383F54D" w:rsidR="005A3806" w:rsidRPr="00CF7013" w:rsidRDefault="00AA69A9" w:rsidP="00AA69A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Wykład</w:t>
            </w:r>
          </w:p>
        </w:tc>
      </w:tr>
      <w:tr w:rsidR="00CF7013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CF7013" w:rsidRDefault="00CF7013" w:rsidP="00CF7013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D1DD40B" w:rsidR="00CF7013" w:rsidRDefault="00CF7013" w:rsidP="00AA69A9">
            <w:pPr>
              <w:jc w:val="both"/>
            </w:pPr>
            <w:r w:rsidRPr="00E806AE">
              <w:t xml:space="preserve">Pomieszczenia dydaktyczne UJK </w:t>
            </w:r>
          </w:p>
        </w:tc>
      </w:tr>
      <w:tr w:rsidR="00CF7013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CF7013" w:rsidRDefault="00CF7013" w:rsidP="00CF7013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E74FCE4" w:rsidR="00CF7013" w:rsidRDefault="00CF7013" w:rsidP="00AA69A9">
            <w:pPr>
              <w:jc w:val="both"/>
            </w:pPr>
            <w:r w:rsidRPr="00E806AE">
              <w:t>Zaliczenie z oceną</w:t>
            </w:r>
          </w:p>
        </w:tc>
      </w:tr>
      <w:tr w:rsidR="00CF7013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CF7013" w:rsidRDefault="00CF7013" w:rsidP="00CF7013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6317A957" w:rsidR="00CF7013" w:rsidRDefault="00CF7013" w:rsidP="00AA69A9">
            <w:pPr>
              <w:jc w:val="both"/>
            </w:pPr>
            <w:r w:rsidRPr="00E806AE">
              <w:t>W</w:t>
            </w:r>
            <w:r>
              <w:t>ykład problemowy, wykład konwersatoryjny, prezentacje multimedialne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AA69A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43C" w14:textId="6055A1E4" w:rsidR="00CF7013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223D68">
              <w:rPr>
                <w:szCs w:val="22"/>
              </w:rPr>
              <w:t xml:space="preserve">Barnard, A. (2022). Antropologia społeczna a pochodzenie człowieka. Warszawa: Narodowe Centrum Kultury. </w:t>
            </w:r>
          </w:p>
          <w:p w14:paraId="6E62705B" w14:textId="4501FB6F" w:rsidR="00CF7013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223D68">
              <w:rPr>
                <w:szCs w:val="22"/>
              </w:rPr>
              <w:t xml:space="preserve">Boaz, F. (2021). Antropologia a życie współczesne. Warszawa: Narodowe Centrum Kultury. </w:t>
            </w:r>
          </w:p>
          <w:p w14:paraId="517D35BD" w14:textId="4A82B7EC" w:rsidR="00CF7013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AA69A9">
              <w:rPr>
                <w:szCs w:val="22"/>
                <w:lang w:val="en-US"/>
              </w:rPr>
              <w:t xml:space="preserve">Guest, K. J. (2017). Cultural Anthropology: A Reader for a Global Age. </w:t>
            </w:r>
            <w:r w:rsidRPr="00223D68">
              <w:rPr>
                <w:szCs w:val="22"/>
              </w:rPr>
              <w:t xml:space="preserve">New York: W. W. Norton &amp; Company. </w:t>
            </w:r>
          </w:p>
          <w:p w14:paraId="4B83760A" w14:textId="3E40A9F2" w:rsidR="00CF7013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223D68">
              <w:rPr>
                <w:szCs w:val="22"/>
              </w:rPr>
              <w:t xml:space="preserve">Kotowski, B. (2016). Język. Bunt. Tożsamość. Socjologiczno-antropologiczne studium empiryczne subkultury rap. Warszawa: PWN, Rozpisani.pl. </w:t>
            </w:r>
          </w:p>
          <w:p w14:paraId="098963EB" w14:textId="76CAD4A8" w:rsidR="00BB28EB" w:rsidRPr="00BB28EB" w:rsidRDefault="00BB28EB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proofErr w:type="spellStart"/>
            <w:r w:rsidRPr="00BB28EB">
              <w:rPr>
                <w:color w:val="000000" w:themeColor="text1"/>
                <w:szCs w:val="22"/>
              </w:rPr>
              <w:t>Keattchova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, R., (2025). </w:t>
            </w:r>
            <w:proofErr w:type="spellStart"/>
            <w:r w:rsidRPr="00BB28EB">
              <w:rPr>
                <w:color w:val="000000" w:themeColor="text1"/>
                <w:szCs w:val="22"/>
              </w:rPr>
              <w:t>Kresli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 Manga/</w:t>
            </w:r>
            <w:proofErr w:type="spellStart"/>
            <w:r w:rsidRPr="00BB28EB">
              <w:rPr>
                <w:color w:val="000000" w:themeColor="text1"/>
                <w:szCs w:val="22"/>
              </w:rPr>
              <w:t>Daw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 Manga. </w:t>
            </w:r>
            <w:r w:rsidRPr="00AA69A9">
              <w:rPr>
                <w:color w:val="000000" w:themeColor="text1"/>
                <w:szCs w:val="22"/>
                <w:lang w:val="en-US"/>
              </w:rPr>
              <w:t xml:space="preserve">Hinkler Pty Ltd Australia 2023, </w:t>
            </w:r>
            <w:proofErr w:type="spellStart"/>
            <w:r w:rsidRPr="00AA69A9">
              <w:rPr>
                <w:color w:val="000000" w:themeColor="text1"/>
                <w:szCs w:val="22"/>
                <w:lang w:val="en-US"/>
              </w:rPr>
              <w:t>tł</w:t>
            </w:r>
            <w:proofErr w:type="spellEnd"/>
            <w:r w:rsidRPr="00AA69A9">
              <w:rPr>
                <w:color w:val="000000" w:themeColor="text1"/>
                <w:szCs w:val="22"/>
                <w:lang w:val="en-US"/>
              </w:rPr>
              <w:t xml:space="preserve">. </w:t>
            </w:r>
            <w:proofErr w:type="spellStart"/>
            <w:r w:rsidRPr="00BB28EB">
              <w:rPr>
                <w:color w:val="000000" w:themeColor="text1"/>
                <w:szCs w:val="22"/>
              </w:rPr>
              <w:t>Ruth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BB28EB">
              <w:rPr>
                <w:color w:val="000000" w:themeColor="text1"/>
                <w:szCs w:val="22"/>
              </w:rPr>
              <w:t>Keattch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. </w:t>
            </w:r>
            <w:proofErr w:type="spellStart"/>
            <w:r w:rsidRPr="00BB28EB">
              <w:rPr>
                <w:color w:val="000000" w:themeColor="text1"/>
                <w:szCs w:val="22"/>
              </w:rPr>
              <w:t>Bambook</w:t>
            </w:r>
            <w:proofErr w:type="spellEnd"/>
            <w:r w:rsidRPr="00BB28EB">
              <w:rPr>
                <w:color w:val="000000" w:themeColor="text1"/>
                <w:szCs w:val="22"/>
              </w:rPr>
              <w:t xml:space="preserve"> Praga.</w:t>
            </w:r>
          </w:p>
          <w:p w14:paraId="0D544A6F" w14:textId="24F7F44A" w:rsidR="00CF7013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proofErr w:type="spellStart"/>
            <w:r w:rsidRPr="00223D68">
              <w:rPr>
                <w:szCs w:val="22"/>
              </w:rPr>
              <w:t>Lévi</w:t>
            </w:r>
            <w:proofErr w:type="spellEnd"/>
            <w:r w:rsidRPr="00223D68">
              <w:rPr>
                <w:szCs w:val="22"/>
              </w:rPr>
              <w:t>-Strauss, C. (2022). Mit i znaczenie. Warszawa: Narodowe Centrum Kultury.</w:t>
            </w:r>
          </w:p>
          <w:p w14:paraId="3A295D21" w14:textId="097E6B6A" w:rsidR="0058224A" w:rsidRPr="00223D68" w:rsidRDefault="0058224A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proofErr w:type="spellStart"/>
            <w:r w:rsidRPr="00223D68">
              <w:rPr>
                <w:szCs w:val="22"/>
              </w:rPr>
              <w:t>Kornafel</w:t>
            </w:r>
            <w:proofErr w:type="spellEnd"/>
            <w:r w:rsidRPr="00223D68">
              <w:rPr>
                <w:szCs w:val="22"/>
              </w:rPr>
              <w:t xml:space="preserve"> A., </w:t>
            </w:r>
            <w:proofErr w:type="spellStart"/>
            <w:r w:rsidRPr="00223D68">
              <w:rPr>
                <w:szCs w:val="22"/>
              </w:rPr>
              <w:t>Sachs</w:t>
            </w:r>
            <w:proofErr w:type="spellEnd"/>
            <w:r w:rsidRPr="00223D68">
              <w:rPr>
                <w:szCs w:val="22"/>
              </w:rPr>
              <w:t xml:space="preserve"> K. (2023), Skąd wzięła się Syrenka czyli historia pisana na dwa takty, wydanie II, Wrocław.</w:t>
            </w:r>
          </w:p>
          <w:p w14:paraId="75B82DE8" w14:textId="0C833278" w:rsidR="00CF7013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223D68">
              <w:rPr>
                <w:szCs w:val="22"/>
              </w:rPr>
              <w:t>Kotowski, B, (2024) „Antropologia ślubu” (w:) Język jako świadectwo kultury Język. Kultura. Społeczeństwo VIII, (red.) Stanisław Cygan, Kieleckie Towarzystwo Naukowe Kielce, s. 175-194.</w:t>
            </w:r>
          </w:p>
          <w:p w14:paraId="1CD62939" w14:textId="1EB6924B" w:rsidR="00223D68" w:rsidRPr="00223D68" w:rsidRDefault="00223D68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proofErr w:type="spellStart"/>
            <w:r w:rsidRPr="00223D68">
              <w:rPr>
                <w:color w:val="000000" w:themeColor="text1"/>
                <w:szCs w:val="22"/>
              </w:rPr>
              <w:t>Mathews</w:t>
            </w:r>
            <w:proofErr w:type="spellEnd"/>
            <w:r w:rsidRPr="00223D68">
              <w:rPr>
                <w:color w:val="000000" w:themeColor="text1"/>
                <w:szCs w:val="22"/>
              </w:rPr>
              <w:t>, G. (2005). Supermarket kultury. Kultura globalna a tożsamość jednostki. Warszawa: PIW.</w:t>
            </w:r>
          </w:p>
          <w:p w14:paraId="79A50677" w14:textId="2D9BA6EA" w:rsidR="005A3806" w:rsidRPr="00223D68" w:rsidRDefault="00CF7013" w:rsidP="00AA69A9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szCs w:val="22"/>
              </w:rPr>
            </w:pPr>
            <w:r w:rsidRPr="00223D68">
              <w:rPr>
                <w:szCs w:val="22"/>
              </w:rPr>
              <w:lastRenderedPageBreak/>
              <w:t xml:space="preserve">Kotowski, B. (2024). „Najdoskonalszy ze światów, czyli o recyklingu kulturowym w </w:t>
            </w:r>
            <w:proofErr w:type="spellStart"/>
            <w:r w:rsidRPr="00223D68">
              <w:rPr>
                <w:szCs w:val="22"/>
              </w:rPr>
              <w:t>antropocenie</w:t>
            </w:r>
            <w:proofErr w:type="spellEnd"/>
            <w:r w:rsidRPr="00223D68">
              <w:rPr>
                <w:szCs w:val="22"/>
              </w:rPr>
              <w:t xml:space="preserve">” (w:) </w:t>
            </w:r>
            <w:proofErr w:type="spellStart"/>
            <w:r w:rsidRPr="00223D68">
              <w:rPr>
                <w:szCs w:val="22"/>
              </w:rPr>
              <w:t>Parezja</w:t>
            </w:r>
            <w:proofErr w:type="spellEnd"/>
            <w:r w:rsidRPr="00223D68">
              <w:rPr>
                <w:szCs w:val="22"/>
              </w:rPr>
              <w:t xml:space="preserve">. Czasopismo Forum Młodych Pedagogów przy Komitecie Nauk Pedagogicznych PAN nr 1/2024 (21) Generacja </w:t>
            </w:r>
            <w:proofErr w:type="spellStart"/>
            <w:r w:rsidRPr="00223D68">
              <w:rPr>
                <w:szCs w:val="22"/>
              </w:rPr>
              <w:t>antropocenu</w:t>
            </w:r>
            <w:proofErr w:type="spellEnd"/>
            <w:r w:rsidRPr="00223D68">
              <w:rPr>
                <w:szCs w:val="22"/>
              </w:rPr>
              <w:t>, Uniwersytet w Białymstoku, s. 13-29.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AA69A9">
            <w:pPr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6C73" w14:textId="4AC3B9E1" w:rsidR="008928EF" w:rsidRPr="008928EF" w:rsidRDefault="00AA69A9" w:rsidP="00AA69A9">
            <w:pPr>
              <w:jc w:val="both"/>
              <w:rPr>
                <w:szCs w:val="22"/>
              </w:rPr>
            </w:pPr>
            <w:r w:rsidRPr="008928EF">
              <w:rPr>
                <w:szCs w:val="22"/>
              </w:rPr>
              <w:t xml:space="preserve"> </w:t>
            </w:r>
            <w:r w:rsidR="008928EF" w:rsidRPr="008928EF">
              <w:rPr>
                <w:szCs w:val="22"/>
              </w:rPr>
              <w:t>1.</w:t>
            </w:r>
            <w:r w:rsidR="008928EF">
              <w:rPr>
                <w:szCs w:val="22"/>
              </w:rPr>
              <w:t xml:space="preserve"> </w:t>
            </w:r>
            <w:r w:rsidR="008928EF" w:rsidRPr="008928EF">
              <w:rPr>
                <w:szCs w:val="22"/>
              </w:rPr>
              <w:t>Badanie kultury. Elementy teorii antropologicznej</w:t>
            </w:r>
            <w:r w:rsidR="0058224A">
              <w:rPr>
                <w:szCs w:val="22"/>
              </w:rPr>
              <w:t xml:space="preserve"> (2003)</w:t>
            </w:r>
            <w:r w:rsidR="008928EF" w:rsidRPr="008928EF">
              <w:rPr>
                <w:szCs w:val="22"/>
              </w:rPr>
              <w:t>. Wyboru dokonali i przedmową poprzedzili Marian Kempy i Ewa Nowicka, Wydawnictwo Naukowe PWN, Warszawa</w:t>
            </w:r>
            <w:r w:rsidR="0058224A">
              <w:rPr>
                <w:szCs w:val="22"/>
              </w:rPr>
              <w:t>.</w:t>
            </w:r>
          </w:p>
          <w:p w14:paraId="17734D80" w14:textId="12F8A54F" w:rsidR="008928EF" w:rsidRPr="008928EF" w:rsidRDefault="008928EF" w:rsidP="00AA69A9">
            <w:pPr>
              <w:jc w:val="both"/>
              <w:rPr>
                <w:szCs w:val="22"/>
              </w:rPr>
            </w:pPr>
            <w:r w:rsidRPr="008928EF">
              <w:rPr>
                <w:szCs w:val="22"/>
              </w:rPr>
              <w:t>2.</w:t>
            </w:r>
            <w:r>
              <w:rPr>
                <w:szCs w:val="22"/>
              </w:rPr>
              <w:t xml:space="preserve"> </w:t>
            </w:r>
            <w:r w:rsidRPr="008928EF">
              <w:rPr>
                <w:szCs w:val="22"/>
              </w:rPr>
              <w:t>Badanie kultury. Elementy teorii antropologicznej</w:t>
            </w:r>
            <w:r w:rsidR="0058224A">
              <w:rPr>
                <w:szCs w:val="22"/>
              </w:rPr>
              <w:t xml:space="preserve"> (2004)</w:t>
            </w:r>
            <w:r w:rsidRPr="008928EF">
              <w:rPr>
                <w:szCs w:val="22"/>
              </w:rPr>
              <w:t>. Kontynuacje. Wyboru dokonali i przedmową poprzedzili Marian Kempy i Ewa Nowicka, Wydawnictwo Naukowe PWN, Warszawa</w:t>
            </w:r>
            <w:r w:rsidR="0058224A">
              <w:rPr>
                <w:szCs w:val="22"/>
              </w:rPr>
              <w:t>.</w:t>
            </w:r>
          </w:p>
          <w:p w14:paraId="3D70D32F" w14:textId="4A371128" w:rsidR="008928EF" w:rsidRPr="008928EF" w:rsidRDefault="008928EF" w:rsidP="00AA69A9">
            <w:pPr>
              <w:jc w:val="both"/>
              <w:rPr>
                <w:szCs w:val="22"/>
              </w:rPr>
            </w:pPr>
            <w:r w:rsidRPr="008928EF">
              <w:rPr>
                <w:szCs w:val="22"/>
              </w:rPr>
              <w:t>3.</w:t>
            </w:r>
            <w:r>
              <w:rPr>
                <w:szCs w:val="22"/>
              </w:rPr>
              <w:t xml:space="preserve"> </w:t>
            </w:r>
            <w:proofErr w:type="spellStart"/>
            <w:r w:rsidRPr="008928EF">
              <w:rPr>
                <w:szCs w:val="22"/>
              </w:rPr>
              <w:t>Gennep</w:t>
            </w:r>
            <w:proofErr w:type="spellEnd"/>
            <w:r w:rsidRPr="008928EF">
              <w:rPr>
                <w:szCs w:val="22"/>
              </w:rPr>
              <w:t xml:space="preserve"> Arnold van</w:t>
            </w:r>
            <w:r w:rsidR="0058224A">
              <w:rPr>
                <w:szCs w:val="22"/>
              </w:rPr>
              <w:t xml:space="preserve"> (2006)</w:t>
            </w:r>
            <w:r w:rsidRPr="008928EF">
              <w:rPr>
                <w:szCs w:val="22"/>
              </w:rPr>
              <w:t>, Obrzędy przejścia. Systematyczne studium ceremonii ,Państwowy Instytut Wydawniczy, Warszawa.</w:t>
            </w:r>
          </w:p>
          <w:p w14:paraId="2C6287F2" w14:textId="49269A09" w:rsidR="008928EF" w:rsidRPr="008928EF" w:rsidRDefault="008928EF" w:rsidP="00AA69A9">
            <w:pPr>
              <w:jc w:val="both"/>
              <w:rPr>
                <w:szCs w:val="22"/>
              </w:rPr>
            </w:pPr>
            <w:r w:rsidRPr="008928EF">
              <w:rPr>
                <w:szCs w:val="22"/>
              </w:rPr>
              <w:t>4.</w:t>
            </w:r>
            <w:r>
              <w:rPr>
                <w:szCs w:val="22"/>
              </w:rPr>
              <w:t xml:space="preserve"> </w:t>
            </w:r>
            <w:r w:rsidRPr="008928EF">
              <w:rPr>
                <w:szCs w:val="22"/>
              </w:rPr>
              <w:t>Krajewski Marek</w:t>
            </w:r>
            <w:r w:rsidR="0058224A">
              <w:rPr>
                <w:szCs w:val="22"/>
              </w:rPr>
              <w:t xml:space="preserve"> (2003)</w:t>
            </w:r>
            <w:r w:rsidRPr="008928EF">
              <w:rPr>
                <w:szCs w:val="22"/>
              </w:rPr>
              <w:t xml:space="preserve">, Kultury </w:t>
            </w:r>
            <w:proofErr w:type="spellStart"/>
            <w:r w:rsidRPr="008928EF">
              <w:rPr>
                <w:szCs w:val="22"/>
              </w:rPr>
              <w:t>kultury</w:t>
            </w:r>
            <w:proofErr w:type="spellEnd"/>
            <w:r w:rsidRPr="008928EF">
              <w:rPr>
                <w:szCs w:val="22"/>
              </w:rPr>
              <w:t xml:space="preserve"> popularnej, Wydawnictwo Naukowe UAM, Poznań</w:t>
            </w:r>
            <w:r w:rsidR="0058224A">
              <w:rPr>
                <w:szCs w:val="22"/>
              </w:rPr>
              <w:t>.</w:t>
            </w:r>
          </w:p>
          <w:p w14:paraId="5B060888" w14:textId="209E6B3D" w:rsidR="008928EF" w:rsidRPr="008928EF" w:rsidRDefault="008928EF" w:rsidP="00AA69A9">
            <w:pPr>
              <w:jc w:val="both"/>
              <w:rPr>
                <w:szCs w:val="22"/>
              </w:rPr>
            </w:pPr>
            <w:r w:rsidRPr="008928EF">
              <w:rPr>
                <w:szCs w:val="22"/>
              </w:rPr>
              <w:t>5.</w:t>
            </w:r>
            <w:r>
              <w:rPr>
                <w:szCs w:val="22"/>
              </w:rPr>
              <w:t xml:space="preserve"> </w:t>
            </w:r>
            <w:r w:rsidRPr="008928EF">
              <w:rPr>
                <w:szCs w:val="22"/>
              </w:rPr>
              <w:t>Sulima Roch</w:t>
            </w:r>
            <w:r w:rsidR="0058224A">
              <w:rPr>
                <w:szCs w:val="22"/>
              </w:rPr>
              <w:t xml:space="preserve"> (2000)</w:t>
            </w:r>
            <w:r w:rsidRPr="008928EF">
              <w:rPr>
                <w:szCs w:val="22"/>
              </w:rPr>
              <w:t>, Antropologia codzienności, Wyd. UJ, Kraków</w:t>
            </w:r>
            <w:r w:rsidR="0058224A">
              <w:rPr>
                <w:szCs w:val="22"/>
              </w:rPr>
              <w:t>.</w:t>
            </w:r>
          </w:p>
          <w:p w14:paraId="4FCD19A8" w14:textId="2C3A30C4" w:rsidR="005A3806" w:rsidRDefault="008928EF" w:rsidP="00AA69A9">
            <w:pPr>
              <w:jc w:val="both"/>
            </w:pPr>
            <w:r w:rsidRPr="008928EF">
              <w:rPr>
                <w:szCs w:val="22"/>
              </w:rPr>
              <w:t>6.</w:t>
            </w:r>
            <w:r>
              <w:rPr>
                <w:szCs w:val="22"/>
              </w:rPr>
              <w:t xml:space="preserve"> </w:t>
            </w:r>
            <w:r w:rsidRPr="008928EF">
              <w:rPr>
                <w:szCs w:val="22"/>
              </w:rPr>
              <w:t>Turner Victor W.</w:t>
            </w:r>
            <w:r w:rsidR="0058224A">
              <w:rPr>
                <w:szCs w:val="22"/>
              </w:rPr>
              <w:t xml:space="preserve"> (2005)</w:t>
            </w:r>
            <w:r w:rsidRPr="008928EF">
              <w:rPr>
                <w:szCs w:val="22"/>
              </w:rPr>
              <w:t>, Gry społeczne, pola i metafory, Wyd. UJ, Kraków.</w:t>
            </w:r>
          </w:p>
        </w:tc>
      </w:tr>
    </w:tbl>
    <w:p w14:paraId="57AAC852" w14:textId="77777777" w:rsidR="005A3806" w:rsidRDefault="00AA69A9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AA69A9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0A2571FD" w14:textId="77777777" w:rsidR="00F53C45" w:rsidRPr="001F7107" w:rsidRDefault="00F53C45" w:rsidP="00F53C45">
      <w:pPr>
        <w:pStyle w:val="Akapitzlist"/>
        <w:numPr>
          <w:ilvl w:val="0"/>
          <w:numId w:val="5"/>
        </w:numPr>
        <w:rPr>
          <w:bCs/>
          <w:color w:val="auto"/>
          <w:szCs w:val="22"/>
        </w:rPr>
      </w:pPr>
      <w:r w:rsidRPr="001F7107">
        <w:rPr>
          <w:b/>
          <w:color w:val="auto"/>
          <w:szCs w:val="22"/>
        </w:rPr>
        <w:t>C1</w:t>
      </w:r>
      <w:r w:rsidRPr="001F7107">
        <w:rPr>
          <w:bCs/>
          <w:color w:val="auto"/>
          <w:szCs w:val="22"/>
        </w:rPr>
        <w:t>. Przedstawienie podstawowych założeń teorii antropologicznych wyjaśniających zasadę „jedności natury ludzkiej”;</w:t>
      </w:r>
    </w:p>
    <w:p w14:paraId="59929C13" w14:textId="77777777" w:rsidR="00F53C45" w:rsidRPr="001F7107" w:rsidRDefault="00F53C45" w:rsidP="00F53C45">
      <w:pPr>
        <w:pStyle w:val="Akapitzlist"/>
        <w:numPr>
          <w:ilvl w:val="0"/>
          <w:numId w:val="5"/>
        </w:numPr>
        <w:rPr>
          <w:bCs/>
          <w:color w:val="auto"/>
          <w:szCs w:val="22"/>
        </w:rPr>
      </w:pPr>
      <w:r w:rsidRPr="001F7107">
        <w:rPr>
          <w:b/>
          <w:color w:val="auto"/>
          <w:szCs w:val="22"/>
        </w:rPr>
        <w:t>C2</w:t>
      </w:r>
      <w:r w:rsidRPr="001F7107">
        <w:rPr>
          <w:bCs/>
          <w:color w:val="auto"/>
          <w:szCs w:val="22"/>
        </w:rPr>
        <w:t>. Przedstawienie mechanizmów rządzących kulturą i wyjaśnienie sposobu ich działania;.</w:t>
      </w:r>
    </w:p>
    <w:p w14:paraId="687A7954" w14:textId="77777777" w:rsidR="00F53C45" w:rsidRPr="001F7107" w:rsidRDefault="00F53C45" w:rsidP="00F53C45">
      <w:pPr>
        <w:pStyle w:val="Akapitzlist"/>
        <w:numPr>
          <w:ilvl w:val="0"/>
          <w:numId w:val="5"/>
        </w:numPr>
        <w:rPr>
          <w:bCs/>
          <w:color w:val="auto"/>
          <w:szCs w:val="22"/>
        </w:rPr>
      </w:pPr>
      <w:r w:rsidRPr="001F7107">
        <w:rPr>
          <w:b/>
          <w:color w:val="auto"/>
          <w:szCs w:val="22"/>
        </w:rPr>
        <w:t>C3.</w:t>
      </w:r>
      <w:r w:rsidRPr="001F7107">
        <w:rPr>
          <w:bCs/>
          <w:color w:val="auto"/>
          <w:szCs w:val="22"/>
        </w:rPr>
        <w:t xml:space="preserve"> Kształtowanie postawy rozumiejącej wobec odmienności systemów kulturowych </w:t>
      </w:r>
    </w:p>
    <w:p w14:paraId="7DE85205" w14:textId="620A671D" w:rsidR="005A3806" w:rsidRPr="001F7107" w:rsidRDefault="00F53C45" w:rsidP="00E524F3">
      <w:pPr>
        <w:pStyle w:val="Akapitzlist"/>
        <w:numPr>
          <w:ilvl w:val="0"/>
          <w:numId w:val="5"/>
        </w:numPr>
        <w:rPr>
          <w:bCs/>
          <w:color w:val="auto"/>
          <w:szCs w:val="22"/>
        </w:rPr>
      </w:pPr>
      <w:r w:rsidRPr="001F7107">
        <w:rPr>
          <w:b/>
          <w:color w:val="auto"/>
          <w:szCs w:val="22"/>
        </w:rPr>
        <w:t>C4.</w:t>
      </w:r>
      <w:r w:rsidRPr="001F7107">
        <w:rPr>
          <w:bCs/>
          <w:color w:val="auto"/>
          <w:szCs w:val="22"/>
        </w:rPr>
        <w:t xml:space="preserve"> Uwrażliwienie na postawy reprezentujące etnocentryzm i uprzedzenia wob</w:t>
      </w:r>
      <w:r w:rsidR="00AA69A9">
        <w:rPr>
          <w:bCs/>
          <w:color w:val="auto"/>
          <w:szCs w:val="22"/>
        </w:rPr>
        <w:t xml:space="preserve">ec przedstawicieli różnych ras </w:t>
      </w:r>
      <w:r w:rsidRPr="001F7107">
        <w:rPr>
          <w:bCs/>
          <w:color w:val="auto"/>
          <w:szCs w:val="22"/>
        </w:rPr>
        <w:t>i systemów kulturowych.</w:t>
      </w:r>
    </w:p>
    <w:p w14:paraId="549F750A" w14:textId="77777777" w:rsidR="005A3806" w:rsidRDefault="00AA69A9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AA69A9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13DCF738" w14:textId="473D24C9" w:rsidR="00D84943" w:rsidRDefault="00D84943" w:rsidP="00D84943">
      <w:pPr>
        <w:spacing w:after="24"/>
        <w:ind w:left="703" w:hanging="10"/>
      </w:pPr>
      <w:r>
        <w:t>1. Zapoznanie studentów z kartą przedmiotu i wymogami zaliczenia</w:t>
      </w:r>
    </w:p>
    <w:p w14:paraId="1F04DDB0" w14:textId="2EE270B3" w:rsidR="00D84943" w:rsidRDefault="00D84943" w:rsidP="00D84943">
      <w:pPr>
        <w:spacing w:after="24"/>
        <w:ind w:left="703" w:hanging="10"/>
      </w:pPr>
      <w:r>
        <w:t xml:space="preserve">2. Antropologia kulturowa jako dyscyplina naukowa. </w:t>
      </w:r>
      <w:r w:rsidR="009F03C2">
        <w:t>Założenia teorii antropologicznych</w:t>
      </w:r>
    </w:p>
    <w:p w14:paraId="18B96136" w14:textId="365EEE09" w:rsidR="00D84943" w:rsidRDefault="00D84943" w:rsidP="00D84943">
      <w:pPr>
        <w:spacing w:after="24"/>
        <w:ind w:left="703" w:hanging="10"/>
      </w:pPr>
      <w:r>
        <w:t xml:space="preserve">3. </w:t>
      </w:r>
      <w:proofErr w:type="spellStart"/>
      <w:r>
        <w:t>Ethnos</w:t>
      </w:r>
      <w:proofErr w:type="spellEnd"/>
      <w:r>
        <w:t xml:space="preserve"> jako przedmiot badań antropologii kulturowej. </w:t>
      </w:r>
      <w:r w:rsidR="009F03C2">
        <w:t>Teorie kultury</w:t>
      </w:r>
    </w:p>
    <w:p w14:paraId="1AD317E8" w14:textId="77777777" w:rsidR="00D84943" w:rsidRDefault="00D84943" w:rsidP="00D84943">
      <w:pPr>
        <w:spacing w:after="24"/>
        <w:ind w:left="703" w:hanging="10"/>
      </w:pPr>
      <w:r>
        <w:t xml:space="preserve">4. Podstawowe założenia antropologii fizycznej i antropologii społecznej – atrybutywny  i dystrybutywny charakter kultury. </w:t>
      </w:r>
    </w:p>
    <w:p w14:paraId="2F48D71B" w14:textId="77777777" w:rsidR="00D84943" w:rsidRDefault="00D84943" w:rsidP="00D84943">
      <w:pPr>
        <w:spacing w:after="24"/>
        <w:ind w:left="703" w:hanging="10"/>
      </w:pPr>
      <w:r>
        <w:t>5. Ewolucja w kulturze – teoria postępu, teoria przeżytków oraz teorie zmian kulturowych.</w:t>
      </w:r>
    </w:p>
    <w:p w14:paraId="1870E6A6" w14:textId="77777777" w:rsidR="00D84943" w:rsidRDefault="00D84943" w:rsidP="00D84943">
      <w:pPr>
        <w:spacing w:after="24"/>
        <w:ind w:left="703" w:hanging="10"/>
      </w:pPr>
      <w:r>
        <w:t xml:space="preserve">6. Dyfuzje i migracje kulturowe. Problemy akulturacji. </w:t>
      </w:r>
    </w:p>
    <w:p w14:paraId="3E4D3EDA" w14:textId="77777777" w:rsidR="00D84943" w:rsidRDefault="00D84943" w:rsidP="00D84943">
      <w:pPr>
        <w:spacing w:after="24"/>
        <w:ind w:left="703" w:hanging="10"/>
      </w:pPr>
      <w:r>
        <w:t xml:space="preserve">7. Teoria potrzeb kulturowych jako sposób wyjaśniania różnic w stylach życia warunkowanych tradycją kulturową. </w:t>
      </w:r>
    </w:p>
    <w:p w14:paraId="34711527" w14:textId="3C171BFE" w:rsidR="00D84943" w:rsidRDefault="00D84943" w:rsidP="00D84943">
      <w:pPr>
        <w:spacing w:after="24"/>
        <w:ind w:left="703" w:hanging="10"/>
      </w:pPr>
      <w:r>
        <w:t xml:space="preserve">8. Kultura jako system komunikacji społecznej. Podstawy semiotyki. </w:t>
      </w:r>
      <w:r w:rsidR="009F03C2">
        <w:t>Mechanizmy rządzące kulturą i sposoby ich działania</w:t>
      </w:r>
    </w:p>
    <w:p w14:paraId="7145387B" w14:textId="77777777" w:rsidR="00D84943" w:rsidRDefault="00D84943" w:rsidP="00D84943">
      <w:pPr>
        <w:spacing w:after="24"/>
        <w:ind w:left="703" w:hanging="10"/>
      </w:pPr>
      <w:r>
        <w:t xml:space="preserve">9. Struktury społeczne oparte o pokrewieństwo i powinowactwo: klany, rody, </w:t>
      </w:r>
      <w:proofErr w:type="spellStart"/>
      <w:r>
        <w:t>lineaże</w:t>
      </w:r>
      <w:proofErr w:type="spellEnd"/>
      <w:r>
        <w:t xml:space="preserve">. </w:t>
      </w:r>
    </w:p>
    <w:p w14:paraId="0794B32F" w14:textId="77777777" w:rsidR="00D84943" w:rsidRDefault="00D84943" w:rsidP="00D84943">
      <w:pPr>
        <w:spacing w:after="24"/>
        <w:ind w:left="703" w:hanging="10"/>
      </w:pPr>
      <w:r>
        <w:t>10. Funkcje tradycji kulturowych.</w:t>
      </w:r>
    </w:p>
    <w:p w14:paraId="659CC0A9" w14:textId="6EAAC626" w:rsidR="005A3806" w:rsidRDefault="00D84943" w:rsidP="00D84943">
      <w:pPr>
        <w:spacing w:after="24"/>
        <w:ind w:left="703" w:hanging="10"/>
      </w:pPr>
      <w:r>
        <w:t>11. Kulturowe wzory zachowań obrzędowych i obyczajowych, obrzędy przejścia.</w:t>
      </w:r>
    </w:p>
    <w:p w14:paraId="6C1355FE" w14:textId="777C8AFF" w:rsidR="005A3806" w:rsidRDefault="00AA69A9">
      <w:pPr>
        <w:tabs>
          <w:tab w:val="center" w:pos="658"/>
          <w:tab w:val="center" w:pos="1216"/>
        </w:tabs>
        <w:spacing w:after="144"/>
      </w:pPr>
      <w:r>
        <w:tab/>
      </w:r>
    </w:p>
    <w:p w14:paraId="3CD6D89A" w14:textId="77777777" w:rsidR="005A3806" w:rsidRDefault="00AA69A9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30215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AA69A9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AA69A9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AA69A9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AA69A9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30215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AA69A9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30215A" w14:paraId="5687B91A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28586E05" w:rsidR="0030215A" w:rsidRDefault="0030215A" w:rsidP="0030215A">
            <w:pPr>
              <w:ind w:right="2"/>
              <w:jc w:val="center"/>
            </w:pPr>
            <w:r w:rsidRPr="00487F19"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B825C6F" w:rsidR="0030215A" w:rsidRDefault="0030215A" w:rsidP="00AA69A9">
            <w:pPr>
              <w:jc w:val="both"/>
            </w:pPr>
            <w:r w:rsidRPr="00487F19">
              <w:t>ma pogłębioną wiedzę na temat teorii analizujących podłoża różnic kulturowych i ich uwarunkowań w kontaktach z przedstawicielami różnych kultur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5AA4934" w:rsidR="0030215A" w:rsidRDefault="0030215A" w:rsidP="0030215A">
            <w:pPr>
              <w:ind w:left="49"/>
              <w:jc w:val="center"/>
            </w:pPr>
            <w:r w:rsidRPr="00487F19">
              <w:t>PS2P_W02</w:t>
            </w:r>
          </w:p>
        </w:tc>
      </w:tr>
      <w:tr w:rsidR="0030215A" w14:paraId="02FDDCBA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933E49" w14:textId="4958E33D" w:rsidR="0030215A" w:rsidRDefault="0030215A" w:rsidP="0030215A">
            <w:pPr>
              <w:ind w:right="5"/>
              <w:jc w:val="center"/>
              <w:rPr>
                <w:sz w:val="21"/>
              </w:rPr>
            </w:pPr>
            <w:r w:rsidRPr="00487F19"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577A" w14:textId="72126C4E" w:rsidR="0030215A" w:rsidRDefault="0030215A" w:rsidP="00AA69A9">
            <w:pPr>
              <w:jc w:val="both"/>
              <w:rPr>
                <w:sz w:val="21"/>
              </w:rPr>
            </w:pPr>
            <w:r w:rsidRPr="00487F19">
              <w:t>ma pogłębioną wiedzę na temat obrzędów i rytuałów podkreślających cykl ludzkiego życia oraz jego kulturowych uwarunkowań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ECE" w14:textId="47D1E1AC" w:rsidR="0030215A" w:rsidRDefault="0030215A" w:rsidP="0030215A">
            <w:pPr>
              <w:ind w:left="49"/>
              <w:jc w:val="center"/>
              <w:rPr>
                <w:sz w:val="21"/>
              </w:rPr>
            </w:pPr>
            <w:r w:rsidRPr="00487F19">
              <w:t>PS2P_W03</w:t>
            </w:r>
          </w:p>
        </w:tc>
      </w:tr>
      <w:tr w:rsidR="0030215A" w14:paraId="14949E6F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73B6D17" w14:textId="59CB6EB5" w:rsidR="0030215A" w:rsidRDefault="0030215A" w:rsidP="0030215A">
            <w:pPr>
              <w:ind w:right="5"/>
              <w:jc w:val="center"/>
              <w:rPr>
                <w:sz w:val="21"/>
              </w:rPr>
            </w:pPr>
            <w:r w:rsidRPr="00487F19"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C785" w14:textId="6C62ECD1" w:rsidR="0030215A" w:rsidRDefault="0030215A" w:rsidP="00AA69A9">
            <w:pPr>
              <w:jc w:val="both"/>
              <w:rPr>
                <w:sz w:val="21"/>
              </w:rPr>
            </w:pPr>
            <w:r w:rsidRPr="00487F19">
              <w:t>ma wiedzę na temat tworzenia i odtwarzania kultury oraz procesu uczenia się kultury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40D" w14:textId="2A2410AD" w:rsidR="0030215A" w:rsidRDefault="0030215A" w:rsidP="0030215A">
            <w:pPr>
              <w:ind w:left="49"/>
              <w:jc w:val="center"/>
              <w:rPr>
                <w:sz w:val="21"/>
              </w:rPr>
            </w:pPr>
            <w:r w:rsidRPr="00487F19">
              <w:t>PS2P_W04</w:t>
            </w:r>
          </w:p>
        </w:tc>
      </w:tr>
      <w:tr w:rsidR="005A3806" w14:paraId="18D7B979" w14:textId="77777777" w:rsidTr="0030215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AA69A9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FF3CF5" w14:paraId="56424836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499B35DE" w:rsidR="00FF3CF5" w:rsidRDefault="00FF3CF5" w:rsidP="00FF3CF5">
            <w:pPr>
              <w:ind w:left="8"/>
              <w:jc w:val="center"/>
            </w:pPr>
            <w:r w:rsidRPr="00371336"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D3E4802" w:rsidR="00FF3CF5" w:rsidRDefault="00FF3CF5" w:rsidP="00AA69A9">
            <w:pPr>
              <w:jc w:val="both"/>
            </w:pPr>
            <w:r w:rsidRPr="00371336">
              <w:t>ma umiejętność wyjaśniania i interpretowania różnic i podobieństw w zachowaniach przedstawicieli różnych kultur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2ACFCB88" w:rsidR="00FF3CF5" w:rsidRDefault="00FF3CF5" w:rsidP="00FF3CF5">
            <w:pPr>
              <w:ind w:left="29"/>
              <w:jc w:val="center"/>
            </w:pPr>
            <w:r w:rsidRPr="00371336">
              <w:t>PS2P_U01</w:t>
            </w:r>
          </w:p>
        </w:tc>
      </w:tr>
      <w:tr w:rsidR="00FF3CF5" w14:paraId="74645D48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5602E108" w:rsidR="00FF3CF5" w:rsidRDefault="00FF3CF5" w:rsidP="00FF3CF5">
            <w:pPr>
              <w:ind w:left="5"/>
              <w:jc w:val="center"/>
            </w:pPr>
            <w:r w:rsidRPr="00ED12AF"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0E0C434F" w:rsidR="00FF3CF5" w:rsidRDefault="00FF3CF5" w:rsidP="00AA69A9">
            <w:pPr>
              <w:jc w:val="both"/>
            </w:pPr>
            <w:r w:rsidRPr="00ED12AF">
              <w:t>umie formułować sądy na temat uniwersaliów kulturowych i wyjaśniać przyczyny istnienia stereotypów etnicznych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2BEFD1BC" w:rsidR="00FF3CF5" w:rsidRDefault="00FF3CF5" w:rsidP="00FF3CF5">
            <w:pPr>
              <w:ind w:left="29"/>
              <w:jc w:val="center"/>
            </w:pPr>
            <w:r w:rsidRPr="00ED12AF">
              <w:t>PS2P_U06</w:t>
            </w:r>
          </w:p>
        </w:tc>
      </w:tr>
      <w:tr w:rsidR="005A3806" w14:paraId="06044C88" w14:textId="77777777" w:rsidTr="0030215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AA69A9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FF3CF5" w14:paraId="2EA5C11F" w14:textId="77777777" w:rsidTr="0030215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2AD33BE8" w:rsidR="00FF3CF5" w:rsidRDefault="00FF3CF5" w:rsidP="00FF3CF5">
            <w:pPr>
              <w:ind w:right="4"/>
              <w:jc w:val="center"/>
            </w:pPr>
            <w:r w:rsidRPr="00BD1A59"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FDC023E" w:rsidR="00FF3CF5" w:rsidRDefault="00FF3CF5" w:rsidP="00AA69A9">
            <w:pPr>
              <w:jc w:val="both"/>
            </w:pPr>
            <w:r w:rsidRPr="00BD1A59">
              <w:t>jest przygotowany do nawiązywania kontaktów z przedstawicielami różnych kultur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96AD655" w:rsidR="00FF3CF5" w:rsidRDefault="00FF3CF5" w:rsidP="00FF3CF5">
            <w:pPr>
              <w:ind w:left="49"/>
              <w:jc w:val="center"/>
            </w:pPr>
            <w:r w:rsidRPr="00BD1A59">
              <w:t>PS2P_K04</w:t>
            </w:r>
          </w:p>
        </w:tc>
      </w:tr>
      <w:tr w:rsidR="00FF3CF5" w14:paraId="54CE7EFC" w14:textId="77777777" w:rsidTr="0030215A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59B6B02C" w:rsidR="00FF3CF5" w:rsidRDefault="00FF3CF5" w:rsidP="00FF3CF5">
            <w:pPr>
              <w:ind w:right="5"/>
              <w:jc w:val="center"/>
            </w:pPr>
            <w:r w:rsidRPr="003C4238"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7908B7C8" w:rsidR="00FF3CF5" w:rsidRDefault="00FF3CF5" w:rsidP="00AA69A9">
            <w:pPr>
              <w:jc w:val="both"/>
            </w:pPr>
            <w:r w:rsidRPr="003C4238">
              <w:t>Jest przygotowany do przeciwstawiania się wszelkim przejawom etnocentryzmu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57C3B0BE" w:rsidR="00FF3CF5" w:rsidRDefault="00FF3CF5" w:rsidP="00FF3CF5">
            <w:pPr>
              <w:ind w:left="49"/>
              <w:jc w:val="center"/>
            </w:pPr>
            <w:r w:rsidRPr="003C4238">
              <w:t>PS2P_K08</w:t>
            </w:r>
          </w:p>
        </w:tc>
      </w:tr>
    </w:tbl>
    <w:p w14:paraId="10EA5A66" w14:textId="77777777" w:rsidR="005A3806" w:rsidRDefault="00AA69A9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AA69A9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2498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3"/>
      </w:tblGrid>
      <w:tr w:rsidR="00AA69A9" w14:paraId="3571F9FC" w14:textId="77777777" w:rsidTr="00AA69A9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AA69A9" w:rsidRDefault="00AA69A9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AA69A9" w:rsidRDefault="00AA69A9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AA69A9" w:rsidRDefault="00AA69A9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</w:tr>
    </w:tbl>
    <w:p w14:paraId="708FFDB4" w14:textId="4AB43467" w:rsidR="005A3806" w:rsidRDefault="00AA69A9" w:rsidP="00AA69A9">
      <w:pPr>
        <w:tabs>
          <w:tab w:val="left" w:pos="1785"/>
          <w:tab w:val="center" w:pos="5875"/>
        </w:tabs>
        <w:spacing w:after="22"/>
        <w:ind w:left="1286" w:hanging="1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</w:tblGrid>
      <w:tr w:rsidR="00AA69A9" w14:paraId="00762832" w14:textId="77777777" w:rsidTr="00D2038B">
        <w:tc>
          <w:tcPr>
            <w:tcW w:w="1166" w:type="dxa"/>
          </w:tcPr>
          <w:p w14:paraId="781A9144" w14:textId="77777777" w:rsidR="00AA69A9" w:rsidRPr="00C030B4" w:rsidRDefault="00AA69A9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11C67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AA69A9" w:rsidRPr="00C030B4" w:rsidRDefault="00AA69A9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AA69A9" w:rsidRPr="00C030B4" w:rsidRDefault="00AA69A9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AA69A9" w:rsidRPr="00C030B4" w:rsidRDefault="00AA69A9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AA69A9" w:rsidRPr="00C030B4" w:rsidRDefault="00AA69A9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A69A9" w14:paraId="44B40098" w14:textId="77777777" w:rsidTr="00D2038B">
        <w:tc>
          <w:tcPr>
            <w:tcW w:w="1166" w:type="dxa"/>
          </w:tcPr>
          <w:p w14:paraId="4FF0B8F7" w14:textId="6F05E82A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W01</w:t>
            </w:r>
          </w:p>
        </w:tc>
        <w:tc>
          <w:tcPr>
            <w:tcW w:w="425" w:type="dxa"/>
          </w:tcPr>
          <w:p w14:paraId="60F4BB6A" w14:textId="43007B0A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A69A9" w14:paraId="61B9739F" w14:textId="77777777" w:rsidTr="00D2038B">
        <w:tc>
          <w:tcPr>
            <w:tcW w:w="1166" w:type="dxa"/>
          </w:tcPr>
          <w:p w14:paraId="4887B0DE" w14:textId="50A87B7B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W02</w:t>
            </w:r>
          </w:p>
        </w:tc>
        <w:tc>
          <w:tcPr>
            <w:tcW w:w="425" w:type="dxa"/>
          </w:tcPr>
          <w:p w14:paraId="189912D6" w14:textId="047D0F72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A69A9" w14:paraId="651CC940" w14:textId="77777777" w:rsidTr="00D2038B">
        <w:tc>
          <w:tcPr>
            <w:tcW w:w="1166" w:type="dxa"/>
          </w:tcPr>
          <w:p w14:paraId="229579EC" w14:textId="6A9610FF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W03</w:t>
            </w:r>
          </w:p>
        </w:tc>
        <w:tc>
          <w:tcPr>
            <w:tcW w:w="425" w:type="dxa"/>
          </w:tcPr>
          <w:p w14:paraId="5B73206F" w14:textId="4CC62F9A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A69A9" w14:paraId="0765CD50" w14:textId="77777777" w:rsidTr="00D2038B">
        <w:tc>
          <w:tcPr>
            <w:tcW w:w="1166" w:type="dxa"/>
          </w:tcPr>
          <w:p w14:paraId="1C617B69" w14:textId="1A16F562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U01</w:t>
            </w:r>
          </w:p>
        </w:tc>
        <w:tc>
          <w:tcPr>
            <w:tcW w:w="425" w:type="dxa"/>
          </w:tcPr>
          <w:p w14:paraId="62C838D8" w14:textId="6A1D00B5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AA69A9" w14:paraId="705E07EE" w14:textId="77777777" w:rsidTr="00D2038B">
        <w:tc>
          <w:tcPr>
            <w:tcW w:w="1166" w:type="dxa"/>
          </w:tcPr>
          <w:p w14:paraId="6782306E" w14:textId="7DD075E8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U02</w:t>
            </w:r>
          </w:p>
        </w:tc>
        <w:tc>
          <w:tcPr>
            <w:tcW w:w="425" w:type="dxa"/>
          </w:tcPr>
          <w:p w14:paraId="0888D8E9" w14:textId="75B110D1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F61A2C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A69A9" w14:paraId="43A3DDFD" w14:textId="77777777" w:rsidTr="00D2038B">
        <w:tc>
          <w:tcPr>
            <w:tcW w:w="1166" w:type="dxa"/>
          </w:tcPr>
          <w:p w14:paraId="62631DAF" w14:textId="41484628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B367C5">
              <w:t>K01</w:t>
            </w:r>
          </w:p>
        </w:tc>
        <w:tc>
          <w:tcPr>
            <w:tcW w:w="425" w:type="dxa"/>
          </w:tcPr>
          <w:p w14:paraId="0F76B5E4" w14:textId="24DF25CD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82CB435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A69A9" w14:paraId="4D89D55B" w14:textId="77777777" w:rsidTr="00D2038B">
        <w:tc>
          <w:tcPr>
            <w:tcW w:w="1166" w:type="dxa"/>
          </w:tcPr>
          <w:p w14:paraId="00880E1A" w14:textId="0CB8568F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t>K02</w:t>
            </w:r>
          </w:p>
        </w:tc>
        <w:tc>
          <w:tcPr>
            <w:tcW w:w="425" w:type="dxa"/>
          </w:tcPr>
          <w:p w14:paraId="7E91B117" w14:textId="1FB9F753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3C1A8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AA69A9" w:rsidRPr="00C030B4" w:rsidRDefault="00AA69A9" w:rsidP="00AA69A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AA69A9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AA69A9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AA69A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AA69A9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AA69A9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AA69A9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DE206D" w14:paraId="5ED26969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DE206D" w:rsidRDefault="00DE206D" w:rsidP="00DE206D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556ADE5" w:rsidR="00DE206D" w:rsidRDefault="00DE206D" w:rsidP="00DE206D">
            <w:r w:rsidRPr="007F16EE">
              <w:t xml:space="preserve">od 50% sumy punktów z kolokwium </w:t>
            </w:r>
          </w:p>
        </w:tc>
      </w:tr>
      <w:tr w:rsidR="00DE206D" w14:paraId="5D4E85BB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DE206D" w:rsidRDefault="00DE206D" w:rsidP="00DE206D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207A05A" w:rsidR="00DE206D" w:rsidRDefault="00DE206D" w:rsidP="00DE206D">
            <w:r w:rsidRPr="007F16EE">
              <w:t xml:space="preserve">od 61% sumy punktów z kolokwium </w:t>
            </w:r>
          </w:p>
        </w:tc>
      </w:tr>
      <w:tr w:rsidR="00DE206D" w14:paraId="34E82238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DE206D" w:rsidRDefault="00DE206D" w:rsidP="00DE206D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2A568D9" w:rsidR="00DE206D" w:rsidRDefault="00DE206D" w:rsidP="00DE206D">
            <w:r w:rsidRPr="007F16EE">
              <w:t xml:space="preserve">od 71% sumy punktów z kolokwium </w:t>
            </w:r>
          </w:p>
        </w:tc>
      </w:tr>
      <w:tr w:rsidR="00DE206D" w14:paraId="73CA1363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DE206D" w:rsidRDefault="00DE206D" w:rsidP="00DE206D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CB901EE" w:rsidR="00DE206D" w:rsidRDefault="00DE206D" w:rsidP="00DE206D">
            <w:r w:rsidRPr="007F16EE">
              <w:t xml:space="preserve">od 81% sumy punktów z kolokwium </w:t>
            </w:r>
          </w:p>
        </w:tc>
      </w:tr>
      <w:tr w:rsidR="00DE206D" w14:paraId="605AF207" w14:textId="77777777" w:rsidTr="00DE206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DE206D" w:rsidRDefault="00DE206D" w:rsidP="00DE206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D7C43F0" w:rsidR="00DE206D" w:rsidRDefault="00DE206D" w:rsidP="00DE206D">
            <w:r>
              <w:t xml:space="preserve">od </w:t>
            </w:r>
            <w:r w:rsidRPr="007F16EE">
              <w:t xml:space="preserve">91% sumy punktów z kolokwium </w:t>
            </w:r>
          </w:p>
        </w:tc>
      </w:tr>
    </w:tbl>
    <w:p w14:paraId="3CC5D115" w14:textId="77777777" w:rsidR="00AA69A9" w:rsidRPr="00AA69A9" w:rsidRDefault="00AA69A9" w:rsidP="00AA69A9">
      <w:pPr>
        <w:spacing w:after="0" w:line="268" w:lineRule="auto"/>
        <w:ind w:left="850"/>
      </w:pPr>
    </w:p>
    <w:p w14:paraId="35A3BD3E" w14:textId="77777777" w:rsidR="005A3806" w:rsidRDefault="00AA69A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AA69A9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AA69A9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AA69A9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04FF2" w14:paraId="72B55923" w14:textId="77777777" w:rsidTr="00780BD6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04FF2" w:rsidRDefault="00004FF2" w:rsidP="00004FF2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04FF2" w:rsidRDefault="00004FF2" w:rsidP="00004FF2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F7623" w14:textId="0132B072" w:rsidR="00004FF2" w:rsidRDefault="00004FF2" w:rsidP="00004FF2">
            <w:pPr>
              <w:ind w:left="30"/>
              <w:jc w:val="center"/>
            </w:pPr>
            <w:r w:rsidRPr="00C10DB7"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3E2ED" w14:textId="0EAEC605" w:rsidR="00004FF2" w:rsidRDefault="00004FF2" w:rsidP="00004FF2">
            <w:pPr>
              <w:ind w:left="32"/>
              <w:jc w:val="center"/>
            </w:pPr>
            <w:r w:rsidRPr="00C10DB7">
              <w:t>15</w:t>
            </w:r>
          </w:p>
        </w:tc>
      </w:tr>
      <w:tr w:rsidR="00004FF2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004FF2" w:rsidRDefault="00004FF2" w:rsidP="00004FF2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53A3926" w:rsidR="00004FF2" w:rsidRDefault="00004FF2" w:rsidP="00004FF2">
            <w:pPr>
              <w:ind w:left="30"/>
              <w:jc w:val="center"/>
            </w:pPr>
            <w:r w:rsidRPr="00071CBD"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DC31D75" w:rsidR="00004FF2" w:rsidRDefault="00004FF2" w:rsidP="00004FF2">
            <w:pPr>
              <w:ind w:left="32"/>
              <w:jc w:val="center"/>
            </w:pPr>
            <w:r w:rsidRPr="00071CBD">
              <w:t>15</w:t>
            </w:r>
          </w:p>
        </w:tc>
      </w:tr>
      <w:tr w:rsidR="00004FF2" w14:paraId="79276FCE" w14:textId="77777777" w:rsidTr="001B63B3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04FF2" w:rsidRDefault="00004FF2" w:rsidP="00004FF2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04FF2" w:rsidRDefault="00004FF2" w:rsidP="00004FF2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DA75A" w14:textId="4D1EFC35" w:rsidR="00004FF2" w:rsidRDefault="00004FF2" w:rsidP="00004FF2">
            <w:pPr>
              <w:ind w:left="30"/>
              <w:jc w:val="center"/>
            </w:pPr>
            <w:r w:rsidRPr="002060F1"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9CDC3" w14:textId="7A0E9AA7" w:rsidR="00004FF2" w:rsidRDefault="00004FF2" w:rsidP="00004FF2">
            <w:pPr>
              <w:ind w:left="32"/>
              <w:jc w:val="center"/>
            </w:pPr>
            <w:r w:rsidRPr="002060F1">
              <w:t>35</w:t>
            </w:r>
          </w:p>
        </w:tc>
      </w:tr>
      <w:tr w:rsidR="00004FF2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004FF2" w:rsidRDefault="00004FF2" w:rsidP="00004FF2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22F13D32" w:rsidR="00004FF2" w:rsidRDefault="00004FF2" w:rsidP="00004FF2">
            <w:pPr>
              <w:ind w:left="30"/>
              <w:jc w:val="center"/>
            </w:pPr>
            <w:r w:rsidRPr="000405F2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19144F2" w:rsidR="00004FF2" w:rsidRDefault="00004FF2" w:rsidP="00004FF2">
            <w:pPr>
              <w:ind w:left="32"/>
              <w:jc w:val="center"/>
            </w:pPr>
            <w:r w:rsidRPr="000405F2">
              <w:t>10</w:t>
            </w:r>
          </w:p>
        </w:tc>
      </w:tr>
      <w:tr w:rsidR="00004FF2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004FF2" w:rsidRDefault="00004FF2" w:rsidP="00004FF2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A5C2A03" w:rsidR="00004FF2" w:rsidRDefault="00004FF2" w:rsidP="00004FF2">
            <w:pPr>
              <w:ind w:left="30"/>
              <w:jc w:val="center"/>
            </w:pPr>
            <w:r w:rsidRPr="00334EEF"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542BBFA" w:rsidR="00004FF2" w:rsidRDefault="00004FF2" w:rsidP="00004FF2">
            <w:pPr>
              <w:ind w:left="32"/>
              <w:jc w:val="center"/>
            </w:pPr>
            <w:r w:rsidRPr="00334EEF">
              <w:t>15</w:t>
            </w:r>
          </w:p>
        </w:tc>
      </w:tr>
      <w:tr w:rsidR="00004FF2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004FF2" w:rsidRDefault="00004FF2" w:rsidP="00004FF2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8B399D9" w:rsidR="00004FF2" w:rsidRDefault="00004FF2" w:rsidP="00004FF2">
            <w:pPr>
              <w:ind w:left="30"/>
              <w:jc w:val="center"/>
            </w:pPr>
            <w:r w:rsidRPr="00814D7D"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3FF480F3" w:rsidR="00004FF2" w:rsidRDefault="00004FF2" w:rsidP="00004FF2">
            <w:pPr>
              <w:ind w:left="32"/>
              <w:jc w:val="center"/>
            </w:pPr>
            <w:r w:rsidRPr="00814D7D">
              <w:t>10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AA69A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2620667" w:rsidR="005A3806" w:rsidRDefault="00004FF2">
            <w:pPr>
              <w:ind w:left="30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9F47B2E" w:rsidR="005A3806" w:rsidRDefault="00AA69A9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004FF2"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AA69A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A1793B5" w:rsidR="005A3806" w:rsidRDefault="00AA69A9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04FF2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58A5BCC" w:rsidR="005A3806" w:rsidRDefault="00004FF2">
            <w:pPr>
              <w:ind w:left="32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</w:tr>
    </w:tbl>
    <w:p w14:paraId="2D160810" w14:textId="77777777" w:rsidR="005A3806" w:rsidRDefault="00AA69A9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AA69A9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AA69A9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1505"/>
    <w:multiLevelType w:val="multilevel"/>
    <w:tmpl w:val="A1AA61DA"/>
    <w:lvl w:ilvl="0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50784"/>
    <w:multiLevelType w:val="hybridMultilevel"/>
    <w:tmpl w:val="AEA2052C"/>
    <w:lvl w:ilvl="0" w:tplc="F3084154">
      <w:start w:val="1"/>
      <w:numFmt w:val="decimal"/>
      <w:lvlText w:val="%1."/>
      <w:lvlJc w:val="left"/>
      <w:pPr>
        <w:ind w:left="105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3A260DDF"/>
    <w:multiLevelType w:val="hybridMultilevel"/>
    <w:tmpl w:val="C6E4A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C73995"/>
    <w:multiLevelType w:val="hybridMultilevel"/>
    <w:tmpl w:val="EEA85B28"/>
    <w:lvl w:ilvl="0" w:tplc="D0C6D1CA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004FF2"/>
    <w:rsid w:val="000D2A72"/>
    <w:rsid w:val="00146517"/>
    <w:rsid w:val="001F7107"/>
    <w:rsid w:val="002068C3"/>
    <w:rsid w:val="00223D68"/>
    <w:rsid w:val="00290604"/>
    <w:rsid w:val="0030215A"/>
    <w:rsid w:val="0037700C"/>
    <w:rsid w:val="0039653C"/>
    <w:rsid w:val="00446A70"/>
    <w:rsid w:val="0058224A"/>
    <w:rsid w:val="005A3806"/>
    <w:rsid w:val="006648E2"/>
    <w:rsid w:val="00673B93"/>
    <w:rsid w:val="00790E07"/>
    <w:rsid w:val="008928EF"/>
    <w:rsid w:val="008D07DD"/>
    <w:rsid w:val="00934CE0"/>
    <w:rsid w:val="009F03C2"/>
    <w:rsid w:val="00A80B7D"/>
    <w:rsid w:val="00AA69A9"/>
    <w:rsid w:val="00BB28EB"/>
    <w:rsid w:val="00BB30CA"/>
    <w:rsid w:val="00C13B0F"/>
    <w:rsid w:val="00C2178A"/>
    <w:rsid w:val="00CF7013"/>
    <w:rsid w:val="00D84943"/>
    <w:rsid w:val="00DE206D"/>
    <w:rsid w:val="00E524F3"/>
    <w:rsid w:val="00F53C45"/>
    <w:rsid w:val="00FF3C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26</cp:revision>
  <dcterms:created xsi:type="dcterms:W3CDTF">2026-01-13T15:51:00Z</dcterms:created>
  <dcterms:modified xsi:type="dcterms:W3CDTF">2026-07-15T18:48:00Z</dcterms:modified>
</cp:coreProperties>
</file>