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46CD7C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31161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706D1B" w:rsidRPr="00706D1B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0923.3.PS2.F7.OPSO</w:t>
      </w:r>
    </w:p>
    <w:p w14:paraId="7A438448" w14:textId="77777777" w:rsidR="00706D1B" w:rsidRPr="00706D1B" w:rsidRDefault="004838B3" w:rsidP="00706D1B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706D1B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706D1B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706D1B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311614" w:rsidRPr="00706D1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06D1B" w:rsidRPr="00706D1B">
        <w:rPr>
          <w:rFonts w:asciiTheme="minorHAnsi" w:hAnsiTheme="minorHAnsi" w:cstheme="minorHAnsi"/>
          <w:b/>
          <w:bCs/>
          <w:color w:val="000000" w:themeColor="text1"/>
        </w:rPr>
        <w:t>Organizacje pozarządowe w społeczeństwie obywatelskim</w:t>
      </w:r>
    </w:p>
    <w:p w14:paraId="1BD246BA" w14:textId="77777777" w:rsidR="00706D1B" w:rsidRPr="00706D1B" w:rsidRDefault="004838B3" w:rsidP="00706D1B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706D1B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angielskim:</w:t>
      </w:r>
      <w:r w:rsidR="00311614" w:rsidRPr="00706D1B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="00706D1B" w:rsidRPr="00706D1B">
        <w:rPr>
          <w:rFonts w:asciiTheme="minorHAnsi" w:hAnsiTheme="minorHAnsi" w:cstheme="minorHAnsi"/>
          <w:b/>
          <w:bCs/>
          <w:color w:val="000000" w:themeColor="text1"/>
          <w:lang w:val="en-US"/>
        </w:rPr>
        <w:t>Non-governmental organizations in civil society</w:t>
      </w:r>
    </w:p>
    <w:p w14:paraId="274BA5FF" w14:textId="1E0A3BA6" w:rsidR="004838B3" w:rsidRPr="00706D1B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B1C2E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7248584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B1C2E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89B8A4E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  <w:r w:rsidR="00E03C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B1C2E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E270384" w:rsidR="00AB3480" w:rsidRPr="00341AC4" w:rsidRDefault="0068095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</w:t>
            </w:r>
            <w:r w:rsidR="003116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B1C2E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7EA3699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B1C2E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21E4A412" w:rsidR="000746C5" w:rsidRPr="00341AC4" w:rsidRDefault="00311614" w:rsidP="00706D1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</w:t>
            </w:r>
            <w:r w:rsid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Andrzej Kościołek, dr Karolina Klimczyk-Miśtal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B1C2E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8021C64" w:rsidR="001373A5" w:rsidRPr="00341AC4" w:rsidRDefault="00706D1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karolina.klimczyk-mistal@ujk.edu.pl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B1C2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B7BC11C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B1C2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1C04B76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8095C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68095C" w:rsidRPr="00341AC4" w:rsidRDefault="0068095C" w:rsidP="004B1C2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07E3BBA" w:rsidR="0068095C" w:rsidRPr="0068095C" w:rsidRDefault="00706D1B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wykład, </w:t>
            </w:r>
            <w:r w:rsidR="0068095C"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68095C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8095C" w:rsidRPr="00341AC4" w:rsidRDefault="0068095C" w:rsidP="004B1C2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C8B3D3A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UJK, jednostki organizacyjne pomocy społecznej</w:t>
            </w:r>
          </w:p>
        </w:tc>
      </w:tr>
      <w:tr w:rsidR="0068095C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8095C" w:rsidRPr="00341AC4" w:rsidRDefault="0068095C" w:rsidP="004B1C2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0A097F0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68095C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8095C" w:rsidRPr="00341AC4" w:rsidRDefault="0068095C" w:rsidP="004B1C2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7961CC4" w14:textId="3AD9E78D" w:rsidR="00706D1B" w:rsidRDefault="00706D1B" w:rsidP="00706D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Wykład: dyskusja, praca z książką, analiza przypadków, burza mózgów, wykład problemowy</w:t>
            </w:r>
          </w:p>
          <w:p w14:paraId="6AE867CE" w14:textId="65427A0A" w:rsidR="0068095C" w:rsidRPr="0068095C" w:rsidRDefault="00706D1B" w:rsidP="00706D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metoda projektów, film, analiza przypadków, praca w grupach</w:t>
            </w:r>
          </w:p>
        </w:tc>
      </w:tr>
      <w:tr w:rsidR="00A35B07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E33F207" w:rsidR="00A35B07" w:rsidRPr="00341AC4" w:rsidRDefault="00A35B07" w:rsidP="00A35B0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B77F35C" w14:textId="346E9851" w:rsidR="00706D1B" w:rsidRPr="00706D1B" w:rsidRDefault="00706D1B" w:rsidP="00706D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Ustawa z dnia 24 kwietnia 2003 r. o działalności pożytku publicznego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o </w:t>
            </w: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wolontariacie (Dz.U. 2023 poz. 571), tekst jednolity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z późn. zm</w:t>
            </w: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03BFEA31" w14:textId="3592C1D3" w:rsidR="00706D1B" w:rsidRPr="00706D1B" w:rsidRDefault="00706D1B" w:rsidP="00706D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Moroń D., Wolontariat w trzecim sektorze: prawo i praktyka, Wrocław 2009.</w:t>
            </w:r>
          </w:p>
          <w:p w14:paraId="202D8897" w14:textId="33B001C9" w:rsidR="00706D1B" w:rsidRPr="00706D1B" w:rsidRDefault="00706D1B" w:rsidP="00706D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Mikołajczak Paweł</w:t>
            </w: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(red.), Rozwój organiz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acji pozarządowych wobec wyzwań </w:t>
            </w: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współczesności, wyd. CeDeWu, Warszawa 2023.</w:t>
            </w:r>
          </w:p>
          <w:p w14:paraId="21539079" w14:textId="6582C096" w:rsidR="0068095C" w:rsidRPr="0068095C" w:rsidRDefault="00706D1B" w:rsidP="00706D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Schmidt J., Rozwój organizacji pozarządowy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ch. Teoria i praktyka, Warszawa </w:t>
            </w: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2012.</w:t>
            </w:r>
          </w:p>
        </w:tc>
      </w:tr>
      <w:tr w:rsidR="00A35B07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A35B07" w:rsidRPr="00341AC4" w:rsidRDefault="00A35B07" w:rsidP="00A35B0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D0C6AFF" w14:textId="6ADA1CE4" w:rsidR="00706D1B" w:rsidRPr="00706D1B" w:rsidRDefault="00706D1B" w:rsidP="00706D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Andrzejczak Aldona, Organizacje pozarz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ądowe w rozwiązywaniu lokalnych </w:t>
            </w: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problemów społecznych, „Przegląd Organizacji” 2020, nr 2 (961), s. 20-27.</w:t>
            </w:r>
          </w:p>
          <w:p w14:paraId="0750F079" w14:textId="7367F9C0" w:rsidR="00706D1B" w:rsidRPr="00706D1B" w:rsidRDefault="00706D1B" w:rsidP="00706D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Babiak Jerzy, Organizacje pozarządowe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we współczesnym społeczeństwie </w:t>
            </w: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obywatelskim, „Przegląd politologiczny”, 2019, nr 1, s. 95-106.</w:t>
            </w:r>
          </w:p>
          <w:p w14:paraId="4725FFAA" w14:textId="76E52BBD" w:rsidR="00706D1B" w:rsidRPr="00706D1B" w:rsidRDefault="00706D1B" w:rsidP="00706D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Badań Klon/Jawor “Ufamy, ale… Polki i Polacy o organizacjach</w:t>
            </w:r>
          </w:p>
          <w:p w14:paraId="17CDEEF5" w14:textId="77777777" w:rsidR="00706D1B" w:rsidRPr="00706D1B" w:rsidRDefault="00706D1B" w:rsidP="00706D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pozarządowych. Raport z badań 2023”.</w:t>
            </w:r>
          </w:p>
          <w:p w14:paraId="5254EA72" w14:textId="50CBEE91" w:rsidR="00706D1B" w:rsidRPr="00706D1B" w:rsidRDefault="00706D1B" w:rsidP="00706D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CBOS 2018, Aktywności i doświadczenia Polaków w 2018 roku.</w:t>
            </w:r>
          </w:p>
          <w:p w14:paraId="1EB2EF28" w14:textId="3A8C02B9" w:rsidR="00706D1B" w:rsidRPr="00706D1B" w:rsidRDefault="00706D1B" w:rsidP="00706D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CBOS 2018, Zaangażowanie Polaków na rzecz społeczności lokalnej.</w:t>
            </w:r>
          </w:p>
          <w:p w14:paraId="518D9FE8" w14:textId="28514914" w:rsidR="00706D1B" w:rsidRPr="00706D1B" w:rsidRDefault="00706D1B" w:rsidP="00706D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CBOS 2022, Aktywność w organizacjach obywatelskich</w:t>
            </w:r>
          </w:p>
          <w:p w14:paraId="4460F431" w14:textId="28E772F1" w:rsidR="00706D1B" w:rsidRPr="00706D1B" w:rsidRDefault="00706D1B" w:rsidP="00706D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Indeks Społeczeństwa obywatelskiego 2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007, Stowarzyszenie Klon/Jawor, </w:t>
            </w: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Warszawa 2008.</w:t>
            </w:r>
          </w:p>
          <w:p w14:paraId="7456B6D4" w14:textId="141EC5B0" w:rsidR="00A35B07" w:rsidRPr="00A35B07" w:rsidRDefault="00706D1B" w:rsidP="00706D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Kondycja organizacji pozarządowych. Trendy 2002-2022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B1C2E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7C6BD60" w14:textId="538424EF" w:rsidR="005B6EAB" w:rsidRDefault="00D85FE3" w:rsidP="005B6EAB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5DEE03FC" w14:textId="56C708B5" w:rsidR="00D85FE3" w:rsidRDefault="005B6EAB" w:rsidP="004B1C2E">
      <w:pPr>
        <w:pStyle w:val="TableParagraph"/>
        <w:numPr>
          <w:ilvl w:val="0"/>
          <w:numId w:val="3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B6EA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68095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</w:t>
      </w:r>
      <w:r w:rsidR="00D85FE3"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aznajomienie studentów z wybranym zagadnieniami dotyczącymi organizacji pozarządowych i</w:t>
      </w:r>
      <w:r w:rsid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D85FE3"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społeczeństwa obywatelskiego jako szczególnego obszaru zainteresowań nauk społecznych, w którym tworzy się i</w:t>
      </w:r>
      <w:r w:rsid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D85FE3"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posługuje określoną siatką pojęć.</w:t>
      </w:r>
    </w:p>
    <w:p w14:paraId="7A212E4B" w14:textId="74F9FCCC" w:rsidR="00D85FE3" w:rsidRDefault="00D85FE3" w:rsidP="004B1C2E">
      <w:pPr>
        <w:pStyle w:val="TableParagraph"/>
        <w:numPr>
          <w:ilvl w:val="0"/>
          <w:numId w:val="3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osługiwanie się przez studentów pojęciami pozwalającymi opisać i interpretować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najważniejsze kwestie dotyczące funkcjonowania organizacji pozarządowych i społeczeństwa obywatelskiego we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współczesnym społeczeństwie polskim.</w:t>
      </w:r>
    </w:p>
    <w:p w14:paraId="415C302F" w14:textId="63D4CEBC" w:rsidR="00D85FE3" w:rsidRDefault="00D85FE3" w:rsidP="004B1C2E">
      <w:pPr>
        <w:pStyle w:val="TableParagraph"/>
        <w:numPr>
          <w:ilvl w:val="0"/>
          <w:numId w:val="3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ształtowanie postawy otwartości i tolerancji oraz umiejętności dyskusji na tematy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dotyczące organizacji pozarządowych i społeczeństwa obywatelskiego.</w:t>
      </w:r>
    </w:p>
    <w:p w14:paraId="760BEB58" w14:textId="381C2E63" w:rsidR="00D85FE3" w:rsidRDefault="00D85FE3" w:rsidP="00D85FE3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54E36A62" w14:textId="4F1C1161" w:rsidR="00D85FE3" w:rsidRPr="00D85FE3" w:rsidRDefault="00D85FE3" w:rsidP="004B1C2E">
      <w:pPr>
        <w:pStyle w:val="TableParagraph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D85FE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apoznanie studentów z wynikami badań socjologicznych i analiz statystycznych oraz wskazanie na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wybrane problemy funkcjonowania organizacji pozarządowych i społeczeństwa obywatelskiego w społeczeństwie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polskim.</w:t>
      </w:r>
    </w:p>
    <w:p w14:paraId="2B16ED4E" w14:textId="3F9D5347" w:rsidR="00D85FE3" w:rsidRPr="00D85FE3" w:rsidRDefault="00D85FE3" w:rsidP="004B1C2E">
      <w:pPr>
        <w:pStyle w:val="TableParagraph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D85FE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rzygotowanie do samodzielnego ujmowania i opisywania problemów dotyczących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funkcjonowania organizacji pozarządowych i społeczeństwa obywatelskiego w Polsce i na poziomie lokalnym.</w:t>
      </w:r>
    </w:p>
    <w:p w14:paraId="1757040B" w14:textId="54E7BFED" w:rsidR="0068095C" w:rsidRPr="00D85FE3" w:rsidRDefault="00D85FE3" w:rsidP="004B1C2E">
      <w:pPr>
        <w:pStyle w:val="TableParagraph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D85FE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wrażliwienie studentów na potrzebę wiedzy, świadomości i odpowiedzialnych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działań wzmacniających organizacje obywatelskie i III sektor w ich środowiskach społecznych.</w:t>
      </w:r>
    </w:p>
    <w:p w14:paraId="54C305FD" w14:textId="77777777" w:rsidR="005B6EAB" w:rsidRDefault="005B6EAB" w:rsidP="00311614">
      <w:pPr>
        <w:pStyle w:val="TableParagraph"/>
        <w:spacing w:line="276" w:lineRule="auto"/>
        <w:ind w:left="993"/>
        <w:rPr>
          <w:bCs/>
          <w:sz w:val="20"/>
          <w:szCs w:val="20"/>
        </w:rPr>
      </w:pPr>
    </w:p>
    <w:p w14:paraId="67708B6E" w14:textId="17C856B3" w:rsidR="003E0703" w:rsidRPr="00341AC4" w:rsidRDefault="003E0703" w:rsidP="004B1C2E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0930AB06" w:rsidR="003E0703" w:rsidRPr="00341AC4" w:rsidRDefault="00D85FE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06916B5" w14:textId="77777777" w:rsidR="00D85FE3" w:rsidRDefault="00D85FE3" w:rsidP="004B1C2E">
      <w:pPr>
        <w:widowControl/>
        <w:numPr>
          <w:ilvl w:val="0"/>
          <w:numId w:val="7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kartą przedmiotu i warunkami zaliczenia przedmiotu. Warunki zaistnienia społeczeństwa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obywatelskiego. Funkcje społeczeństwa obywatelskiego.</w:t>
      </w:r>
    </w:p>
    <w:p w14:paraId="3ECF3342" w14:textId="77777777" w:rsidR="00D85FE3" w:rsidRDefault="00D85FE3" w:rsidP="004B1C2E">
      <w:pPr>
        <w:widowControl/>
        <w:numPr>
          <w:ilvl w:val="0"/>
          <w:numId w:val="7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Liberalna i republikańska tradycja społeczeństwa obywatelskiego. Funkcje społeczeństwa obywatelskiego.</w:t>
      </w:r>
    </w:p>
    <w:p w14:paraId="0DC5D524" w14:textId="77777777" w:rsidR="00D85FE3" w:rsidRDefault="00D85FE3" w:rsidP="004B1C2E">
      <w:pPr>
        <w:widowControl/>
        <w:numPr>
          <w:ilvl w:val="0"/>
          <w:numId w:val="7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Indeks społeczeństwa obywatelskiego (ISO). Na czym polega zaangażowanie społeczne?</w:t>
      </w:r>
    </w:p>
    <w:p w14:paraId="52E2CE78" w14:textId="77777777" w:rsidR="00D85FE3" w:rsidRDefault="00D85FE3" w:rsidP="004B1C2E">
      <w:pPr>
        <w:widowControl/>
        <w:numPr>
          <w:ilvl w:val="0"/>
          <w:numId w:val="7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Analiza kondycji społeczeństwa obywatelskiego w Polsce i regionie świ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ętokrzyskim w świetle dostępnych 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wyników badań</w:t>
      </w:r>
    </w:p>
    <w:p w14:paraId="426B4871" w14:textId="77777777" w:rsidR="00D85FE3" w:rsidRDefault="00D85FE3" w:rsidP="004B1C2E">
      <w:pPr>
        <w:widowControl/>
        <w:numPr>
          <w:ilvl w:val="0"/>
          <w:numId w:val="7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Lokalny kapitał społeczny, społeczeństwo obywatelskie i lokalne organizacje po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zarządowe. Jednostkowe i grupowe 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zasady i normy warunkujące zaistnienie społeczeństwa obywatelskiego.</w:t>
      </w:r>
    </w:p>
    <w:p w14:paraId="523AAA0B" w14:textId="77777777" w:rsidR="00D85FE3" w:rsidRDefault="00D85FE3" w:rsidP="004B1C2E">
      <w:pPr>
        <w:widowControl/>
        <w:numPr>
          <w:ilvl w:val="0"/>
          <w:numId w:val="7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Warunki zaistnienia społeczeństwa obywatelskiego.</w:t>
      </w:r>
    </w:p>
    <w:p w14:paraId="6D0239BD" w14:textId="77777777" w:rsidR="00D85FE3" w:rsidRDefault="00D85FE3" w:rsidP="004B1C2E">
      <w:pPr>
        <w:widowControl/>
        <w:numPr>
          <w:ilvl w:val="0"/>
          <w:numId w:val="7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Skąd się biorą aktywni obywatele versus źródła apatii i dezaktywizacji społecznej.</w:t>
      </w:r>
    </w:p>
    <w:p w14:paraId="59BAC655" w14:textId="096E09F7" w:rsidR="00D85FE3" w:rsidRDefault="00D85FE3" w:rsidP="004B1C2E">
      <w:pPr>
        <w:widowControl/>
        <w:numPr>
          <w:ilvl w:val="0"/>
          <w:numId w:val="7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Kwestia edukacji obywatelskiej. Kto i jak powinien kształtować wiedzę i postawy obywatelskie?</w:t>
      </w:r>
    </w:p>
    <w:p w14:paraId="5D80F769" w14:textId="77777777" w:rsidR="00D85FE3" w:rsidRDefault="00D85FE3" w:rsidP="00D85FE3">
      <w:pPr>
        <w:widowControl/>
        <w:autoSpaceDE/>
        <w:autoSpaceDN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37A05734" w14:textId="775683A8" w:rsidR="00D85FE3" w:rsidRDefault="00D85FE3" w:rsidP="00D85FE3">
      <w:pPr>
        <w:widowControl/>
        <w:autoSpaceDE/>
        <w:autoSpaceDN/>
        <w:ind w:firstLine="567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D85FE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Ćwiczenia</w:t>
      </w:r>
    </w:p>
    <w:p w14:paraId="1B44406A" w14:textId="77777777" w:rsidR="00D85FE3" w:rsidRDefault="00D85FE3" w:rsidP="00D85FE3">
      <w:pPr>
        <w:widowControl/>
        <w:autoSpaceDE/>
        <w:autoSpaceDN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7FD94E9D" w14:textId="77777777" w:rsidR="00D85FE3" w:rsidRDefault="00D85FE3" w:rsidP="004B1C2E">
      <w:pPr>
        <w:pStyle w:val="Akapitzlist"/>
        <w:widowControl/>
        <w:numPr>
          <w:ilvl w:val="1"/>
          <w:numId w:val="9"/>
        </w:numPr>
        <w:autoSpaceDE/>
        <w:autoSpaceDN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kartą przedmiotu i wymaganiami obowiązującymi przy zaliczeniu przedmiotu. Samorząd lokalny –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społeczne znaczenie, funkcje, zadania i zasady funkcjonowania.</w:t>
      </w:r>
    </w:p>
    <w:p w14:paraId="4CDDCA9E" w14:textId="77777777" w:rsidR="00D85FE3" w:rsidRDefault="00D85FE3" w:rsidP="004B1C2E">
      <w:pPr>
        <w:pStyle w:val="Akapitzlist"/>
        <w:widowControl/>
        <w:numPr>
          <w:ilvl w:val="1"/>
          <w:numId w:val="9"/>
        </w:numPr>
        <w:autoSpaceDE/>
        <w:autoSpaceDN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Obywatel, obywatelskość i społeczeństwo obywatelskie z perspektywy lokalnej. Działalność wybranych organizacji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pozarządowych. Dobre praktyki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1DDD9699" w14:textId="77777777" w:rsidR="00D85FE3" w:rsidRDefault="00D85FE3" w:rsidP="004B1C2E">
      <w:pPr>
        <w:pStyle w:val="Akapitzlist"/>
        <w:widowControl/>
        <w:numPr>
          <w:ilvl w:val="1"/>
          <w:numId w:val="9"/>
        </w:numPr>
        <w:autoSpaceDE/>
        <w:autoSpaceDN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Zasadnicze instytucje w samorządach lokalnych – zadania i cele działania.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Podmioty realizujące podstawowe 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potrzeby społeczne na poziomie lokalnym.</w:t>
      </w:r>
    </w:p>
    <w:p w14:paraId="2D3A62EC" w14:textId="77777777" w:rsidR="00D85FE3" w:rsidRDefault="00D85FE3" w:rsidP="004B1C2E">
      <w:pPr>
        <w:pStyle w:val="Akapitzlist"/>
        <w:widowControl/>
        <w:numPr>
          <w:ilvl w:val="1"/>
          <w:numId w:val="9"/>
        </w:numPr>
        <w:autoSpaceDE/>
        <w:autoSpaceDN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Rola pracownika socjalnego w organizacji pozarządowej</w:t>
      </w:r>
    </w:p>
    <w:p w14:paraId="5DD00ED7" w14:textId="77777777" w:rsidR="00D85FE3" w:rsidRDefault="00D85FE3" w:rsidP="004B1C2E">
      <w:pPr>
        <w:pStyle w:val="Akapitzlist"/>
        <w:widowControl/>
        <w:numPr>
          <w:ilvl w:val="1"/>
          <w:numId w:val="9"/>
        </w:numPr>
        <w:autoSpaceDE/>
        <w:autoSpaceDN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Zaangażowanie Polaków na rzecz społeczności lokalnej – przykłady badań i własnych obserwacji studentów.</w:t>
      </w:r>
    </w:p>
    <w:p w14:paraId="1D858115" w14:textId="77777777" w:rsidR="00D85FE3" w:rsidRDefault="00D85FE3" w:rsidP="004B1C2E">
      <w:pPr>
        <w:pStyle w:val="Akapitzlist"/>
        <w:widowControl/>
        <w:numPr>
          <w:ilvl w:val="1"/>
          <w:numId w:val="9"/>
        </w:numPr>
        <w:autoSpaceDE/>
        <w:autoSpaceDN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Partnerstwo jako metoda aktywizowania lokalnych podmiotów społecznych.</w:t>
      </w:r>
    </w:p>
    <w:p w14:paraId="67C39A52" w14:textId="77777777" w:rsidR="00D85FE3" w:rsidRDefault="00D85FE3" w:rsidP="004B1C2E">
      <w:pPr>
        <w:pStyle w:val="Akapitzlist"/>
        <w:widowControl/>
        <w:numPr>
          <w:ilvl w:val="1"/>
          <w:numId w:val="9"/>
        </w:numPr>
        <w:autoSpaceDE/>
        <w:autoSpaceDN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Wolontariat w Polsce na podstawie badań i własnych doświadczeń studentów.</w:t>
      </w:r>
    </w:p>
    <w:p w14:paraId="4D05B15A" w14:textId="784E1308" w:rsidR="00D85FE3" w:rsidRDefault="00D85FE3" w:rsidP="004B1C2E">
      <w:pPr>
        <w:pStyle w:val="Akapitzlist"/>
        <w:widowControl/>
        <w:numPr>
          <w:ilvl w:val="1"/>
          <w:numId w:val="9"/>
        </w:numPr>
        <w:autoSpaceDE/>
        <w:autoSpaceDN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Przykłady projektów aktywizujących społeczeństwo obywatelskie i III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sektor, finansowanych przez Unię </w:t>
      </w:r>
      <w:r w:rsidRPr="00D85F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Europejską, jakie były realizowane w wybranych społecznościach lokalnych.</w:t>
      </w:r>
    </w:p>
    <w:p w14:paraId="663D184F" w14:textId="77777777" w:rsidR="00D85FE3" w:rsidRPr="00D85FE3" w:rsidRDefault="00D85FE3" w:rsidP="00D85FE3">
      <w:pPr>
        <w:pStyle w:val="Akapitzlist"/>
        <w:widowControl/>
        <w:autoSpaceDE/>
        <w:autoSpaceDN/>
        <w:ind w:left="1352" w:firstLine="0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B1C2E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3006A" w:rsidRPr="0031161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494EE326" w:rsidR="0043006A" w:rsidRPr="00341AC4" w:rsidRDefault="0043006A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5DCA93EA" w:rsidR="0043006A" w:rsidRPr="00341AC4" w:rsidRDefault="00D85FE3" w:rsidP="00D85F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rozszerzoną wiedzę o różnych rodzajach struktur i instytucji społ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ecznych oraz </w:t>
            </w: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pogłębioną w odniesieniu do wybranych struktur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instytucji społecznych, w tym </w:t>
            </w: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społeczeństwie obywatelskim i organizacjach pozarządo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wych a także o poglądach na ich </w:t>
            </w: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temat oraz praktyczny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 zastosowaniach tych poglądów</w:t>
            </w:r>
          </w:p>
        </w:tc>
        <w:tc>
          <w:tcPr>
            <w:tcW w:w="1773" w:type="dxa"/>
          </w:tcPr>
          <w:p w14:paraId="1881EAEC" w14:textId="7805DEC2" w:rsidR="0043006A" w:rsidRPr="00341AC4" w:rsidRDefault="00D85FE3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PS2P_W09</w:t>
            </w:r>
          </w:p>
        </w:tc>
      </w:tr>
      <w:tr w:rsidR="0043006A" w:rsidRPr="00311614" w14:paraId="593F2715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DF12B4D" w14:textId="7C36310E" w:rsidR="0043006A" w:rsidRPr="00311614" w:rsidRDefault="0043006A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0B164" w14:textId="77777777" w:rsidR="00D85FE3" w:rsidRPr="00D85FE3" w:rsidRDefault="00D85FE3" w:rsidP="00D85F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wiedzę o różnych rodzajach więzi społecznych i występujących między nimi</w:t>
            </w:r>
          </w:p>
          <w:p w14:paraId="68171145" w14:textId="2CA286E6" w:rsidR="0043006A" w:rsidRPr="00311614" w:rsidRDefault="00D85FE3" w:rsidP="00D85F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prawidłowościach oraz wiedzę pogłębioną w odniesien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iu do wybranych kategorii więzi </w:t>
            </w: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społecznych konstytuujących się w obszarze działań organizacji społecznych</w:t>
            </w:r>
          </w:p>
        </w:tc>
        <w:tc>
          <w:tcPr>
            <w:tcW w:w="1773" w:type="dxa"/>
          </w:tcPr>
          <w:p w14:paraId="57FE7E46" w14:textId="13BB722D" w:rsidR="0043006A" w:rsidRPr="00311614" w:rsidRDefault="00D85FE3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PS2P_W10</w:t>
            </w:r>
          </w:p>
        </w:tc>
      </w:tr>
      <w:tr w:rsidR="00D85FE3" w:rsidRPr="00311614" w14:paraId="4CC9CBC9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5838D95" w14:textId="7EC571F2" w:rsidR="00D85FE3" w:rsidRPr="0068095C" w:rsidRDefault="00D85FE3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72DB3849" w14:textId="2F454FF1" w:rsidR="00D85FE3" w:rsidRPr="0068095C" w:rsidRDefault="00D85FE3" w:rsidP="00D85F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rozszerzoną wiedzę o różnych rodzajach i re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lacjach struktur systemu pomocy </w:t>
            </w: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społecznej i instytucjach życia społecznego takich jak 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II sektor oraz ich praktycznych </w:t>
            </w: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zastosowań w skali krajowej, międzyn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arodowej i/lub międzykulturowej</w:t>
            </w:r>
          </w:p>
        </w:tc>
        <w:tc>
          <w:tcPr>
            <w:tcW w:w="1773" w:type="dxa"/>
          </w:tcPr>
          <w:p w14:paraId="5F0B3A56" w14:textId="225831E8" w:rsidR="00D85FE3" w:rsidRPr="0068095C" w:rsidRDefault="00D85FE3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PS2P_W13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8095C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6083D98" w:rsidR="0068095C" w:rsidRPr="00341AC4" w:rsidRDefault="0068095C" w:rsidP="0068095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BE2B194" w:rsidR="0068095C" w:rsidRPr="00341AC4" w:rsidRDefault="00D85FE3" w:rsidP="00D85F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pracować w zespole pełniąc różne role; umie przyjmować 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wyznaczać zadania, ma </w:t>
            </w: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wyspecjalizowane umiejętności organizacyjne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pozwalające na realizację celów </w:t>
            </w: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związanych z projektowaniem i podejmowaniem działań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profesjonalnych w organizacjach </w:t>
            </w: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pozarządowych i obywatelskich</w:t>
            </w:r>
          </w:p>
        </w:tc>
        <w:tc>
          <w:tcPr>
            <w:tcW w:w="1773" w:type="dxa"/>
          </w:tcPr>
          <w:p w14:paraId="69BAD1D6" w14:textId="5AAB928A" w:rsidR="0068095C" w:rsidRPr="00341AC4" w:rsidRDefault="00D85FE3" w:rsidP="006809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PS2P_U11</w:t>
            </w:r>
          </w:p>
        </w:tc>
      </w:tr>
      <w:tr w:rsidR="0068095C" w:rsidRPr="00341AC4" w14:paraId="6AF3BDDC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C5215C8" w14:textId="32CF09A0" w:rsidR="0068095C" w:rsidRPr="00311614" w:rsidRDefault="0068095C" w:rsidP="0068095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741A8F5E" w14:textId="3AD66D63" w:rsidR="0068095C" w:rsidRPr="00311614" w:rsidRDefault="00D85FE3" w:rsidP="00D85F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wspierać samodzielność uczestników dział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alności socjalnej, opiekuńczej, </w:t>
            </w: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kulturalnej i pomocowej w zdobywaniu wiedzy, a także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inspirować do działań na rzecz </w:t>
            </w: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uczenia się przez całe życie</w:t>
            </w:r>
          </w:p>
        </w:tc>
        <w:tc>
          <w:tcPr>
            <w:tcW w:w="1773" w:type="dxa"/>
          </w:tcPr>
          <w:p w14:paraId="39FAF0C6" w14:textId="5D96CD31" w:rsidR="0068095C" w:rsidRPr="00311614" w:rsidRDefault="00D85FE3" w:rsidP="006809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PS2P_U14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8095C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6F8429A1" w:rsidR="0068095C" w:rsidRPr="00341AC4" w:rsidRDefault="0068095C" w:rsidP="0068095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6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4D3355CA" w:rsidR="0068095C" w:rsidRPr="00341AC4" w:rsidRDefault="00D85FE3" w:rsidP="008179DF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przygotowany do aktywnego uczestnictwa w grupac</w:t>
            </w:r>
            <w:r w:rsidR="008179D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h, organizacjach i instytucjach </w:t>
            </w: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realizujących działania pomocowe, socjalno-wychowa</w:t>
            </w:r>
            <w:r w:rsidR="008179D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wcze, opiekuńcze i kulturalne i </w:t>
            </w: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zdolny do porozumiewania się z osobami będącymi i ni</w:t>
            </w:r>
            <w:r w:rsidR="008179D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ebędącymi specjalistami w danej </w:t>
            </w:r>
            <w:r w:rsidRPr="00D85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dziedzinie</w:t>
            </w:r>
          </w:p>
        </w:tc>
        <w:tc>
          <w:tcPr>
            <w:tcW w:w="1773" w:type="dxa"/>
          </w:tcPr>
          <w:p w14:paraId="3E07749A" w14:textId="63FA7927" w:rsidR="0068095C" w:rsidRPr="00341AC4" w:rsidRDefault="00D85FE3" w:rsidP="006809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PS2P_K04</w:t>
            </w:r>
          </w:p>
        </w:tc>
      </w:tr>
    </w:tbl>
    <w:p w14:paraId="1C259416" w14:textId="05A415EC" w:rsidR="00436303" w:rsidRPr="00341AC4" w:rsidRDefault="00436303" w:rsidP="004B1C2E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3316"/>
        <w:gridCol w:w="2162"/>
        <w:gridCol w:w="2162"/>
        <w:gridCol w:w="2162"/>
      </w:tblGrid>
      <w:tr w:rsidR="004E55F3" w14:paraId="6ECD6D05" w14:textId="624764E1" w:rsidTr="004E55F3">
        <w:trPr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  <w:hideMark/>
          </w:tcPr>
          <w:p w14:paraId="44794A3D" w14:textId="77777777" w:rsidR="004E55F3" w:rsidRDefault="004E55F3" w:rsidP="00311614">
            <w:pPr>
              <w:pStyle w:val="TableParagraph"/>
              <w:spacing w:line="276" w:lineRule="auto"/>
              <w:ind w:left="360" w:right="-111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Efekty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:lang w:val="en-US" w:eastAsia="en-US"/>
              </w:rPr>
              <w:t>przedmiotowe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(symbol)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DFFF" w14:textId="1DC3449C" w:rsidR="004E55F3" w:rsidRDefault="003E6B7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Kolokwium</w:t>
            </w:r>
            <w:proofErr w:type="spellEnd"/>
          </w:p>
        </w:tc>
        <w:tc>
          <w:tcPr>
            <w:tcW w:w="2162" w:type="dxa"/>
            <w:shd w:val="clear" w:color="auto" w:fill="ECF1F8"/>
            <w:vAlign w:val="center"/>
          </w:tcPr>
          <w:p w14:paraId="67C440C4" w14:textId="49EFEAD5" w:rsidR="004E55F3" w:rsidRDefault="00A76547" w:rsidP="004E55F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Projekt</w:t>
            </w:r>
          </w:p>
        </w:tc>
        <w:tc>
          <w:tcPr>
            <w:tcW w:w="2162" w:type="dxa"/>
          </w:tcPr>
          <w:p w14:paraId="67F5E547" w14:textId="739D088A" w:rsidR="004E55F3" w:rsidRPr="004E55F3" w:rsidRDefault="003E6B7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eastAsia="en-US"/>
              </w:rPr>
              <w:t>Aktywność na zajęciach</w:t>
            </w:r>
          </w:p>
        </w:tc>
      </w:tr>
    </w:tbl>
    <w:p w14:paraId="59DC5B57" w14:textId="77777777" w:rsidR="00311614" w:rsidRDefault="00311614" w:rsidP="00311614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3256"/>
        <w:gridCol w:w="724"/>
        <w:gridCol w:w="724"/>
        <w:gridCol w:w="725"/>
        <w:gridCol w:w="724"/>
        <w:gridCol w:w="725"/>
        <w:gridCol w:w="724"/>
        <w:gridCol w:w="725"/>
        <w:gridCol w:w="724"/>
        <w:gridCol w:w="725"/>
      </w:tblGrid>
      <w:tr w:rsidR="004E55F3" w14:paraId="5E6F15AA" w14:textId="1E3200DD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75A902A0" w14:textId="77777777" w:rsidR="004E55F3" w:rsidRDefault="004E55F3" w:rsidP="004E55F3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1:</w:t>
            </w:r>
          </w:p>
          <w:p w14:paraId="6FD6B526" w14:textId="77777777" w:rsidR="004E55F3" w:rsidRDefault="004E55F3" w:rsidP="004E55F3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2: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6AEB" w14:textId="77777777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7372" w14:textId="77777777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871F" w14:textId="77777777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E</w:t>
            </w:r>
          </w:p>
        </w:tc>
        <w:tc>
          <w:tcPr>
            <w:tcW w:w="724" w:type="dxa"/>
            <w:shd w:val="clear" w:color="auto" w:fill="ECF1F8"/>
          </w:tcPr>
          <w:p w14:paraId="26D98830" w14:textId="50460FFD" w:rsidR="004E55F3" w:rsidRDefault="004E55F3" w:rsidP="004E55F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4E55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725" w:type="dxa"/>
            <w:shd w:val="clear" w:color="auto" w:fill="ECF1F8"/>
          </w:tcPr>
          <w:p w14:paraId="17F9E989" w14:textId="2AE049C8" w:rsidR="004E55F3" w:rsidRDefault="004E55F3" w:rsidP="004E55F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4E55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724" w:type="dxa"/>
            <w:shd w:val="clear" w:color="auto" w:fill="ECF1F8"/>
          </w:tcPr>
          <w:p w14:paraId="280CADC9" w14:textId="797B5492" w:rsidR="004E55F3" w:rsidRDefault="004E55F3" w:rsidP="004E55F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E</w:t>
            </w:r>
          </w:p>
        </w:tc>
        <w:tc>
          <w:tcPr>
            <w:tcW w:w="725" w:type="dxa"/>
          </w:tcPr>
          <w:p w14:paraId="3B71B367" w14:textId="3893FC12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724" w:type="dxa"/>
          </w:tcPr>
          <w:p w14:paraId="5BE5E604" w14:textId="203A117D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725" w:type="dxa"/>
          </w:tcPr>
          <w:p w14:paraId="7F57D940" w14:textId="6EBD9ECE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E</w:t>
            </w:r>
          </w:p>
        </w:tc>
      </w:tr>
      <w:tr w:rsidR="00A76547" w14:paraId="24362B10" w14:textId="68366A94" w:rsidTr="002C5C7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669F0707" w14:textId="77777777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W01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8370" w14:textId="01888796" w:rsidR="00A76547" w:rsidRDefault="003E6B7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4F1B" w14:textId="6C39D40A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9C8A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7C85E45A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  <w:vAlign w:val="center"/>
          </w:tcPr>
          <w:p w14:paraId="0FE86568" w14:textId="5E9F2511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374764A2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5018D73C" w14:textId="3656CC4C" w:rsidR="00A76547" w:rsidRDefault="003E6B7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</w:tcPr>
          <w:p w14:paraId="6BDD9A96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0AA39333" w14:textId="1DB60B56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6D7E1351" w14:textId="77777777" w:rsidTr="002C5C7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</w:tcPr>
          <w:p w14:paraId="181065AD" w14:textId="53CAEC29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W02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405" w14:textId="6DC63405" w:rsidR="00A76547" w:rsidRDefault="003E6B7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2A2C" w14:textId="7BA10B42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921A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6858F185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  <w:vAlign w:val="center"/>
          </w:tcPr>
          <w:p w14:paraId="373661BF" w14:textId="2D130575" w:rsidR="00A76547" w:rsidRPr="004E55F3" w:rsidRDefault="003E6B72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  <w:shd w:val="clear" w:color="auto" w:fill="ECF1F8"/>
          </w:tcPr>
          <w:p w14:paraId="3C509B7A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7B696EE8" w14:textId="3AE854A7" w:rsidR="00A76547" w:rsidRDefault="003E6B7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</w:tcPr>
          <w:p w14:paraId="16D0C773" w14:textId="65CF877E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62804258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3E6B72" w14:paraId="754A0014" w14:textId="77777777" w:rsidTr="002C5C7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</w:tcPr>
          <w:p w14:paraId="1D125DB7" w14:textId="0A2D018C" w:rsidR="003E6B72" w:rsidRDefault="003E6B72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W03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E6B5" w14:textId="67C69C4D" w:rsidR="003E6B72" w:rsidRDefault="003E6B7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948F" w14:textId="77777777" w:rsidR="003E6B72" w:rsidRDefault="003E6B7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ED85" w14:textId="77777777" w:rsidR="003E6B72" w:rsidRDefault="003E6B7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6653CA4D" w14:textId="77777777" w:rsidR="003E6B72" w:rsidRPr="004E55F3" w:rsidRDefault="003E6B72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  <w:vAlign w:val="center"/>
          </w:tcPr>
          <w:p w14:paraId="3784D4A6" w14:textId="6E46CC28" w:rsidR="003E6B72" w:rsidRPr="004E55F3" w:rsidRDefault="003E6B72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7DDEB4A0" w14:textId="77777777" w:rsidR="003E6B72" w:rsidRPr="004E55F3" w:rsidRDefault="003E6B72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63C45389" w14:textId="7E046AB9" w:rsidR="003E6B72" w:rsidRDefault="003E6B7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</w:tcPr>
          <w:p w14:paraId="7DC5A0E2" w14:textId="77777777" w:rsidR="003E6B72" w:rsidRDefault="003E6B7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21B9F072" w14:textId="77777777" w:rsidR="003E6B72" w:rsidRDefault="003E6B7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76EA1C50" w14:textId="4052C06D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0E5D2C17" w14:textId="77777777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U01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D1D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A233" w14:textId="35433FD3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F01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1A06EEB3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1440F05F" w14:textId="11CFD201" w:rsidR="00A76547" w:rsidRPr="004E55F3" w:rsidRDefault="003E6B72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  <w:shd w:val="clear" w:color="auto" w:fill="ECF1F8"/>
          </w:tcPr>
          <w:p w14:paraId="3398ACB7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56A9C150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6A80D54F" w14:textId="3CA462FE" w:rsidR="00A76547" w:rsidRDefault="003E6B7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5" w:type="dxa"/>
          </w:tcPr>
          <w:p w14:paraId="41ACF894" w14:textId="2F805D1C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565C0248" w14:textId="77777777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</w:tcPr>
          <w:p w14:paraId="30058950" w14:textId="2F0B2722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U02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DBD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709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2EA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593F88CA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756F868B" w14:textId="7BF8C5F9" w:rsidR="00A76547" w:rsidRPr="004E55F3" w:rsidRDefault="003E6B72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  <w:shd w:val="clear" w:color="auto" w:fill="ECF1F8"/>
          </w:tcPr>
          <w:p w14:paraId="5289888B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014814B1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454E75C2" w14:textId="43011194" w:rsidR="00A76547" w:rsidRDefault="003E6B7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5" w:type="dxa"/>
          </w:tcPr>
          <w:p w14:paraId="6E087ACD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02921C20" w14:textId="23C91D95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487F4347" w14:textId="77777777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K01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96E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B40" w14:textId="6FF451E6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0B5D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768C46C3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5F621363" w14:textId="14041726" w:rsidR="00A76547" w:rsidRPr="004E55F3" w:rsidRDefault="003E6B72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  <w:shd w:val="clear" w:color="auto" w:fill="ECF1F8"/>
          </w:tcPr>
          <w:p w14:paraId="7D05C2FB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016B2ED6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4795AACB" w14:textId="1B0C2998" w:rsidR="00A76547" w:rsidRDefault="003E6B7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5" w:type="dxa"/>
          </w:tcPr>
          <w:p w14:paraId="7580B278" w14:textId="6B84253E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</w:tbl>
    <w:p w14:paraId="22DC1E22" w14:textId="77777777" w:rsidR="00311614" w:rsidRDefault="00311614" w:rsidP="00311614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696F3563" w14:textId="6246A022" w:rsidR="00906C25" w:rsidRDefault="00906C25" w:rsidP="004B1C2E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523F128" w14:textId="77777777" w:rsidR="003E6B72" w:rsidRDefault="003E6B72" w:rsidP="003E6B7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09CDDAF" w14:textId="77777777" w:rsidR="003E6B72" w:rsidRPr="00341AC4" w:rsidRDefault="003E6B72" w:rsidP="003E6B72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CF16542" w14:textId="7D3F8370" w:rsidR="003E6B72" w:rsidRPr="00341AC4" w:rsidRDefault="003E6B72" w:rsidP="003E6B72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 (W)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E6B72" w:rsidRPr="00341AC4" w14:paraId="6FA1D198" w14:textId="77777777" w:rsidTr="0091479C">
        <w:trPr>
          <w:jc w:val="center"/>
        </w:trPr>
        <w:tc>
          <w:tcPr>
            <w:tcW w:w="953" w:type="dxa"/>
          </w:tcPr>
          <w:p w14:paraId="43C650EB" w14:textId="77777777" w:rsidR="003E6B72" w:rsidRPr="00341AC4" w:rsidRDefault="003E6B72" w:rsidP="0091479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2A1B2D33" w14:textId="77777777" w:rsidR="003E6B72" w:rsidRPr="00341AC4" w:rsidRDefault="003E6B72" w:rsidP="0091479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E6B72" w:rsidRPr="00341AC4" w14:paraId="6120A0B1" w14:textId="77777777" w:rsidTr="0091479C">
        <w:trPr>
          <w:jc w:val="center"/>
        </w:trPr>
        <w:tc>
          <w:tcPr>
            <w:tcW w:w="953" w:type="dxa"/>
          </w:tcPr>
          <w:p w14:paraId="2DF2ACC8" w14:textId="77777777" w:rsidR="003E6B72" w:rsidRPr="00341AC4" w:rsidRDefault="003E6B72" w:rsidP="003E6B7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1DB322C" w14:textId="23F36200" w:rsidR="003E6B72" w:rsidRPr="006460AD" w:rsidRDefault="003E6B72" w:rsidP="003E6B7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kolokwium</w:t>
            </w: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weryfikującego wiedzę i osiągnięcie w s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umie rezultatu na poziomie od 50 % do 60 % </w:t>
            </w: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ma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ksymalnej liczby punktów</w:t>
            </w:r>
          </w:p>
        </w:tc>
      </w:tr>
      <w:tr w:rsidR="003E6B72" w:rsidRPr="00341AC4" w14:paraId="5ED67BE6" w14:textId="77777777" w:rsidTr="0091479C">
        <w:trPr>
          <w:jc w:val="center"/>
        </w:trPr>
        <w:tc>
          <w:tcPr>
            <w:tcW w:w="953" w:type="dxa"/>
          </w:tcPr>
          <w:p w14:paraId="3BC196EB" w14:textId="77777777" w:rsidR="003E6B72" w:rsidRPr="00341AC4" w:rsidRDefault="003E6B72" w:rsidP="003E6B7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0CC78F70" w14:textId="089B1434" w:rsidR="003E6B72" w:rsidRPr="003E6B72" w:rsidRDefault="003E6B72" w:rsidP="003E6B7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kolokwium</w:t>
            </w: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weryfikującego wiedzę i osiągnięcie w sumie rezultatu na poziomie od 61% do 70 % maksymalnej liczby punktów</w:t>
            </w:r>
          </w:p>
        </w:tc>
      </w:tr>
      <w:tr w:rsidR="003E6B72" w:rsidRPr="00341AC4" w14:paraId="7F8179E3" w14:textId="77777777" w:rsidTr="0091479C">
        <w:trPr>
          <w:jc w:val="center"/>
        </w:trPr>
        <w:tc>
          <w:tcPr>
            <w:tcW w:w="953" w:type="dxa"/>
          </w:tcPr>
          <w:p w14:paraId="655C19F1" w14:textId="77777777" w:rsidR="003E6B72" w:rsidRPr="00341AC4" w:rsidRDefault="003E6B72" w:rsidP="003E6B7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195C2844" w14:textId="2A4864FB" w:rsidR="003E6B72" w:rsidRPr="006460AD" w:rsidRDefault="003E6B72" w:rsidP="003E6B7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kolokwium</w:t>
            </w: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weryfikującego wiedzę i osiągnięcie w sumie rezultatu na poziomie od 71% do 8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0 % maksymalnej liczby punktów</w:t>
            </w:r>
          </w:p>
        </w:tc>
      </w:tr>
      <w:tr w:rsidR="003E6B72" w:rsidRPr="00341AC4" w14:paraId="1DB27D7A" w14:textId="77777777" w:rsidTr="0091479C">
        <w:trPr>
          <w:jc w:val="center"/>
        </w:trPr>
        <w:tc>
          <w:tcPr>
            <w:tcW w:w="953" w:type="dxa"/>
          </w:tcPr>
          <w:p w14:paraId="252DFAB8" w14:textId="77777777" w:rsidR="003E6B72" w:rsidRPr="00341AC4" w:rsidRDefault="003E6B72" w:rsidP="003E6B7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FF8250E" w14:textId="4D4DC5F2" w:rsidR="003E6B72" w:rsidRPr="006460AD" w:rsidRDefault="003E6B72" w:rsidP="003E6B7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kolokwium</w:t>
            </w: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weryfikującego wiedzę i osiągnięcie w sumie rezul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tatu na poziomie od 81% do 90 % </w:t>
            </w: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maksymalnej liczby punktów, aktywne uczestnictw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 w dyskusjach podczas wykładów</w:t>
            </w:r>
          </w:p>
        </w:tc>
      </w:tr>
      <w:tr w:rsidR="003E6B72" w:rsidRPr="00341AC4" w14:paraId="25B82C60" w14:textId="77777777" w:rsidTr="0091479C">
        <w:trPr>
          <w:jc w:val="center"/>
        </w:trPr>
        <w:tc>
          <w:tcPr>
            <w:tcW w:w="953" w:type="dxa"/>
          </w:tcPr>
          <w:p w14:paraId="638480AB" w14:textId="77777777" w:rsidR="003E6B72" w:rsidRPr="00341AC4" w:rsidRDefault="003E6B72" w:rsidP="003E6B7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6D4907AB" w14:textId="5C06E859" w:rsidR="003E6B72" w:rsidRPr="006460AD" w:rsidRDefault="003E6B72" w:rsidP="003E6B7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kolokwium</w:t>
            </w: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weryfikującego wiedzę i osiągnięcie w sumie rezult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atu na poziomie od 91% do 100 % </w:t>
            </w: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maksymalnej liczby punktów, aktywne uczestnictwo w dyskusjach podczas wykładów</w:t>
            </w:r>
          </w:p>
        </w:tc>
      </w:tr>
    </w:tbl>
    <w:p w14:paraId="2EE76AC4" w14:textId="77777777" w:rsidR="003E6B72" w:rsidRPr="00341AC4" w:rsidRDefault="003E6B72" w:rsidP="003E6B7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bookmarkStart w:id="1" w:name="_Hlk217071117"/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F596DA6" w14:textId="133C6EB0" w:rsidR="006460AD" w:rsidRPr="00341AC4" w:rsidRDefault="006460AD" w:rsidP="006460A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6460AD" w:rsidRPr="00341AC4" w14:paraId="1BAB32B3" w14:textId="77777777" w:rsidTr="003669FD">
        <w:trPr>
          <w:jc w:val="center"/>
        </w:trPr>
        <w:tc>
          <w:tcPr>
            <w:tcW w:w="953" w:type="dxa"/>
          </w:tcPr>
          <w:p w14:paraId="54D05C36" w14:textId="77777777" w:rsidR="006460AD" w:rsidRPr="00341AC4" w:rsidRDefault="006460AD" w:rsidP="003669F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86E5477" w14:textId="77777777" w:rsidR="006460AD" w:rsidRPr="00341AC4" w:rsidRDefault="006460AD" w:rsidP="003669F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E6B72" w:rsidRPr="00341AC4" w14:paraId="7FC3B9EF" w14:textId="77777777" w:rsidTr="003669FD">
        <w:trPr>
          <w:jc w:val="center"/>
        </w:trPr>
        <w:tc>
          <w:tcPr>
            <w:tcW w:w="953" w:type="dxa"/>
          </w:tcPr>
          <w:p w14:paraId="11C4ABDC" w14:textId="77777777" w:rsidR="003E6B72" w:rsidRPr="00341AC4" w:rsidRDefault="003E6B72" w:rsidP="003E6B7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4101DE8E" w14:textId="1EC01CA4" w:rsidR="003E6B72" w:rsidRPr="006460AD" w:rsidRDefault="003E6B72" w:rsidP="003E6B7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C66E5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Przygotowanie projektu na pozi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omie od 51% do 60 % maksymalnej liczby punktów</w:t>
            </w:r>
          </w:p>
        </w:tc>
      </w:tr>
      <w:tr w:rsidR="003E6B72" w:rsidRPr="00341AC4" w14:paraId="7201A3F8" w14:textId="77777777" w:rsidTr="003669FD">
        <w:trPr>
          <w:jc w:val="center"/>
        </w:trPr>
        <w:tc>
          <w:tcPr>
            <w:tcW w:w="953" w:type="dxa"/>
          </w:tcPr>
          <w:p w14:paraId="12C1098D" w14:textId="77777777" w:rsidR="003E6B72" w:rsidRPr="00341AC4" w:rsidRDefault="003E6B72" w:rsidP="003E6B7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298264A" w14:textId="4B179286" w:rsidR="003E6B72" w:rsidRPr="006460AD" w:rsidRDefault="003E6B72" w:rsidP="003E6B7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C66E5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Przygotowanie projektu na pozi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omie od 61% do 70 % maksymalnej liczby punktów</w:t>
            </w:r>
          </w:p>
        </w:tc>
      </w:tr>
      <w:tr w:rsidR="003E6B72" w:rsidRPr="00341AC4" w14:paraId="324884B3" w14:textId="77777777" w:rsidTr="003669FD">
        <w:trPr>
          <w:jc w:val="center"/>
        </w:trPr>
        <w:tc>
          <w:tcPr>
            <w:tcW w:w="953" w:type="dxa"/>
          </w:tcPr>
          <w:p w14:paraId="43FC5F0C" w14:textId="77777777" w:rsidR="003E6B72" w:rsidRPr="00341AC4" w:rsidRDefault="003E6B72" w:rsidP="003E6B7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43D7363C" w14:textId="625CFB70" w:rsidR="003E6B72" w:rsidRPr="006460AD" w:rsidRDefault="003E6B72" w:rsidP="003E6B7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C66E5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Przygotowanie projektu na pozi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omie od 71% do 80 % maksymalnej liczby punktów</w:t>
            </w:r>
          </w:p>
        </w:tc>
      </w:tr>
      <w:tr w:rsidR="003E6B72" w:rsidRPr="00341AC4" w14:paraId="1DC2D88B" w14:textId="77777777" w:rsidTr="003669FD">
        <w:trPr>
          <w:jc w:val="center"/>
        </w:trPr>
        <w:tc>
          <w:tcPr>
            <w:tcW w:w="953" w:type="dxa"/>
          </w:tcPr>
          <w:p w14:paraId="231785E5" w14:textId="77777777" w:rsidR="003E6B72" w:rsidRPr="00341AC4" w:rsidRDefault="003E6B72" w:rsidP="003E6B7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87864E0" w14:textId="2426F2F2" w:rsidR="003E6B72" w:rsidRPr="006460AD" w:rsidRDefault="003E6B72" w:rsidP="003E6B7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C66E5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Przygotowanie projektu na pozi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omie od 81% do 90 % maksymalnej </w:t>
            </w:r>
            <w:r w:rsidRPr="00C66E5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liczby punktów, aktywne uczestnict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wo w dyskusjach podczas ćwiczeń</w:t>
            </w:r>
          </w:p>
        </w:tc>
      </w:tr>
      <w:tr w:rsidR="003E6B72" w:rsidRPr="00341AC4" w14:paraId="1974D436" w14:textId="77777777" w:rsidTr="003669FD">
        <w:trPr>
          <w:jc w:val="center"/>
        </w:trPr>
        <w:tc>
          <w:tcPr>
            <w:tcW w:w="953" w:type="dxa"/>
          </w:tcPr>
          <w:p w14:paraId="56FA06F0" w14:textId="77777777" w:rsidR="003E6B72" w:rsidRPr="00341AC4" w:rsidRDefault="003E6B72" w:rsidP="003E6B7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50E9191A" w14:textId="0543000A" w:rsidR="003E6B72" w:rsidRPr="006460AD" w:rsidRDefault="003E6B72" w:rsidP="003E6B7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C66E5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Przygotowanie projektu na poz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iomie od 91% maksymalnej liczby </w:t>
            </w:r>
            <w:r w:rsidRPr="00C66E5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punktów, aktywne uczestnictwo w dyskusjach podczas ćwiczeń</w:t>
            </w:r>
          </w:p>
        </w:tc>
      </w:tr>
    </w:tbl>
    <w:p w14:paraId="69FFA858" w14:textId="77777777" w:rsidR="006460AD" w:rsidRDefault="006460AD" w:rsidP="006460AD"/>
    <w:p w14:paraId="60ABD29D" w14:textId="1CFE2B6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2"/>
      </w:tblGrid>
      <w:tr w:rsidR="0043006A" w:rsidRPr="00341AC4" w14:paraId="4F74CA1F" w14:textId="34AD96CD" w:rsidTr="0043006A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43006A" w:rsidRPr="00341AC4" w:rsidRDefault="0043006A" w:rsidP="0043006A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43006A" w:rsidRPr="00341AC4" w:rsidRDefault="0043006A" w:rsidP="0043006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2" w:type="dxa"/>
            <w:vAlign w:val="center"/>
          </w:tcPr>
          <w:p w14:paraId="2D670B65" w14:textId="63B4CC88" w:rsidR="0043006A" w:rsidRPr="00341AC4" w:rsidRDefault="0043006A" w:rsidP="0043006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</w:tr>
      <w:tr w:rsidR="0043006A" w:rsidRPr="00341AC4" w14:paraId="4DEB93E4" w14:textId="5E964AC3" w:rsidTr="009D02F2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BAA9FDA" w:rsidR="0043006A" w:rsidRPr="00341AC4" w:rsidRDefault="003E6B72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62E0AF3" w14:textId="65932B4A" w:rsidR="0043006A" w:rsidRDefault="003E6B72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E6B72" w:rsidRPr="00341AC4" w14:paraId="77D44ED3" w14:textId="77777777" w:rsidTr="0043006A">
        <w:trPr>
          <w:trHeight w:val="282"/>
          <w:jc w:val="center"/>
        </w:trPr>
        <w:tc>
          <w:tcPr>
            <w:tcW w:w="5499" w:type="dxa"/>
          </w:tcPr>
          <w:p w14:paraId="2A1B6300" w14:textId="77913819" w:rsidR="003E6B72" w:rsidRPr="00341AC4" w:rsidRDefault="003E6B72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77B1C73F" w14:textId="6BC3543F" w:rsidR="003E6B72" w:rsidRDefault="003E6B72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2" w:type="dxa"/>
            <w:vAlign w:val="center"/>
          </w:tcPr>
          <w:p w14:paraId="7A35AA54" w14:textId="66499CB2" w:rsidR="003E6B72" w:rsidRDefault="003E6B72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43006A" w:rsidRPr="00341AC4" w14:paraId="0B53901A" w14:textId="269E014F" w:rsidTr="0043006A">
        <w:trPr>
          <w:trHeight w:val="282"/>
          <w:jc w:val="center"/>
        </w:trPr>
        <w:tc>
          <w:tcPr>
            <w:tcW w:w="5499" w:type="dxa"/>
          </w:tcPr>
          <w:p w14:paraId="179F7333" w14:textId="045F9DA7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 *</w:t>
            </w:r>
          </w:p>
        </w:tc>
        <w:tc>
          <w:tcPr>
            <w:tcW w:w="2172" w:type="dxa"/>
            <w:vAlign w:val="center"/>
          </w:tcPr>
          <w:p w14:paraId="5B1337E1" w14:textId="40E32D32" w:rsidR="0043006A" w:rsidRDefault="003E6B72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2" w:type="dxa"/>
            <w:vAlign w:val="center"/>
          </w:tcPr>
          <w:p w14:paraId="1375652F" w14:textId="66DF1A61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43006A" w:rsidRPr="00341AC4" w14:paraId="2E54A024" w14:textId="54A37D33" w:rsidTr="009D02F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D113A83" w:rsidR="0043006A" w:rsidRPr="00341AC4" w:rsidRDefault="003E6B72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  <w:r w:rsidR="0043006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,5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0EE1B7A" w14:textId="7F63B78F" w:rsidR="0043006A" w:rsidRDefault="003E6B72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  <w:r w:rsidR="0043006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,5</w:t>
            </w:r>
          </w:p>
        </w:tc>
      </w:tr>
      <w:tr w:rsidR="0043006A" w:rsidRPr="00341AC4" w14:paraId="5F800A46" w14:textId="6A95A866" w:rsidTr="0043006A">
        <w:trPr>
          <w:trHeight w:val="285"/>
          <w:jc w:val="center"/>
        </w:trPr>
        <w:tc>
          <w:tcPr>
            <w:tcW w:w="5499" w:type="dxa"/>
          </w:tcPr>
          <w:p w14:paraId="2D867530" w14:textId="3C0414E2" w:rsidR="0043006A" w:rsidRPr="00341AC4" w:rsidRDefault="0043006A" w:rsidP="003E6B7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ćwiczeń</w:t>
            </w:r>
            <w:r w:rsidR="003E6B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1A4A6AF0" w14:textId="774B49BB" w:rsidR="0043006A" w:rsidRPr="00341AC4" w:rsidRDefault="003E6B72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172" w:type="dxa"/>
            <w:vAlign w:val="center"/>
          </w:tcPr>
          <w:p w14:paraId="6CE653DC" w14:textId="43468D43" w:rsidR="0043006A" w:rsidRDefault="003E6B72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E6B72" w:rsidRPr="00341AC4" w14:paraId="59777223" w14:textId="77777777" w:rsidTr="0043006A">
        <w:trPr>
          <w:trHeight w:val="285"/>
          <w:jc w:val="center"/>
        </w:trPr>
        <w:tc>
          <w:tcPr>
            <w:tcW w:w="5499" w:type="dxa"/>
          </w:tcPr>
          <w:p w14:paraId="1C061906" w14:textId="1D7944C7" w:rsidR="003E6B72" w:rsidRDefault="003E6B72" w:rsidP="003E6B7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30FAAAFC" w14:textId="5050381F" w:rsidR="003E6B72" w:rsidRDefault="003E6B72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2" w:type="dxa"/>
            <w:vAlign w:val="center"/>
          </w:tcPr>
          <w:p w14:paraId="1B7E5B0B" w14:textId="3085CF16" w:rsidR="003E6B72" w:rsidRDefault="003E6B72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E6B72" w:rsidRPr="00341AC4" w14:paraId="79BE91C3" w14:textId="77777777" w:rsidTr="0043006A">
        <w:trPr>
          <w:trHeight w:val="285"/>
          <w:jc w:val="center"/>
        </w:trPr>
        <w:tc>
          <w:tcPr>
            <w:tcW w:w="5499" w:type="dxa"/>
          </w:tcPr>
          <w:p w14:paraId="322A5C71" w14:textId="6C11B3CD" w:rsidR="003E6B72" w:rsidRDefault="003E6B72" w:rsidP="003E6B7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1E293917" w14:textId="7E2BAC7D" w:rsidR="003E6B72" w:rsidRDefault="003E6B72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2,5</w:t>
            </w:r>
          </w:p>
        </w:tc>
        <w:tc>
          <w:tcPr>
            <w:tcW w:w="2172" w:type="dxa"/>
            <w:vAlign w:val="center"/>
          </w:tcPr>
          <w:p w14:paraId="2E7FD942" w14:textId="6C8542B3" w:rsidR="003E6B72" w:rsidRDefault="003E6B72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E6B72" w:rsidRPr="00341AC4" w14:paraId="79122BF6" w14:textId="77777777" w:rsidTr="0043006A">
        <w:trPr>
          <w:trHeight w:val="285"/>
          <w:jc w:val="center"/>
        </w:trPr>
        <w:tc>
          <w:tcPr>
            <w:tcW w:w="5499" w:type="dxa"/>
          </w:tcPr>
          <w:p w14:paraId="13261D95" w14:textId="71333D3B" w:rsidR="003E6B72" w:rsidRDefault="003E6B72" w:rsidP="003E6B7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38499314" w14:textId="55C0FC10" w:rsidR="003E6B72" w:rsidRDefault="003E6B72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2" w:type="dxa"/>
            <w:vAlign w:val="center"/>
          </w:tcPr>
          <w:p w14:paraId="799C37B6" w14:textId="6792E6EC" w:rsidR="003E6B72" w:rsidRDefault="003E6B72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  <w:bookmarkStart w:id="2" w:name="_GoBack"/>
            <w:bookmarkEnd w:id="2"/>
          </w:p>
        </w:tc>
      </w:tr>
      <w:tr w:rsidR="0043006A" w:rsidRPr="00341AC4" w14:paraId="3E11FC9D" w14:textId="2A51F2F2" w:rsidTr="009D02F2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B9AD2DA" w:rsidR="0043006A" w:rsidRPr="00341AC4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3F57FED" w14:textId="37ABE6DD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</w:tr>
      <w:tr w:rsidR="0043006A" w:rsidRPr="00341AC4" w14:paraId="38FC3F92" w14:textId="0B92E858" w:rsidTr="009D02F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92BD615" w:rsidR="0043006A" w:rsidRPr="00341AC4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744CFA5" w14:textId="58C46C7F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</w:tr>
    </w:tbl>
    <w:bookmarkEnd w:id="1"/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43006A">
      <w:pgSz w:w="11910" w:h="16840"/>
      <w:pgMar w:top="720" w:right="720" w:bottom="68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0000000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00000006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6E127F"/>
    <w:multiLevelType w:val="hybridMultilevel"/>
    <w:tmpl w:val="893E7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C7F5C"/>
    <w:multiLevelType w:val="hybridMultilevel"/>
    <w:tmpl w:val="CE2AC71A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A4CA4CFC">
      <w:start w:val="1"/>
      <w:numFmt w:val="decimal"/>
      <w:lvlText w:val="%2."/>
      <w:lvlJc w:val="left"/>
      <w:pPr>
        <w:ind w:left="15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3F2771B8"/>
    <w:multiLevelType w:val="hybridMultilevel"/>
    <w:tmpl w:val="01289C5E"/>
    <w:lvl w:ilvl="0" w:tplc="86C22D38">
      <w:numFmt w:val="bullet"/>
      <w:lvlText w:val="•"/>
      <w:lvlJc w:val="left"/>
      <w:pPr>
        <w:ind w:left="1069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C7EBC"/>
    <w:multiLevelType w:val="hybridMultilevel"/>
    <w:tmpl w:val="819015C8"/>
    <w:lvl w:ilvl="0" w:tplc="0E226E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28D1"/>
    <w:rsid w:val="00145EC7"/>
    <w:rsid w:val="001D18A7"/>
    <w:rsid w:val="001D511D"/>
    <w:rsid w:val="001E0ADE"/>
    <w:rsid w:val="001E7B5A"/>
    <w:rsid w:val="00204C4C"/>
    <w:rsid w:val="002401BA"/>
    <w:rsid w:val="0027397F"/>
    <w:rsid w:val="00311614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E6B72"/>
    <w:rsid w:val="00402BCD"/>
    <w:rsid w:val="00406793"/>
    <w:rsid w:val="00421C9E"/>
    <w:rsid w:val="004256BE"/>
    <w:rsid w:val="0043006A"/>
    <w:rsid w:val="00436303"/>
    <w:rsid w:val="004443B6"/>
    <w:rsid w:val="0044577E"/>
    <w:rsid w:val="004501ED"/>
    <w:rsid w:val="004838B3"/>
    <w:rsid w:val="004974E1"/>
    <w:rsid w:val="004A241A"/>
    <w:rsid w:val="004B1C2E"/>
    <w:rsid w:val="004B30D1"/>
    <w:rsid w:val="004C2D66"/>
    <w:rsid w:val="004E017B"/>
    <w:rsid w:val="004E55F3"/>
    <w:rsid w:val="004F47E5"/>
    <w:rsid w:val="00513674"/>
    <w:rsid w:val="00522DED"/>
    <w:rsid w:val="005363F3"/>
    <w:rsid w:val="00536B02"/>
    <w:rsid w:val="00543BC4"/>
    <w:rsid w:val="00545E93"/>
    <w:rsid w:val="00566B57"/>
    <w:rsid w:val="00571CD4"/>
    <w:rsid w:val="005769E7"/>
    <w:rsid w:val="00592FC9"/>
    <w:rsid w:val="005B6EAB"/>
    <w:rsid w:val="005D2A79"/>
    <w:rsid w:val="005D3DF3"/>
    <w:rsid w:val="005E156F"/>
    <w:rsid w:val="005F0097"/>
    <w:rsid w:val="005F3556"/>
    <w:rsid w:val="00621E17"/>
    <w:rsid w:val="00625795"/>
    <w:rsid w:val="00635E40"/>
    <w:rsid w:val="006460AD"/>
    <w:rsid w:val="00654EA0"/>
    <w:rsid w:val="0067260F"/>
    <w:rsid w:val="0068095C"/>
    <w:rsid w:val="006A0C6B"/>
    <w:rsid w:val="006C5000"/>
    <w:rsid w:val="006D764F"/>
    <w:rsid w:val="006E60C3"/>
    <w:rsid w:val="006F029C"/>
    <w:rsid w:val="00706D1B"/>
    <w:rsid w:val="00725F8A"/>
    <w:rsid w:val="00745543"/>
    <w:rsid w:val="007671EF"/>
    <w:rsid w:val="00775AF1"/>
    <w:rsid w:val="007B605E"/>
    <w:rsid w:val="007C3DBD"/>
    <w:rsid w:val="008179DF"/>
    <w:rsid w:val="00834C51"/>
    <w:rsid w:val="00852A07"/>
    <w:rsid w:val="00862E0A"/>
    <w:rsid w:val="0088203B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02F2"/>
    <w:rsid w:val="009D2D35"/>
    <w:rsid w:val="009D3E96"/>
    <w:rsid w:val="009D44FA"/>
    <w:rsid w:val="00A35B07"/>
    <w:rsid w:val="00A37682"/>
    <w:rsid w:val="00A376DE"/>
    <w:rsid w:val="00A5532D"/>
    <w:rsid w:val="00A713B4"/>
    <w:rsid w:val="00A76547"/>
    <w:rsid w:val="00AB3480"/>
    <w:rsid w:val="00AB6E40"/>
    <w:rsid w:val="00AE4328"/>
    <w:rsid w:val="00AF51E8"/>
    <w:rsid w:val="00AF7E08"/>
    <w:rsid w:val="00B05CC0"/>
    <w:rsid w:val="00B20F2C"/>
    <w:rsid w:val="00B36858"/>
    <w:rsid w:val="00B54F67"/>
    <w:rsid w:val="00B64890"/>
    <w:rsid w:val="00B6660E"/>
    <w:rsid w:val="00B72C78"/>
    <w:rsid w:val="00B877F7"/>
    <w:rsid w:val="00BB0629"/>
    <w:rsid w:val="00BC3CFE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5FE3"/>
    <w:rsid w:val="00D864ED"/>
    <w:rsid w:val="00D938BC"/>
    <w:rsid w:val="00DA28D5"/>
    <w:rsid w:val="00DB5D67"/>
    <w:rsid w:val="00DD65E8"/>
    <w:rsid w:val="00DE1F53"/>
    <w:rsid w:val="00E03C7A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61424"/>
    <w:rsid w:val="00F71386"/>
    <w:rsid w:val="00F75F6D"/>
    <w:rsid w:val="00F77856"/>
    <w:rsid w:val="00F9057C"/>
    <w:rsid w:val="00F93849"/>
    <w:rsid w:val="00FA7A56"/>
    <w:rsid w:val="00FB2C0D"/>
    <w:rsid w:val="00FD2B90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3116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161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rsid w:val="00A35B07"/>
    <w:rPr>
      <w:color w:val="0066CC"/>
      <w:u w:val="single"/>
    </w:rPr>
  </w:style>
  <w:style w:type="character" w:customStyle="1" w:styleId="Bodytext395pt">
    <w:name w:val="Body text (3) + 9;5 pt"/>
    <w:rsid w:val="005B6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ps">
    <w:name w:val="hps"/>
    <w:rsid w:val="001428D1"/>
  </w:style>
  <w:style w:type="character" w:customStyle="1" w:styleId="shorttext">
    <w:name w:val="short_text"/>
    <w:rsid w:val="001428D1"/>
  </w:style>
  <w:style w:type="character" w:customStyle="1" w:styleId="WW-Bodytext395pt13">
    <w:name w:val="WW-Body text (3) + 9;5 pt13"/>
    <w:rsid w:val="0068095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">
    <w:name w:val="Body text (3) + 9"/>
    <w:rsid w:val="0068095C"/>
    <w:rPr>
      <w:rFonts w:ascii="Times New Roman" w:hAnsi="Times New Roman" w:cs="Times New Roman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13AA-E6B1-4FCF-9B59-0711F729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1431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4</cp:revision>
  <cp:lastPrinted>2025-10-28T07:51:00Z</cp:lastPrinted>
  <dcterms:created xsi:type="dcterms:W3CDTF">2026-07-08T21:18:00Z</dcterms:created>
  <dcterms:modified xsi:type="dcterms:W3CDTF">2026-07-08T21:44:00Z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