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5FCA" w14:textId="35DF6B3E" w:rsidR="000746C5" w:rsidRPr="0022014F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2FF48E7D" w14:textId="0508FD06" w:rsidR="000746C5" w:rsidRPr="0022014F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8"/>
          <w:szCs w:val="28"/>
        </w:rPr>
      </w:pPr>
      <w:r w:rsidRPr="0022014F">
        <w:rPr>
          <w:rFonts w:asciiTheme="minorHAnsi" w:hAnsiTheme="minorHAnsi" w:cstheme="minorHAnsi"/>
          <w:b/>
          <w:bCs/>
          <w:iCs/>
          <w:color w:val="auto"/>
          <w:sz w:val="28"/>
          <w:szCs w:val="28"/>
        </w:rPr>
        <w:t xml:space="preserve">KARTA </w:t>
      </w:r>
      <w:r w:rsidR="00BE67AE" w:rsidRPr="0022014F">
        <w:rPr>
          <w:rFonts w:asciiTheme="minorHAnsi" w:hAnsiTheme="minorHAnsi" w:cstheme="minorHAnsi"/>
          <w:b/>
          <w:bCs/>
          <w:iCs/>
          <w:color w:val="000000" w:themeColor="text1"/>
          <w:sz w:val="28"/>
          <w:szCs w:val="28"/>
        </w:rPr>
        <w:t>P</w:t>
      </w:r>
      <w:r w:rsidRPr="0022014F">
        <w:rPr>
          <w:rFonts w:asciiTheme="minorHAnsi" w:hAnsiTheme="minorHAnsi" w:cstheme="minorHAnsi"/>
          <w:b/>
          <w:bCs/>
          <w:iCs/>
          <w:color w:val="000000" w:themeColor="text1"/>
          <w:sz w:val="28"/>
          <w:szCs w:val="28"/>
        </w:rPr>
        <w:t>RZEDMIOTU</w:t>
      </w:r>
      <w:r w:rsidR="00654EA0" w:rsidRPr="0022014F">
        <w:rPr>
          <w:rFonts w:asciiTheme="minorHAnsi" w:hAnsiTheme="minorHAnsi" w:cstheme="minorHAnsi"/>
          <w:b/>
          <w:bCs/>
          <w:iCs/>
          <w:color w:val="000000" w:themeColor="text1"/>
          <w:sz w:val="28"/>
          <w:szCs w:val="28"/>
        </w:rPr>
        <w:t xml:space="preserve"> (ZAJĘĆ)</w:t>
      </w:r>
    </w:p>
    <w:p w14:paraId="26D050E6" w14:textId="20847057" w:rsidR="00AA6B72" w:rsidRPr="0022014F" w:rsidRDefault="00363F81" w:rsidP="00AA6B72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22014F">
        <w:rPr>
          <w:rFonts w:asciiTheme="minorHAnsi" w:hAnsiTheme="minorHAnsi" w:cstheme="minorHAnsi"/>
          <w:iCs/>
          <w:sz w:val="24"/>
          <w:szCs w:val="24"/>
        </w:rPr>
        <w:t>Kod przedmiotu (zajęć):</w:t>
      </w:r>
      <w:r w:rsidR="0093189E" w:rsidRPr="0022014F">
        <w:rPr>
          <w:rFonts w:asciiTheme="minorHAnsi" w:hAnsiTheme="minorHAnsi" w:cstheme="minorHAnsi"/>
          <w:sz w:val="24"/>
          <w:szCs w:val="24"/>
        </w:rPr>
        <w:t xml:space="preserve"> </w:t>
      </w:r>
      <w:r w:rsidR="005209A3" w:rsidRPr="0022014F">
        <w:rPr>
          <w:rFonts w:asciiTheme="minorHAnsi" w:hAnsiTheme="minorHAnsi" w:cstheme="minorHAnsi"/>
          <w:sz w:val="24"/>
          <w:szCs w:val="24"/>
        </w:rPr>
        <w:t>0112-3PPW-PKO3-P</w:t>
      </w:r>
    </w:p>
    <w:p w14:paraId="763E8792" w14:textId="34543938" w:rsidR="00300D1F" w:rsidRPr="0022014F" w:rsidRDefault="004838B3" w:rsidP="005209A3">
      <w:pPr>
        <w:pStyle w:val="Tekstpodstawowy"/>
        <w:tabs>
          <w:tab w:val="left" w:leader="dot" w:pos="10065"/>
        </w:tabs>
        <w:ind w:left="380"/>
        <w:rPr>
          <w:rFonts w:asciiTheme="minorHAnsi" w:hAnsiTheme="minorHAnsi" w:cstheme="minorHAnsi"/>
          <w:iCs/>
          <w:sz w:val="24"/>
          <w:szCs w:val="24"/>
        </w:rPr>
      </w:pPr>
      <w:r w:rsidRPr="0022014F">
        <w:rPr>
          <w:rFonts w:asciiTheme="minorHAnsi" w:hAnsiTheme="minorHAnsi" w:cstheme="minorHAnsi"/>
          <w:sz w:val="24"/>
          <w:szCs w:val="24"/>
        </w:rPr>
        <w:t xml:space="preserve">Nazwa przedmiotu </w:t>
      </w:r>
      <w:bookmarkStart w:id="0" w:name="_Hlk210305669"/>
      <w:r w:rsidRPr="0022014F">
        <w:rPr>
          <w:rFonts w:asciiTheme="minorHAnsi" w:hAnsiTheme="minorHAnsi" w:cstheme="minorHAnsi"/>
          <w:sz w:val="24"/>
          <w:szCs w:val="24"/>
        </w:rPr>
        <w:t xml:space="preserve">(zajęć) </w:t>
      </w:r>
      <w:bookmarkEnd w:id="0"/>
      <w:r w:rsidRPr="0022014F">
        <w:rPr>
          <w:rFonts w:asciiTheme="minorHAnsi" w:hAnsiTheme="minorHAnsi" w:cstheme="minorHAnsi"/>
          <w:sz w:val="24"/>
          <w:szCs w:val="24"/>
        </w:rPr>
        <w:t>w języku polskim:</w:t>
      </w:r>
      <w:r w:rsidR="00300D1F" w:rsidRPr="0022014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209A3" w:rsidRPr="0022014F">
        <w:rPr>
          <w:rFonts w:asciiTheme="minorHAnsi" w:hAnsiTheme="minorHAnsi" w:cstheme="minorHAnsi"/>
          <w:bCs w:val="0"/>
          <w:sz w:val="24"/>
          <w:szCs w:val="24"/>
        </w:rPr>
        <w:t>Przedsiębiorczość</w:t>
      </w:r>
    </w:p>
    <w:p w14:paraId="4F54BB18" w14:textId="4C1E012C" w:rsidR="00AD67C2" w:rsidRPr="0022014F" w:rsidRDefault="00AD67C2" w:rsidP="00AA6B72">
      <w:pPr>
        <w:pStyle w:val="Nagwek3"/>
        <w:spacing w:before="0"/>
        <w:rPr>
          <w:rFonts w:asciiTheme="minorHAnsi" w:hAnsiTheme="minorHAnsi" w:cstheme="minorHAnsi"/>
          <w:iCs/>
          <w:color w:val="auto"/>
        </w:rPr>
      </w:pPr>
      <w:r w:rsidRPr="0022014F">
        <w:rPr>
          <w:rFonts w:asciiTheme="minorHAnsi" w:hAnsiTheme="minorHAnsi" w:cstheme="minorHAnsi"/>
          <w:b/>
          <w:bCs/>
          <w:iCs/>
          <w:color w:val="auto"/>
        </w:rPr>
        <w:t xml:space="preserve">       </w:t>
      </w:r>
      <w:r w:rsidR="004838B3" w:rsidRPr="0022014F">
        <w:rPr>
          <w:rFonts w:asciiTheme="minorHAnsi" w:hAnsiTheme="minorHAnsi" w:cstheme="minorHAnsi"/>
          <w:b/>
          <w:bCs/>
          <w:iCs/>
          <w:color w:val="auto"/>
        </w:rPr>
        <w:t>Nazwa przedmiotu (zajęć) w języku angielskim:</w:t>
      </w:r>
      <w:r w:rsidR="0093189E" w:rsidRPr="0022014F">
        <w:rPr>
          <w:rFonts w:asciiTheme="minorHAnsi" w:hAnsiTheme="minorHAnsi" w:cstheme="minorHAnsi"/>
          <w:b/>
          <w:iCs/>
          <w:color w:val="auto"/>
        </w:rPr>
        <w:t xml:space="preserve"> </w:t>
      </w:r>
      <w:r w:rsidR="005209A3" w:rsidRPr="0022014F">
        <w:rPr>
          <w:rFonts w:asciiTheme="minorHAnsi" w:eastAsia="Times New Roman" w:hAnsiTheme="minorHAnsi" w:cstheme="minorHAnsi"/>
          <w:b/>
          <w:bCs/>
          <w:color w:val="auto"/>
        </w:rPr>
        <w:t xml:space="preserve">Entrepreneurship </w:t>
      </w:r>
    </w:p>
    <w:p w14:paraId="7B25BB61" w14:textId="77777777" w:rsidR="00AD67C2" w:rsidRPr="0022014F" w:rsidRDefault="00AD67C2" w:rsidP="00AD67C2">
      <w:pPr>
        <w:rPr>
          <w:rFonts w:asciiTheme="minorHAnsi" w:hAnsiTheme="minorHAnsi" w:cstheme="minorHAnsi"/>
        </w:rPr>
      </w:pPr>
    </w:p>
    <w:p w14:paraId="1405C745" w14:textId="74971508" w:rsidR="000746C5" w:rsidRPr="0022014F" w:rsidRDefault="00937B44">
      <w:pPr>
        <w:pStyle w:val="Nagwek3"/>
        <w:numPr>
          <w:ilvl w:val="0"/>
          <w:numId w:val="5"/>
        </w:numPr>
        <w:spacing w:before="0" w:line="276" w:lineRule="auto"/>
        <w:ind w:left="927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22014F">
        <w:rPr>
          <w:rFonts w:asciiTheme="minorHAnsi" w:hAnsiTheme="minorHAnsi" w:cstheme="minorHAnsi"/>
          <w:b/>
          <w:bCs/>
          <w:iCs/>
          <w:color w:val="000000" w:themeColor="text1"/>
        </w:rPr>
        <w:t>Usytuowanie</w:t>
      </w:r>
      <w:r w:rsidR="00BE67AE" w:rsidRPr="0022014F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przedmiotu</w:t>
      </w:r>
      <w:r w:rsidR="00654EA0" w:rsidRPr="0022014F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  <w:r w:rsidRPr="0022014F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341AC4" w:rsidRPr="0022014F" w14:paraId="56311982" w14:textId="77777777" w:rsidTr="004C2D66">
        <w:trPr>
          <w:trHeight w:val="282"/>
          <w:jc w:val="center"/>
        </w:trPr>
        <w:tc>
          <w:tcPr>
            <w:tcW w:w="4742" w:type="dxa"/>
          </w:tcPr>
          <w:p w14:paraId="3CBA5325" w14:textId="655D577B" w:rsidR="000746C5" w:rsidRPr="0022014F" w:rsidRDefault="003B6F34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3148B4E" w14:textId="760FC673" w:rsidR="000746C5" w:rsidRPr="0022014F" w:rsidRDefault="0093189E" w:rsidP="00F21EE1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22014F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P</w:t>
            </w:r>
            <w:r w:rsidR="005209A3" w:rsidRPr="0022014F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raca socjalna</w:t>
            </w:r>
          </w:p>
        </w:tc>
      </w:tr>
      <w:tr w:rsidR="00341AC4" w:rsidRPr="0022014F" w14:paraId="4F60DDAE" w14:textId="77777777" w:rsidTr="004C2D66">
        <w:trPr>
          <w:trHeight w:val="285"/>
          <w:jc w:val="center"/>
        </w:trPr>
        <w:tc>
          <w:tcPr>
            <w:tcW w:w="4742" w:type="dxa"/>
          </w:tcPr>
          <w:p w14:paraId="34AC78D4" w14:textId="08FC496A" w:rsidR="000746C5" w:rsidRPr="0022014F" w:rsidRDefault="003B6F34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57A4265F" w14:textId="1633B28F" w:rsidR="000746C5" w:rsidRPr="0022014F" w:rsidRDefault="0093189E" w:rsidP="00F21EE1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22014F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Stacjonarne, niestacjonarne </w:t>
            </w:r>
          </w:p>
        </w:tc>
      </w:tr>
      <w:tr w:rsidR="00341AC4" w:rsidRPr="0022014F" w14:paraId="15D8E656" w14:textId="77777777" w:rsidTr="004C2D66">
        <w:trPr>
          <w:trHeight w:val="285"/>
          <w:jc w:val="center"/>
        </w:trPr>
        <w:tc>
          <w:tcPr>
            <w:tcW w:w="4742" w:type="dxa"/>
          </w:tcPr>
          <w:p w14:paraId="66CB51F4" w14:textId="3D09229F" w:rsidR="00AB3480" w:rsidRPr="0022014F" w:rsidRDefault="00AB3480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2113F634" w14:textId="361F0752" w:rsidR="00AB3480" w:rsidRPr="0022014F" w:rsidRDefault="007543D9" w:rsidP="00F21EE1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22014F">
              <w:rPr>
                <w:rFonts w:asciiTheme="minorHAnsi" w:hAnsiTheme="minorHAnsi" w:cstheme="minorHAnsi"/>
                <w:sz w:val="20"/>
                <w:szCs w:val="20"/>
              </w:rPr>
              <w:t>Pierwszego stopnia – licencjackie</w:t>
            </w:r>
          </w:p>
        </w:tc>
      </w:tr>
      <w:tr w:rsidR="00341AC4" w:rsidRPr="0022014F" w14:paraId="24A4112E" w14:textId="77777777" w:rsidTr="004C2D66">
        <w:trPr>
          <w:trHeight w:val="285"/>
          <w:jc w:val="center"/>
        </w:trPr>
        <w:tc>
          <w:tcPr>
            <w:tcW w:w="4742" w:type="dxa"/>
          </w:tcPr>
          <w:p w14:paraId="44A41269" w14:textId="1304D5E3" w:rsidR="000746C5" w:rsidRPr="0022014F" w:rsidRDefault="00C74615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5631185" w14:textId="566D51B3" w:rsidR="000746C5" w:rsidRPr="0022014F" w:rsidRDefault="0093189E" w:rsidP="00F21EE1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22014F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 xml:space="preserve">Ogólnoakademicki </w:t>
            </w:r>
          </w:p>
        </w:tc>
      </w:tr>
      <w:tr w:rsidR="00341AC4" w:rsidRPr="0022014F" w14:paraId="665D7137" w14:textId="77777777" w:rsidTr="004C2D66">
        <w:trPr>
          <w:trHeight w:val="282"/>
          <w:jc w:val="center"/>
        </w:trPr>
        <w:tc>
          <w:tcPr>
            <w:tcW w:w="4742" w:type="dxa"/>
          </w:tcPr>
          <w:p w14:paraId="4533E0D6" w14:textId="3B7F67D4" w:rsidR="000746C5" w:rsidRPr="0022014F" w:rsidRDefault="003B6F34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Osoba przygotowująca kartę </w:t>
            </w:r>
            <w:r w:rsidR="00BE67AE"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przedmiotu</w:t>
            </w:r>
            <w:r w:rsidR="00654EA0"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(zajęć)</w:t>
            </w:r>
          </w:p>
        </w:tc>
        <w:tc>
          <w:tcPr>
            <w:tcW w:w="5005" w:type="dxa"/>
          </w:tcPr>
          <w:p w14:paraId="72454463" w14:textId="294CD42C" w:rsidR="000746C5" w:rsidRPr="0022014F" w:rsidRDefault="005209A3" w:rsidP="00F21EE1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22014F">
              <w:rPr>
                <w:rFonts w:asciiTheme="minorHAnsi" w:hAnsiTheme="minorHAnsi" w:cstheme="minorHAnsi"/>
                <w:sz w:val="20"/>
                <w:szCs w:val="20"/>
              </w:rPr>
              <w:t>dr hab. Anna Wolak-Tuzimek, prof. UJK</w:t>
            </w:r>
          </w:p>
        </w:tc>
      </w:tr>
      <w:tr w:rsidR="00341AC4" w:rsidRPr="0022014F" w14:paraId="61AC06B3" w14:textId="77777777" w:rsidTr="004C2D66">
        <w:trPr>
          <w:trHeight w:val="285"/>
          <w:jc w:val="center"/>
        </w:trPr>
        <w:tc>
          <w:tcPr>
            <w:tcW w:w="4742" w:type="dxa"/>
          </w:tcPr>
          <w:p w14:paraId="29CD3083" w14:textId="2619BB49" w:rsidR="000746C5" w:rsidRPr="0022014F" w:rsidRDefault="003B6F34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3FCAC9C9" w14:textId="35C09768" w:rsidR="001373A5" w:rsidRPr="0022014F" w:rsidRDefault="005209A3" w:rsidP="00F21EE1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sz w:val="20"/>
                <w:szCs w:val="20"/>
              </w:rPr>
            </w:pPr>
            <w:hyperlink r:id="rId6" w:history="1">
              <w:r w:rsidRPr="0022014F">
                <w:rPr>
                  <w:rFonts w:asciiTheme="minorHAnsi" w:hAnsiTheme="minorHAnsi" w:cstheme="minorHAnsi"/>
                  <w:sz w:val="20"/>
                  <w:szCs w:val="20"/>
                </w:rPr>
                <w:t>anna.wolak-tuzimek@ujk.edu.pl</w:t>
              </w:r>
            </w:hyperlink>
            <w:r w:rsidRPr="0022014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07E319B6" w14:textId="4C2F7840" w:rsidR="000746C5" w:rsidRPr="0022014F" w:rsidRDefault="00937B44">
      <w:pPr>
        <w:pStyle w:val="Nagwek2"/>
        <w:numPr>
          <w:ilvl w:val="0"/>
          <w:numId w:val="5"/>
        </w:numPr>
        <w:shd w:val="clear" w:color="auto" w:fill="auto"/>
        <w:snapToGrid w:val="0"/>
        <w:spacing w:before="0" w:line="276" w:lineRule="auto"/>
        <w:ind w:left="927" w:right="544"/>
        <w:rPr>
          <w:iCs/>
          <w:color w:val="000000" w:themeColor="text1"/>
          <w:sz w:val="24"/>
          <w:szCs w:val="24"/>
        </w:rPr>
      </w:pPr>
      <w:r w:rsidRPr="0022014F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22014F">
        <w:rPr>
          <w:iCs/>
          <w:color w:val="000000" w:themeColor="text1"/>
          <w:sz w:val="24"/>
          <w:szCs w:val="24"/>
        </w:rPr>
        <w:t>przedmiotu</w:t>
      </w:r>
      <w:r w:rsidR="00654EA0" w:rsidRPr="0022014F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22014F" w14:paraId="5EAE60A3" w14:textId="77777777" w:rsidTr="00363F81">
        <w:trPr>
          <w:trHeight w:val="285"/>
          <w:jc w:val="center"/>
        </w:trPr>
        <w:tc>
          <w:tcPr>
            <w:tcW w:w="3467" w:type="dxa"/>
          </w:tcPr>
          <w:p w14:paraId="2E5E08D3" w14:textId="1B8D058F" w:rsidR="000746C5" w:rsidRPr="0022014F" w:rsidRDefault="003B6F34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88558D9" w14:textId="28DC720B" w:rsidR="000746C5" w:rsidRPr="0022014F" w:rsidRDefault="0093189E" w:rsidP="00F21EE1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Polski</w:t>
            </w:r>
          </w:p>
        </w:tc>
      </w:tr>
      <w:tr w:rsidR="00341AC4" w:rsidRPr="0022014F" w14:paraId="19B4F7EE" w14:textId="77777777" w:rsidTr="00363F81">
        <w:trPr>
          <w:trHeight w:val="282"/>
          <w:jc w:val="center"/>
        </w:trPr>
        <w:tc>
          <w:tcPr>
            <w:tcW w:w="3467" w:type="dxa"/>
          </w:tcPr>
          <w:p w14:paraId="62BE24F4" w14:textId="0E56E1B7" w:rsidR="000746C5" w:rsidRPr="0022014F" w:rsidRDefault="003B6F34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339C9961" w14:textId="3711A923" w:rsidR="000746C5" w:rsidRPr="0022014F" w:rsidRDefault="0093189E" w:rsidP="00F21EE1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Brak </w:t>
            </w:r>
          </w:p>
        </w:tc>
      </w:tr>
    </w:tbl>
    <w:p w14:paraId="3E7144CC" w14:textId="6D649217" w:rsidR="000746C5" w:rsidRPr="0022014F" w:rsidRDefault="00937B44">
      <w:pPr>
        <w:pStyle w:val="Nagwek2"/>
        <w:numPr>
          <w:ilvl w:val="0"/>
          <w:numId w:val="5"/>
        </w:numPr>
        <w:shd w:val="clear" w:color="auto" w:fill="auto"/>
        <w:snapToGrid w:val="0"/>
        <w:spacing w:before="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22014F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22014F">
        <w:rPr>
          <w:iCs/>
          <w:color w:val="000000" w:themeColor="text1"/>
          <w:sz w:val="24"/>
          <w:szCs w:val="24"/>
        </w:rPr>
        <w:t>przedmiotu</w:t>
      </w:r>
      <w:r w:rsidR="00654EA0" w:rsidRPr="0022014F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93189E" w:rsidRPr="0022014F" w14:paraId="30DFC9B5" w14:textId="77777777" w:rsidTr="00402BCD">
        <w:trPr>
          <w:trHeight w:val="285"/>
          <w:jc w:val="center"/>
        </w:trPr>
        <w:tc>
          <w:tcPr>
            <w:tcW w:w="3466" w:type="dxa"/>
          </w:tcPr>
          <w:p w14:paraId="1A691396" w14:textId="107C7E23" w:rsidR="0093189E" w:rsidRPr="0022014F" w:rsidRDefault="0093189E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</w:tcPr>
          <w:p w14:paraId="4C21344A" w14:textId="11F885AB" w:rsidR="0093189E" w:rsidRPr="0022014F" w:rsidRDefault="005209A3" w:rsidP="00F21EE1">
            <w:pPr>
              <w:pStyle w:val="TableParagraph"/>
              <w:spacing w:line="276" w:lineRule="auto"/>
              <w:ind w:right="31"/>
              <w:rPr>
                <w:rFonts w:asciiTheme="minorHAnsi" w:hAnsiTheme="minorHAnsi" w:cstheme="minorHAnsi"/>
                <w:iCs/>
                <w:color w:val="EE0000"/>
                <w:sz w:val="20"/>
                <w:szCs w:val="20"/>
              </w:rPr>
            </w:pPr>
            <w:r w:rsidRPr="0022014F">
              <w:rPr>
                <w:rFonts w:asciiTheme="minorHAnsi" w:hAnsiTheme="minorHAnsi" w:cstheme="minorHAnsi"/>
                <w:iCs/>
                <w:sz w:val="20"/>
                <w:szCs w:val="20"/>
              </w:rPr>
              <w:t>Wykład</w:t>
            </w:r>
          </w:p>
        </w:tc>
      </w:tr>
      <w:tr w:rsidR="0093189E" w:rsidRPr="0022014F" w14:paraId="4465DD68" w14:textId="77777777" w:rsidTr="00402BCD">
        <w:trPr>
          <w:trHeight w:val="282"/>
          <w:jc w:val="center"/>
        </w:trPr>
        <w:tc>
          <w:tcPr>
            <w:tcW w:w="3466" w:type="dxa"/>
          </w:tcPr>
          <w:p w14:paraId="144A01E5" w14:textId="0FE12A02" w:rsidR="0093189E" w:rsidRPr="0022014F" w:rsidRDefault="0093189E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14:paraId="76375933" w14:textId="663A1E43" w:rsidR="0093189E" w:rsidRPr="0022014F" w:rsidRDefault="0093189E" w:rsidP="00F21EE1">
            <w:pPr>
              <w:pStyle w:val="TableParagraph"/>
              <w:spacing w:line="276" w:lineRule="auto"/>
              <w:ind w:right="183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22014F">
              <w:rPr>
                <w:rFonts w:asciiTheme="minorHAnsi" w:hAnsiTheme="minorHAnsi" w:cstheme="minorHAnsi"/>
                <w:iCs/>
                <w:sz w:val="20"/>
                <w:szCs w:val="20"/>
              </w:rPr>
              <w:t>Zajęcia w pomieszczeniu dydaktycznym UJK</w:t>
            </w:r>
          </w:p>
        </w:tc>
      </w:tr>
      <w:tr w:rsidR="0093189E" w:rsidRPr="0022014F" w14:paraId="7FFE317E" w14:textId="77777777" w:rsidTr="00402BCD">
        <w:trPr>
          <w:trHeight w:val="285"/>
          <w:jc w:val="center"/>
        </w:trPr>
        <w:tc>
          <w:tcPr>
            <w:tcW w:w="3466" w:type="dxa"/>
          </w:tcPr>
          <w:p w14:paraId="12EBBD92" w14:textId="5CF8C483" w:rsidR="0093189E" w:rsidRPr="0022014F" w:rsidRDefault="0093189E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8D434E5" w14:textId="5EA7CE00" w:rsidR="0093189E" w:rsidRPr="0022014F" w:rsidRDefault="0093189E" w:rsidP="00F21EE1">
            <w:pPr>
              <w:pStyle w:val="TableParagraph"/>
              <w:spacing w:line="276" w:lineRule="auto"/>
              <w:ind w:right="183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22014F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Zaliczenie z oceną </w:t>
            </w:r>
          </w:p>
        </w:tc>
      </w:tr>
      <w:tr w:rsidR="0093189E" w:rsidRPr="0022014F" w14:paraId="70E32DCA" w14:textId="77777777" w:rsidTr="00AA6B72">
        <w:trPr>
          <w:trHeight w:val="793"/>
          <w:jc w:val="center"/>
        </w:trPr>
        <w:tc>
          <w:tcPr>
            <w:tcW w:w="3466" w:type="dxa"/>
          </w:tcPr>
          <w:p w14:paraId="55BDBC2A" w14:textId="467B498A" w:rsidR="0093189E" w:rsidRPr="0022014F" w:rsidRDefault="0093189E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6AE867CE" w14:textId="6BF97ADC" w:rsidR="0093189E" w:rsidRPr="0022014F" w:rsidRDefault="005209A3" w:rsidP="0093189E">
            <w:pPr>
              <w:pStyle w:val="Normalny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Cs/>
                <w:sz w:val="20"/>
                <w:szCs w:val="20"/>
                <w:lang w:eastAsia="en-US"/>
              </w:rPr>
            </w:pPr>
            <w:r w:rsidRPr="0022014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Wykład konwersatoryjny, który jest połączeniem wykładu z działalnością samych studentów, ich współudziałem w rozwiązywaniu problemów teoretycznych bądź praktycznych.</w:t>
            </w:r>
          </w:p>
        </w:tc>
      </w:tr>
      <w:tr w:rsidR="0093189E" w:rsidRPr="0022014F" w14:paraId="1DDA2B5B" w14:textId="77777777" w:rsidTr="00402BCD">
        <w:trPr>
          <w:trHeight w:val="285"/>
          <w:jc w:val="center"/>
        </w:trPr>
        <w:tc>
          <w:tcPr>
            <w:tcW w:w="3466" w:type="dxa"/>
          </w:tcPr>
          <w:p w14:paraId="16A3B496" w14:textId="606439FB" w:rsidR="0093189E" w:rsidRPr="0022014F" w:rsidRDefault="0093189E" w:rsidP="0093189E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3.5.a. Wykaz literatury podstawowej</w:t>
            </w:r>
          </w:p>
        </w:tc>
        <w:tc>
          <w:tcPr>
            <w:tcW w:w="6279" w:type="dxa"/>
          </w:tcPr>
          <w:p w14:paraId="53F7F6D2" w14:textId="77777777" w:rsidR="005209A3" w:rsidRPr="0022014F" w:rsidRDefault="005209A3" w:rsidP="005209A3">
            <w:pPr>
              <w:widowControl/>
              <w:autoSpaceDE/>
              <w:autoSpaceDN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22014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Greene F.J., Entrepreneurship Theory and Practice, </w:t>
            </w:r>
            <w:hyperlink r:id="rId7" w:history="1">
              <w:r w:rsidRPr="0022014F">
                <w:rPr>
                  <w:rStyle w:val="Hipercze"/>
                  <w:rFonts w:asciiTheme="minorHAnsi" w:hAnsiTheme="minorHAnsi" w:cstheme="minorHAnsi"/>
                  <w:color w:val="auto"/>
                  <w:sz w:val="20"/>
                  <w:szCs w:val="20"/>
                  <w:u w:val="none"/>
                  <w:lang w:val="en-US"/>
                </w:rPr>
                <w:t>Bloomsbury Publishing</w:t>
              </w:r>
            </w:hyperlink>
            <w:r w:rsidRPr="0022014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, London 2020.</w:t>
            </w:r>
          </w:p>
          <w:p w14:paraId="6AC4C794" w14:textId="77777777" w:rsidR="005209A3" w:rsidRPr="0022014F" w:rsidRDefault="005209A3" w:rsidP="005209A3">
            <w:pPr>
              <w:widowControl/>
              <w:autoSpaceDE/>
              <w:autoSpaceDN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2014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>Szpakowski M., Przedsiębiorczość. Zarządzanie przedsiębiorstwem od A do Z,</w:t>
            </w:r>
            <w:r w:rsidRPr="0022014F">
              <w:rPr>
                <w:rFonts w:asciiTheme="minorHAnsi" w:hAnsiTheme="minorHAnsi" w:cstheme="minorHAnsi"/>
                <w:sz w:val="20"/>
                <w:szCs w:val="20"/>
              </w:rPr>
              <w:t xml:space="preserve"> Wyd. Norbertinum, 2023</w:t>
            </w:r>
          </w:p>
          <w:p w14:paraId="1A296B2F" w14:textId="77777777" w:rsidR="005209A3" w:rsidRPr="0022014F" w:rsidRDefault="005209A3" w:rsidP="005209A3">
            <w:pPr>
              <w:widowControl/>
              <w:autoSpaceDE/>
              <w:autoSpaceDN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2014F">
              <w:rPr>
                <w:rFonts w:asciiTheme="minorHAnsi" w:hAnsiTheme="minorHAnsi" w:cstheme="minorHAnsi"/>
                <w:sz w:val="20"/>
                <w:szCs w:val="20"/>
              </w:rPr>
              <w:t>Tracy B., Przedsiębiorczość, Jak założyć i rozwijać własną firmę, Onepress, Gliwice 2022.</w:t>
            </w:r>
          </w:p>
          <w:p w14:paraId="21539079" w14:textId="7CF431FD" w:rsidR="0093189E" w:rsidRPr="0022014F" w:rsidRDefault="005209A3" w:rsidP="005209A3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22014F">
              <w:rPr>
                <w:rFonts w:asciiTheme="minorHAnsi" w:hAnsiTheme="minorHAnsi" w:cstheme="minorHAnsi"/>
                <w:sz w:val="20"/>
                <w:szCs w:val="20"/>
              </w:rPr>
              <w:t>Westhead P., Wright M., Przedsiębiorczość, Wydawnictwo Uniwersytetu Łódzkiego, Łódź 2024</w:t>
            </w:r>
          </w:p>
        </w:tc>
      </w:tr>
      <w:tr w:rsidR="0093189E" w:rsidRPr="0022014F" w14:paraId="3DB0DE59" w14:textId="77777777" w:rsidTr="00402BCD">
        <w:trPr>
          <w:trHeight w:val="285"/>
          <w:jc w:val="center"/>
        </w:trPr>
        <w:tc>
          <w:tcPr>
            <w:tcW w:w="3466" w:type="dxa"/>
          </w:tcPr>
          <w:p w14:paraId="57EB2E29" w14:textId="2B97249C" w:rsidR="0093189E" w:rsidRPr="0022014F" w:rsidRDefault="0093189E" w:rsidP="0093189E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3.5.b. Wykaz literatury uzupełniającej</w:t>
            </w:r>
          </w:p>
        </w:tc>
        <w:tc>
          <w:tcPr>
            <w:tcW w:w="6279" w:type="dxa"/>
          </w:tcPr>
          <w:p w14:paraId="5F546885" w14:textId="77777777" w:rsidR="005209A3" w:rsidRPr="0022014F" w:rsidRDefault="005209A3" w:rsidP="005209A3">
            <w:pPr>
              <w:widowControl/>
              <w:autoSpaceDE/>
              <w:autoSpaceDN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2014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Janasz K., Kaczmarska B., Wasilczuk J. E., Przedsiębiorczość i finanso</w:t>
            </w:r>
            <w:r w:rsidRPr="0022014F">
              <w:rPr>
                <w:rFonts w:asciiTheme="minorHAnsi" w:hAnsiTheme="minorHAnsi" w:cstheme="minorHAnsi"/>
                <w:sz w:val="20"/>
                <w:szCs w:val="20"/>
              </w:rPr>
              <w:t>wanie innowacji, Polskie Wydawnictwo Ekonomiczne, Warszawa 2020.</w:t>
            </w:r>
          </w:p>
          <w:p w14:paraId="6BC92838" w14:textId="0E39ED61" w:rsidR="005209A3" w:rsidRPr="0022014F" w:rsidRDefault="005209A3" w:rsidP="005209A3">
            <w:pPr>
              <w:widowControl/>
              <w:autoSpaceDE/>
              <w:autoSpaceDN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2014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Koładkiewicz I., Gasparski W., Przedsiębiorczość. Etyka i odpo</w:t>
            </w:r>
            <w:r w:rsidRPr="0022014F">
              <w:rPr>
                <w:rFonts w:asciiTheme="minorHAnsi" w:hAnsiTheme="minorHAnsi" w:cstheme="minorHAnsi"/>
                <w:sz w:val="20"/>
                <w:szCs w:val="20"/>
              </w:rPr>
              <w:t>wiedzialność, PWN, Warszawa 2023.</w:t>
            </w:r>
          </w:p>
          <w:p w14:paraId="1F18E37B" w14:textId="77777777" w:rsidR="005209A3" w:rsidRPr="0022014F" w:rsidRDefault="005209A3" w:rsidP="005209A3">
            <w:pPr>
              <w:widowControl/>
              <w:autoSpaceDE/>
              <w:autoSpaceDN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2014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Tracy B., Strutzel D., Entrepreneurship, G&amp;D MEDIA,</w:t>
            </w:r>
            <w:r w:rsidRPr="0022014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2014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2019</w:t>
            </w:r>
          </w:p>
          <w:p w14:paraId="7456B6D4" w14:textId="1411B14A" w:rsidR="0093189E" w:rsidRPr="0022014F" w:rsidRDefault="005209A3" w:rsidP="00AA6B7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014F">
              <w:rPr>
                <w:rFonts w:asciiTheme="minorHAnsi" w:hAnsiTheme="minorHAnsi" w:cstheme="minorHAnsi"/>
                <w:bCs/>
                <w:color w:val="auto"/>
                <w:spacing w:val="-8"/>
                <w:sz w:val="20"/>
                <w:szCs w:val="20"/>
                <w:shd w:val="clear" w:color="auto" w:fill="FFFFFF"/>
              </w:rPr>
              <w:t>Wolak-Tuzimek A.</w:t>
            </w:r>
            <w:r w:rsidRPr="0022014F">
              <w:rPr>
                <w:rFonts w:asciiTheme="minorHAnsi" w:hAnsiTheme="minorHAnsi" w:cstheme="minorHAnsi"/>
                <w:color w:val="auto"/>
                <w:spacing w:val="-8"/>
                <w:sz w:val="20"/>
                <w:szCs w:val="20"/>
                <w:shd w:val="clear" w:color="auto" w:fill="FFFFFF"/>
              </w:rPr>
              <w:t xml:space="preserve"> (red.), </w:t>
            </w:r>
            <w:r w:rsidRPr="0022014F">
              <w:rPr>
                <w:rFonts w:asciiTheme="minorHAnsi" w:hAnsiTheme="minorHAnsi" w:cstheme="minorHAnsi"/>
                <w:color w:val="auto"/>
                <w:spacing w:val="-8"/>
                <w:sz w:val="20"/>
                <w:szCs w:val="20"/>
                <w:bdr w:val="none" w:sz="0" w:space="0" w:color="auto" w:frame="1"/>
                <w:shd w:val="clear" w:color="auto" w:fill="FFFFFF"/>
              </w:rPr>
              <w:t>Uwarunkowania rozwoju przedsiębiorstw i gospodarki.</w:t>
            </w:r>
            <w:r w:rsidRPr="0022014F">
              <w:rPr>
                <w:rFonts w:asciiTheme="minorHAnsi" w:hAnsiTheme="minorHAnsi" w:cstheme="minorHAnsi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Wybrane problemy, Wydawnictwo Uniwersytetu Technologiczno-Humani- stycznego w Radomiu, Radom 2022.</w:t>
            </w:r>
          </w:p>
        </w:tc>
      </w:tr>
    </w:tbl>
    <w:p w14:paraId="211E22AD" w14:textId="632220BB" w:rsidR="000746C5" w:rsidRPr="0022014F" w:rsidRDefault="00937B44">
      <w:pPr>
        <w:pStyle w:val="Nagwek2"/>
        <w:numPr>
          <w:ilvl w:val="0"/>
          <w:numId w:val="5"/>
        </w:numPr>
        <w:shd w:val="clear" w:color="auto" w:fill="auto"/>
        <w:snapToGrid w:val="0"/>
        <w:spacing w:before="120" w:after="120" w:line="276" w:lineRule="auto"/>
        <w:ind w:left="927" w:right="544"/>
        <w:rPr>
          <w:iCs/>
          <w:color w:val="000000" w:themeColor="text1"/>
          <w:sz w:val="24"/>
          <w:szCs w:val="24"/>
        </w:rPr>
      </w:pPr>
      <w:r w:rsidRPr="0022014F">
        <w:rPr>
          <w:iCs/>
          <w:color w:val="000000" w:themeColor="text1"/>
          <w:sz w:val="24"/>
          <w:szCs w:val="24"/>
        </w:rPr>
        <w:t>Cele, treści i efekty uczenia się</w:t>
      </w:r>
    </w:p>
    <w:p w14:paraId="467AD185" w14:textId="78831576" w:rsidR="003E0703" w:rsidRPr="0022014F" w:rsidRDefault="003E0703">
      <w:pPr>
        <w:pStyle w:val="TableParagraph"/>
        <w:numPr>
          <w:ilvl w:val="1"/>
          <w:numId w:val="2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22014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167C7631" w14:textId="70DB56E0" w:rsidR="00AD67C2" w:rsidRPr="0022014F" w:rsidRDefault="0093189E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2014F">
        <w:rPr>
          <w:rFonts w:asciiTheme="minorHAnsi" w:hAnsiTheme="minorHAnsi" w:cstheme="minorHAnsi"/>
          <w:b/>
          <w:bCs/>
          <w:iCs/>
          <w:sz w:val="24"/>
          <w:szCs w:val="24"/>
        </w:rPr>
        <w:t>C1</w:t>
      </w:r>
      <w:r w:rsidRPr="0022014F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22014F">
        <w:rPr>
          <w:rFonts w:asciiTheme="minorHAnsi" w:hAnsiTheme="minorHAnsi" w:cstheme="minorHAnsi"/>
          <w:b/>
          <w:bCs/>
          <w:iCs/>
          <w:sz w:val="24"/>
          <w:szCs w:val="24"/>
        </w:rPr>
        <w:t>(</w:t>
      </w:r>
      <w:r w:rsidR="00AD67C2" w:rsidRPr="0022014F">
        <w:rPr>
          <w:rFonts w:asciiTheme="minorHAnsi" w:hAnsiTheme="minorHAnsi" w:cstheme="minorHAnsi"/>
          <w:b/>
          <w:bCs/>
          <w:iCs/>
          <w:sz w:val="24"/>
          <w:szCs w:val="24"/>
        </w:rPr>
        <w:t>C</w:t>
      </w:r>
      <w:r w:rsidRPr="0022014F">
        <w:rPr>
          <w:rFonts w:asciiTheme="minorHAnsi" w:hAnsiTheme="minorHAnsi" w:cstheme="minorHAnsi"/>
          <w:b/>
          <w:bCs/>
          <w:iCs/>
          <w:sz w:val="24"/>
          <w:szCs w:val="24"/>
        </w:rPr>
        <w:t>)</w:t>
      </w:r>
      <w:r w:rsidR="00AD67C2" w:rsidRPr="0022014F">
        <w:rPr>
          <w:rFonts w:asciiTheme="minorHAnsi" w:hAnsiTheme="minorHAnsi" w:cstheme="minorHAnsi"/>
          <w:sz w:val="24"/>
          <w:szCs w:val="24"/>
        </w:rPr>
        <w:t xml:space="preserve"> – </w:t>
      </w:r>
      <w:r w:rsidR="00E536D7" w:rsidRPr="0022014F">
        <w:rPr>
          <w:rFonts w:asciiTheme="minorHAnsi" w:hAnsiTheme="minorHAnsi" w:cstheme="minorHAnsi"/>
          <w:sz w:val="24"/>
          <w:szCs w:val="24"/>
        </w:rPr>
        <w:t>przekazanie wiedzy z zakresu powstawania, ujawniania i rozwijania przedsiębiorczości biznesowej oraz uwarunkowań działań przedsiębiorczych</w:t>
      </w:r>
      <w:r w:rsidR="007543D9" w:rsidRPr="0022014F">
        <w:rPr>
          <w:rFonts w:asciiTheme="minorHAnsi" w:hAnsiTheme="minorHAnsi" w:cstheme="minorHAnsi"/>
          <w:bCs/>
          <w:sz w:val="24"/>
          <w:szCs w:val="24"/>
        </w:rPr>
        <w:t>.</w:t>
      </w:r>
      <w:r w:rsidR="00AD67C2" w:rsidRPr="0022014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FCEFA5C" w14:textId="7A8174DE" w:rsidR="00AD67C2" w:rsidRPr="0022014F" w:rsidRDefault="00AD67C2">
      <w:pPr>
        <w:pStyle w:val="Akapitzlist"/>
        <w:numPr>
          <w:ilvl w:val="0"/>
          <w:numId w:val="6"/>
        </w:numPr>
        <w:spacing w:after="90"/>
        <w:rPr>
          <w:rFonts w:asciiTheme="minorHAnsi" w:hAnsiTheme="minorHAnsi" w:cstheme="minorHAnsi"/>
          <w:sz w:val="24"/>
          <w:szCs w:val="24"/>
        </w:rPr>
      </w:pPr>
      <w:r w:rsidRPr="0022014F">
        <w:rPr>
          <w:rFonts w:asciiTheme="minorHAnsi" w:hAnsiTheme="minorHAnsi" w:cstheme="minorHAnsi"/>
          <w:b/>
          <w:bCs/>
          <w:iCs/>
          <w:sz w:val="24"/>
          <w:szCs w:val="24"/>
        </w:rPr>
        <w:t>C</w:t>
      </w:r>
      <w:r w:rsidR="009A71D5" w:rsidRPr="0022014F">
        <w:rPr>
          <w:rFonts w:asciiTheme="minorHAnsi" w:hAnsiTheme="minorHAnsi" w:cstheme="minorHAnsi"/>
          <w:b/>
          <w:bCs/>
          <w:iCs/>
          <w:sz w:val="24"/>
          <w:szCs w:val="24"/>
        </w:rPr>
        <w:t>2</w:t>
      </w:r>
      <w:r w:rsidRPr="0022014F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22014F">
        <w:rPr>
          <w:rFonts w:asciiTheme="minorHAnsi" w:hAnsiTheme="minorHAnsi" w:cstheme="minorHAnsi"/>
          <w:b/>
          <w:bCs/>
          <w:iCs/>
          <w:sz w:val="24"/>
          <w:szCs w:val="24"/>
        </w:rPr>
        <w:t>(C)</w:t>
      </w:r>
      <w:r w:rsidRPr="0022014F">
        <w:rPr>
          <w:rFonts w:asciiTheme="minorHAnsi" w:hAnsiTheme="minorHAnsi" w:cstheme="minorHAnsi"/>
          <w:sz w:val="24"/>
          <w:szCs w:val="24"/>
        </w:rPr>
        <w:t xml:space="preserve"> – </w:t>
      </w:r>
      <w:r w:rsidR="00E536D7" w:rsidRPr="0022014F">
        <w:rPr>
          <w:rFonts w:asciiTheme="minorHAnsi" w:hAnsiTheme="minorHAnsi" w:cstheme="minorHAnsi"/>
          <w:sz w:val="24"/>
          <w:szCs w:val="24"/>
        </w:rPr>
        <w:t>wykształcenie umiejętności rozpoznawania zachowań przedsiębiorczych</w:t>
      </w:r>
    </w:p>
    <w:p w14:paraId="02677CFC" w14:textId="61CA9AD3" w:rsidR="00AD67C2" w:rsidRPr="0022014F" w:rsidRDefault="009A71D5">
      <w:pPr>
        <w:pStyle w:val="Akapitzlist"/>
        <w:numPr>
          <w:ilvl w:val="0"/>
          <w:numId w:val="6"/>
        </w:numPr>
        <w:spacing w:after="90"/>
        <w:rPr>
          <w:rFonts w:asciiTheme="minorHAnsi" w:hAnsiTheme="minorHAnsi" w:cstheme="minorHAnsi"/>
          <w:sz w:val="24"/>
          <w:szCs w:val="24"/>
        </w:rPr>
      </w:pPr>
      <w:r w:rsidRPr="0022014F">
        <w:rPr>
          <w:rFonts w:asciiTheme="minorHAnsi" w:hAnsiTheme="minorHAnsi" w:cstheme="minorHAnsi"/>
          <w:b/>
          <w:bCs/>
          <w:iCs/>
          <w:sz w:val="24"/>
          <w:szCs w:val="24"/>
        </w:rPr>
        <w:t>C3 (C)</w:t>
      </w:r>
      <w:r w:rsidRPr="0022014F">
        <w:rPr>
          <w:rFonts w:asciiTheme="minorHAnsi" w:hAnsiTheme="minorHAnsi" w:cstheme="minorHAnsi"/>
          <w:sz w:val="24"/>
          <w:szCs w:val="24"/>
        </w:rPr>
        <w:t xml:space="preserve"> </w:t>
      </w:r>
      <w:r w:rsidR="00E536D7" w:rsidRPr="0022014F">
        <w:rPr>
          <w:rFonts w:asciiTheme="minorHAnsi" w:hAnsiTheme="minorHAnsi" w:cstheme="minorHAnsi"/>
          <w:sz w:val="24"/>
          <w:szCs w:val="24"/>
        </w:rPr>
        <w:t>- uwrażliwienie studentów na potrzebę działania w sposób przedsiębiorczy</w:t>
      </w:r>
    </w:p>
    <w:p w14:paraId="67708B6E" w14:textId="3B714EB9" w:rsidR="003E0703" w:rsidRPr="0022014F" w:rsidRDefault="003E0703">
      <w:pPr>
        <w:pStyle w:val="Akapitzlist"/>
        <w:numPr>
          <w:ilvl w:val="1"/>
          <w:numId w:val="2"/>
        </w:numPr>
        <w:snapToGrid w:val="0"/>
        <w:spacing w:line="276" w:lineRule="auto"/>
        <w:ind w:left="1134" w:hanging="567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2014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4EC358EB" w14:textId="77777777" w:rsidR="006D764F" w:rsidRPr="0022014F" w:rsidRDefault="006D764F" w:rsidP="0091573B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2014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</w:p>
    <w:p w14:paraId="253C5A69" w14:textId="77777777" w:rsidR="00E536D7" w:rsidRPr="0022014F" w:rsidRDefault="00E536D7" w:rsidP="00E536D7">
      <w:pPr>
        <w:widowControl/>
        <w:autoSpaceDE/>
        <w:autoSpaceDN/>
        <w:ind w:left="360"/>
        <w:rPr>
          <w:rFonts w:asciiTheme="minorHAnsi" w:hAnsiTheme="minorHAnsi" w:cstheme="minorHAnsi"/>
          <w:sz w:val="24"/>
          <w:szCs w:val="24"/>
        </w:rPr>
      </w:pPr>
      <w:r w:rsidRPr="0022014F">
        <w:rPr>
          <w:rFonts w:asciiTheme="minorHAnsi" w:hAnsiTheme="minorHAnsi" w:cstheme="minorHAnsi"/>
          <w:sz w:val="24"/>
          <w:szCs w:val="24"/>
        </w:rPr>
        <w:t>Pojęcie i rodzaje przedsiębiorczości.</w:t>
      </w:r>
    </w:p>
    <w:p w14:paraId="17652299" w14:textId="77777777" w:rsidR="00E536D7" w:rsidRPr="0022014F" w:rsidRDefault="00E536D7" w:rsidP="00E536D7">
      <w:pPr>
        <w:widowControl/>
        <w:autoSpaceDE/>
        <w:autoSpaceDN/>
        <w:ind w:left="360"/>
        <w:rPr>
          <w:rFonts w:asciiTheme="minorHAnsi" w:hAnsiTheme="minorHAnsi" w:cstheme="minorHAnsi"/>
          <w:sz w:val="24"/>
          <w:szCs w:val="24"/>
        </w:rPr>
      </w:pPr>
      <w:r w:rsidRPr="0022014F">
        <w:rPr>
          <w:rFonts w:asciiTheme="minorHAnsi" w:hAnsiTheme="minorHAnsi" w:cstheme="minorHAnsi"/>
          <w:sz w:val="24"/>
          <w:szCs w:val="24"/>
        </w:rPr>
        <w:lastRenderedPageBreak/>
        <w:t>Przedsiębiorca – pojęcie, zachowania i klasyfikacje.</w:t>
      </w:r>
    </w:p>
    <w:p w14:paraId="1DED00C1" w14:textId="77777777" w:rsidR="00E536D7" w:rsidRPr="0022014F" w:rsidRDefault="00E536D7" w:rsidP="00E536D7">
      <w:pPr>
        <w:widowControl/>
        <w:autoSpaceDE/>
        <w:autoSpaceDN/>
        <w:ind w:left="360"/>
        <w:rPr>
          <w:rFonts w:asciiTheme="minorHAnsi" w:hAnsiTheme="minorHAnsi" w:cstheme="minorHAnsi"/>
          <w:sz w:val="24"/>
          <w:szCs w:val="24"/>
        </w:rPr>
      </w:pPr>
      <w:r w:rsidRPr="0022014F">
        <w:rPr>
          <w:rFonts w:asciiTheme="minorHAnsi" w:hAnsiTheme="minorHAnsi" w:cstheme="minorHAnsi"/>
          <w:sz w:val="24"/>
          <w:szCs w:val="24"/>
        </w:rPr>
        <w:t>Determinanty wewnętrzne i zewnętrzne rozwoju przedsiębiorczości.</w:t>
      </w:r>
    </w:p>
    <w:p w14:paraId="2842B64B" w14:textId="77777777" w:rsidR="00E536D7" w:rsidRPr="0022014F" w:rsidRDefault="00E536D7" w:rsidP="00E536D7">
      <w:pPr>
        <w:widowControl/>
        <w:autoSpaceDE/>
        <w:autoSpaceDN/>
        <w:ind w:left="360"/>
        <w:rPr>
          <w:rFonts w:asciiTheme="minorHAnsi" w:hAnsiTheme="minorHAnsi" w:cstheme="minorHAnsi"/>
          <w:sz w:val="24"/>
          <w:szCs w:val="24"/>
        </w:rPr>
      </w:pPr>
      <w:r w:rsidRPr="0022014F">
        <w:rPr>
          <w:rFonts w:asciiTheme="minorHAnsi" w:hAnsiTheme="minorHAnsi" w:cstheme="minorHAnsi"/>
          <w:sz w:val="24"/>
          <w:szCs w:val="24"/>
        </w:rPr>
        <w:t>Przedsiębiorczość a przedsiębiorstwo.</w:t>
      </w:r>
    </w:p>
    <w:p w14:paraId="22582E58" w14:textId="77777777" w:rsidR="00E536D7" w:rsidRPr="0022014F" w:rsidRDefault="00E536D7" w:rsidP="00E536D7">
      <w:pPr>
        <w:widowControl/>
        <w:adjustRightInd w:val="0"/>
        <w:ind w:left="360"/>
        <w:rPr>
          <w:rFonts w:asciiTheme="minorHAnsi" w:hAnsiTheme="minorHAnsi" w:cstheme="minorHAnsi"/>
          <w:sz w:val="24"/>
          <w:szCs w:val="24"/>
        </w:rPr>
      </w:pPr>
      <w:r w:rsidRPr="0022014F">
        <w:rPr>
          <w:rFonts w:asciiTheme="minorHAnsi" w:hAnsiTheme="minorHAnsi" w:cstheme="minorHAnsi"/>
          <w:sz w:val="24"/>
          <w:szCs w:val="24"/>
        </w:rPr>
        <w:t>Uwarunkowania, założenie i prowadzenie własnej działalności gospodarczej.</w:t>
      </w:r>
    </w:p>
    <w:p w14:paraId="78E4BA75" w14:textId="2BF6AA4E" w:rsidR="007543D9" w:rsidRPr="0022014F" w:rsidRDefault="00E536D7" w:rsidP="00E536D7">
      <w:pPr>
        <w:widowControl/>
        <w:autoSpaceDE/>
        <w:autoSpaceDN/>
        <w:ind w:left="360"/>
        <w:rPr>
          <w:rStyle w:val="WW-Bodytext395pt1234567891011"/>
          <w:rFonts w:asciiTheme="minorHAnsi" w:eastAsia="Arial Unicode MS" w:hAnsiTheme="minorHAnsi" w:cstheme="minorHAnsi"/>
          <w:sz w:val="24"/>
          <w:szCs w:val="24"/>
          <w:u w:val="none"/>
        </w:rPr>
      </w:pPr>
      <w:r w:rsidRPr="0022014F">
        <w:rPr>
          <w:rFonts w:asciiTheme="minorHAnsi" w:hAnsiTheme="minorHAnsi" w:cstheme="minorHAnsi"/>
          <w:sz w:val="24"/>
          <w:szCs w:val="24"/>
        </w:rPr>
        <w:t>Obszary przedsiębiorczości – przedsiębiorczość rodzinna, kobiet, akademicka, społeczna, intelektualna.</w:t>
      </w:r>
    </w:p>
    <w:p w14:paraId="52CBFC3B" w14:textId="255BAEC0" w:rsidR="00436303" w:rsidRPr="0022014F" w:rsidRDefault="00436303">
      <w:pPr>
        <w:pStyle w:val="TableParagraph"/>
        <w:numPr>
          <w:ilvl w:val="1"/>
          <w:numId w:val="2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2014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22014F" w14:paraId="5B4E655B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DE49395" w14:textId="3273ACC3" w:rsidR="00A713B4" w:rsidRPr="0022014F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Efekt</w:t>
            </w:r>
            <w:r w:rsidR="00DE1F53"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y </w:t>
            </w:r>
            <w:r w:rsidR="00DE1F53" w:rsidRPr="0022014F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4"/>
                <w:szCs w:val="24"/>
              </w:rPr>
              <w:t xml:space="preserve">przedmiotowe </w:t>
            </w:r>
            <w:r w:rsidR="00DE1F53"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22014F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Student, który zaliczył </w:t>
            </w:r>
            <w:r w:rsidR="006F029C" w:rsidRPr="0022014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przedmiot</w:t>
            </w:r>
            <w:r w:rsidR="00654EA0" w:rsidRPr="0022014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22014F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Odniesienie do</w:t>
            </w:r>
          </w:p>
          <w:p w14:paraId="4D8DFDCC" w14:textId="77777777" w:rsidR="00A713B4" w:rsidRPr="0022014F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kierunkowych efektów uczenia się</w:t>
            </w:r>
          </w:p>
        </w:tc>
      </w:tr>
    </w:tbl>
    <w:p w14:paraId="4C7CE37C" w14:textId="0F56F5D4" w:rsidR="00A713B4" w:rsidRPr="0022014F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22014F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22014F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22014F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7543D9" w:rsidRPr="0022014F" w14:paraId="4B1E1EAC" w14:textId="77777777" w:rsidTr="00652DE5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4887C974" w14:textId="67C123ED" w:rsidR="007543D9" w:rsidRPr="0022014F" w:rsidRDefault="007543D9" w:rsidP="007543D9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22014F">
              <w:rPr>
                <w:rFonts w:asciiTheme="minorHAnsi" w:hAnsiTheme="minorHAnsi" w:cstheme="minorHAnsi"/>
                <w:iCs/>
                <w:sz w:val="20"/>
                <w:szCs w:val="20"/>
              </w:rPr>
              <w:t>W01</w:t>
            </w:r>
          </w:p>
        </w:tc>
        <w:tc>
          <w:tcPr>
            <w:tcW w:w="6830" w:type="dxa"/>
          </w:tcPr>
          <w:p w14:paraId="1C4830B9" w14:textId="74D5CB37" w:rsidR="007543D9" w:rsidRPr="0022014F" w:rsidRDefault="00E536D7" w:rsidP="007543D9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22014F">
              <w:rPr>
                <w:rFonts w:asciiTheme="minorHAnsi" w:hAnsiTheme="minorHAnsi" w:cstheme="minorHAnsi"/>
                <w:sz w:val="20"/>
                <w:szCs w:val="20"/>
              </w:rPr>
              <w:t>Zna i rozumie w zaawansowanym stopniu istotę przedsiębiorczości; rolę człowieka jako nośnika dla tworzenia i rozwoju przedsiębiorczych przedsięwzięć oraz wpływ takich zachowań na efektywność w wymiarze indywidualnym i całej organizacji.</w:t>
            </w:r>
          </w:p>
        </w:tc>
        <w:tc>
          <w:tcPr>
            <w:tcW w:w="1773" w:type="dxa"/>
          </w:tcPr>
          <w:p w14:paraId="1881EAEC" w14:textId="1780A7F1" w:rsidR="007543D9" w:rsidRPr="0022014F" w:rsidRDefault="00E536D7" w:rsidP="007543D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22014F">
              <w:rPr>
                <w:rFonts w:asciiTheme="minorHAnsi" w:hAnsiTheme="minorHAnsi" w:cstheme="minorHAnsi"/>
                <w:sz w:val="20"/>
                <w:szCs w:val="20"/>
              </w:rPr>
              <w:t>PPW_W22</w:t>
            </w:r>
          </w:p>
        </w:tc>
      </w:tr>
    </w:tbl>
    <w:p w14:paraId="770FE7C0" w14:textId="2A87EC85" w:rsidR="00A713B4" w:rsidRPr="0022014F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22014F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22014F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22014F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7543D9" w:rsidRPr="0022014F" w14:paraId="3F10EFF6" w14:textId="77777777" w:rsidTr="00F5109B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14:paraId="68006EF6" w14:textId="1A1DC0AF" w:rsidR="007543D9" w:rsidRPr="0022014F" w:rsidRDefault="007543D9" w:rsidP="007543D9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22014F">
              <w:rPr>
                <w:rFonts w:asciiTheme="minorHAnsi" w:hAnsiTheme="minorHAnsi" w:cstheme="minorHAnsi"/>
                <w:iCs/>
                <w:sz w:val="20"/>
                <w:szCs w:val="20"/>
              </w:rPr>
              <w:t>U01</w:t>
            </w:r>
          </w:p>
        </w:tc>
        <w:tc>
          <w:tcPr>
            <w:tcW w:w="6821" w:type="dxa"/>
          </w:tcPr>
          <w:p w14:paraId="73ADB30C" w14:textId="111607E1" w:rsidR="007543D9" w:rsidRPr="0022014F" w:rsidRDefault="00E536D7" w:rsidP="007543D9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22014F">
              <w:rPr>
                <w:rFonts w:asciiTheme="minorHAnsi" w:hAnsiTheme="minorHAnsi" w:cstheme="minorHAnsi"/>
                <w:sz w:val="20"/>
                <w:szCs w:val="20"/>
              </w:rPr>
              <w:t>Potrafi analizować i interpretować zjawiska w otoczeniu niezbędne do wyszukiwania szans na prowadzenie działalności biznesowej/społecznej.</w:t>
            </w:r>
          </w:p>
        </w:tc>
        <w:tc>
          <w:tcPr>
            <w:tcW w:w="1773" w:type="dxa"/>
          </w:tcPr>
          <w:p w14:paraId="69BAD1D6" w14:textId="6C6E60CB" w:rsidR="007543D9" w:rsidRPr="0022014F" w:rsidRDefault="00E536D7" w:rsidP="007543D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22014F">
              <w:rPr>
                <w:rFonts w:asciiTheme="minorHAnsi" w:hAnsiTheme="minorHAnsi" w:cstheme="minorHAnsi"/>
                <w:sz w:val="20"/>
                <w:szCs w:val="20"/>
              </w:rPr>
              <w:t>PPW_U21</w:t>
            </w:r>
          </w:p>
        </w:tc>
      </w:tr>
    </w:tbl>
    <w:p w14:paraId="5A2DC6D8" w14:textId="077E0DA3" w:rsidR="00A713B4" w:rsidRPr="0022014F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22014F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22014F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22014F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7543D9" w:rsidRPr="0022014F" w14:paraId="3F111010" w14:textId="77777777" w:rsidTr="00F5109B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5FE7EFE1" w14:textId="21E46D1C" w:rsidR="007543D9" w:rsidRPr="0022014F" w:rsidRDefault="007543D9" w:rsidP="007543D9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22014F">
              <w:rPr>
                <w:rFonts w:asciiTheme="minorHAnsi" w:hAnsiTheme="minorHAnsi" w:cstheme="minorHAnsi"/>
                <w:iCs/>
                <w:sz w:val="20"/>
                <w:szCs w:val="20"/>
              </w:rPr>
              <w:t>K01</w:t>
            </w:r>
          </w:p>
        </w:tc>
        <w:tc>
          <w:tcPr>
            <w:tcW w:w="6830" w:type="dxa"/>
          </w:tcPr>
          <w:p w14:paraId="5FEA63E7" w14:textId="37D8F97B" w:rsidR="007543D9" w:rsidRPr="0022014F" w:rsidRDefault="00E536D7" w:rsidP="007543D9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22014F">
              <w:rPr>
                <w:rFonts w:asciiTheme="minorHAnsi" w:hAnsiTheme="minorHAnsi" w:cstheme="minorHAnsi"/>
                <w:sz w:val="20"/>
                <w:szCs w:val="20"/>
              </w:rPr>
              <w:t>Jest gotów do działania w sposób przedsiębiorczy w nowych i zmiennych sytuacjach.</w:t>
            </w:r>
          </w:p>
        </w:tc>
        <w:tc>
          <w:tcPr>
            <w:tcW w:w="1773" w:type="dxa"/>
          </w:tcPr>
          <w:p w14:paraId="3E07749A" w14:textId="40E0C3E1" w:rsidR="007543D9" w:rsidRPr="0022014F" w:rsidRDefault="00E536D7" w:rsidP="007543D9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22014F">
              <w:rPr>
                <w:rFonts w:asciiTheme="minorHAnsi" w:hAnsiTheme="minorHAnsi" w:cstheme="minorHAnsi"/>
                <w:sz w:val="20"/>
                <w:szCs w:val="20"/>
              </w:rPr>
              <w:t>PPW_K10</w:t>
            </w:r>
          </w:p>
        </w:tc>
      </w:tr>
    </w:tbl>
    <w:p w14:paraId="1C259416" w14:textId="227F24BB" w:rsidR="00436303" w:rsidRPr="0022014F" w:rsidRDefault="00436303">
      <w:pPr>
        <w:pStyle w:val="TableParagraph"/>
        <w:numPr>
          <w:ilvl w:val="1"/>
          <w:numId w:val="2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22014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</w:t>
      </w:r>
      <w:r w:rsidR="00906C25" w:rsidRPr="0022014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22014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00ECDB9" w14:textId="45FD2948" w:rsidR="00CF48D1" w:rsidRPr="0022014F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22014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9841" w:type="dxa"/>
        <w:jc w:val="center"/>
        <w:tblLayout w:type="fixed"/>
        <w:tblLook w:val="04A0" w:firstRow="1" w:lastRow="0" w:firstColumn="1" w:lastColumn="0" w:noHBand="0" w:noVBand="1"/>
      </w:tblPr>
      <w:tblGrid>
        <w:gridCol w:w="1246"/>
        <w:gridCol w:w="1227"/>
        <w:gridCol w:w="1228"/>
        <w:gridCol w:w="1228"/>
        <w:gridCol w:w="1228"/>
        <w:gridCol w:w="1228"/>
        <w:gridCol w:w="1228"/>
        <w:gridCol w:w="1228"/>
      </w:tblGrid>
      <w:tr w:rsidR="00341AC4" w:rsidRPr="0022014F" w14:paraId="0519EDA3" w14:textId="77777777" w:rsidTr="009109EC"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14:paraId="4EDEB735" w14:textId="0895E378" w:rsidR="00CF48D1" w:rsidRPr="0022014F" w:rsidRDefault="00CF48D1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27" w:type="dxa"/>
            <w:vAlign w:val="center"/>
          </w:tcPr>
          <w:p w14:paraId="51275BBF" w14:textId="7DC6A84F" w:rsidR="00CF48D1" w:rsidRPr="0022014F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Egzamin ustny/</w:t>
            </w:r>
            <w:r w:rsidR="009109EC"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</w: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pisemny</w:t>
            </w:r>
            <w:r w:rsidR="00B6660E"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/</w:t>
            </w:r>
            <w:r w:rsidR="00B6660E"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  <w:t>praktyczny/</w:t>
            </w:r>
            <w:r w:rsidR="009109EC"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</w:r>
            <w:r w:rsidR="00B6660E"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inny (jaki?)</w:t>
            </w: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6DF79303" w14:textId="1BC54BA3" w:rsidR="00CF48D1" w:rsidRPr="0022014F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Kolokwium*</w:t>
            </w:r>
          </w:p>
        </w:tc>
        <w:tc>
          <w:tcPr>
            <w:tcW w:w="1228" w:type="dxa"/>
            <w:vAlign w:val="center"/>
          </w:tcPr>
          <w:p w14:paraId="4DCFD81E" w14:textId="5C06F32D" w:rsidR="00CF48D1" w:rsidRPr="0022014F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Projekt*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39A2E4D2" w14:textId="0B7850C6" w:rsidR="00CF48D1" w:rsidRPr="0022014F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zajęciach*</w:t>
            </w:r>
          </w:p>
        </w:tc>
        <w:tc>
          <w:tcPr>
            <w:tcW w:w="1228" w:type="dxa"/>
            <w:vAlign w:val="center"/>
          </w:tcPr>
          <w:p w14:paraId="393111AC" w14:textId="49A5C8FE" w:rsidR="00CF48D1" w:rsidRPr="0022014F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 własna*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7DE9F400" w14:textId="77777777" w:rsidR="00CF48D1" w:rsidRPr="0022014F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</w:t>
            </w:r>
          </w:p>
          <w:p w14:paraId="2DBFB9CA" w14:textId="1342AD7F" w:rsidR="00CF48D1" w:rsidRPr="0022014F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 grupie*</w:t>
            </w:r>
          </w:p>
        </w:tc>
        <w:tc>
          <w:tcPr>
            <w:tcW w:w="1228" w:type="dxa"/>
            <w:vAlign w:val="center"/>
          </w:tcPr>
          <w:p w14:paraId="2A7FD4F8" w14:textId="307A6C51" w:rsidR="00CF48D1" w:rsidRPr="0022014F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Inne</w:t>
            </w:r>
            <w:r w:rsidR="00C14619"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91573B"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odpowiedź ustna lub pisemna</w:t>
            </w: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*</w:t>
            </w:r>
          </w:p>
        </w:tc>
      </w:tr>
    </w:tbl>
    <w:p w14:paraId="45B871BD" w14:textId="425C9711" w:rsidR="00CF48D1" w:rsidRPr="0022014F" w:rsidRDefault="00C14619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22014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9824" w:type="dxa"/>
        <w:jc w:val="center"/>
        <w:tblLook w:val="04A0" w:firstRow="1" w:lastRow="0" w:firstColumn="1" w:lastColumn="0" w:noHBand="0" w:noVBand="1"/>
      </w:tblPr>
      <w:tblGrid>
        <w:gridCol w:w="1181"/>
        <w:gridCol w:w="429"/>
        <w:gridCol w:w="382"/>
        <w:gridCol w:w="404"/>
        <w:gridCol w:w="428"/>
        <w:gridCol w:w="381"/>
        <w:gridCol w:w="404"/>
        <w:gridCol w:w="428"/>
        <w:gridCol w:w="381"/>
        <w:gridCol w:w="554"/>
        <w:gridCol w:w="428"/>
        <w:gridCol w:w="381"/>
        <w:gridCol w:w="404"/>
        <w:gridCol w:w="428"/>
        <w:gridCol w:w="381"/>
        <w:gridCol w:w="404"/>
        <w:gridCol w:w="428"/>
        <w:gridCol w:w="381"/>
        <w:gridCol w:w="404"/>
        <w:gridCol w:w="428"/>
        <w:gridCol w:w="381"/>
        <w:gridCol w:w="404"/>
      </w:tblGrid>
      <w:tr w:rsidR="00341AC4" w:rsidRPr="0022014F" w14:paraId="6A3E527E" w14:textId="77777777" w:rsidTr="006B4E32">
        <w:trPr>
          <w:jc w:val="center"/>
        </w:trPr>
        <w:tc>
          <w:tcPr>
            <w:tcW w:w="1181" w:type="dxa"/>
            <w:tcBorders>
              <w:tl2br w:val="single" w:sz="4" w:space="0" w:color="auto"/>
            </w:tcBorders>
          </w:tcPr>
          <w:p w14:paraId="7E23793F" w14:textId="587EAAC4" w:rsidR="00DE1F53" w:rsidRPr="0022014F" w:rsidRDefault="00B20F2C" w:rsidP="004501E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0DDB7AEE" w14:textId="1731B43C" w:rsidR="00B20F2C" w:rsidRPr="0022014F" w:rsidRDefault="00B20F2C" w:rsidP="004501ED">
            <w:pPr>
              <w:pStyle w:val="TableParagraph"/>
              <w:spacing w:line="276" w:lineRule="auto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29" w:type="dxa"/>
          </w:tcPr>
          <w:p w14:paraId="3807ADB1" w14:textId="733417C4" w:rsidR="00DE1F53" w:rsidRPr="0022014F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Cs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382" w:type="dxa"/>
          </w:tcPr>
          <w:p w14:paraId="199F1FBE" w14:textId="3080A8E0" w:rsidR="00DE1F53" w:rsidRPr="0022014F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Cs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4" w:type="dxa"/>
          </w:tcPr>
          <w:p w14:paraId="08917798" w14:textId="52DB57CA" w:rsidR="00DE1F53" w:rsidRPr="0022014F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28" w:type="dxa"/>
            <w:shd w:val="clear" w:color="auto" w:fill="F2F2F2" w:themeFill="background1" w:themeFillShade="F2"/>
          </w:tcPr>
          <w:p w14:paraId="4FA5C534" w14:textId="4FE6CED7" w:rsidR="00DE1F53" w:rsidRPr="0022014F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Cs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381" w:type="dxa"/>
            <w:shd w:val="clear" w:color="auto" w:fill="F2F2F2" w:themeFill="background1" w:themeFillShade="F2"/>
          </w:tcPr>
          <w:p w14:paraId="258B4491" w14:textId="6499FFB2" w:rsidR="00DE1F53" w:rsidRPr="0022014F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Cs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4" w:type="dxa"/>
            <w:shd w:val="clear" w:color="auto" w:fill="F2F2F2" w:themeFill="background1" w:themeFillShade="F2"/>
          </w:tcPr>
          <w:p w14:paraId="6AD23EFF" w14:textId="02F33798" w:rsidR="00DE1F53" w:rsidRPr="0022014F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28" w:type="dxa"/>
          </w:tcPr>
          <w:p w14:paraId="1EC7B20D" w14:textId="47A87339" w:rsidR="00DE1F53" w:rsidRPr="0022014F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Cs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381" w:type="dxa"/>
          </w:tcPr>
          <w:p w14:paraId="6E066879" w14:textId="2459239C" w:rsidR="00DE1F53" w:rsidRPr="0022014F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Cs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554" w:type="dxa"/>
          </w:tcPr>
          <w:p w14:paraId="06E2DC4D" w14:textId="700CCC53" w:rsidR="00DE1F53" w:rsidRPr="0022014F" w:rsidRDefault="006B4E3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..</w:t>
            </w:r>
          </w:p>
        </w:tc>
        <w:tc>
          <w:tcPr>
            <w:tcW w:w="428" w:type="dxa"/>
            <w:shd w:val="clear" w:color="auto" w:fill="F2F2F2" w:themeFill="background1" w:themeFillShade="F2"/>
          </w:tcPr>
          <w:p w14:paraId="482A30A4" w14:textId="48BCB9AF" w:rsidR="00DE1F53" w:rsidRPr="0022014F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Cs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381" w:type="dxa"/>
            <w:shd w:val="clear" w:color="auto" w:fill="F2F2F2" w:themeFill="background1" w:themeFillShade="F2"/>
          </w:tcPr>
          <w:p w14:paraId="1598E609" w14:textId="0B2C3C47" w:rsidR="00DE1F53" w:rsidRPr="0022014F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Cs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4" w:type="dxa"/>
            <w:shd w:val="clear" w:color="auto" w:fill="F2F2F2" w:themeFill="background1" w:themeFillShade="F2"/>
          </w:tcPr>
          <w:p w14:paraId="25BDB4AC" w14:textId="3B113122" w:rsidR="00DE1F53" w:rsidRPr="0022014F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28" w:type="dxa"/>
          </w:tcPr>
          <w:p w14:paraId="79C8F64F" w14:textId="1D96A7D1" w:rsidR="00DE1F53" w:rsidRPr="0022014F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Cs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381" w:type="dxa"/>
          </w:tcPr>
          <w:p w14:paraId="2D9E2E02" w14:textId="37B0B4D3" w:rsidR="00DE1F53" w:rsidRPr="0022014F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Cs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4" w:type="dxa"/>
          </w:tcPr>
          <w:p w14:paraId="2857DF91" w14:textId="1115C976" w:rsidR="00DE1F53" w:rsidRPr="0022014F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28" w:type="dxa"/>
            <w:shd w:val="clear" w:color="auto" w:fill="F2F2F2" w:themeFill="background1" w:themeFillShade="F2"/>
          </w:tcPr>
          <w:p w14:paraId="4E28732D" w14:textId="0BDE804C" w:rsidR="00DE1F53" w:rsidRPr="0022014F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Cs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381" w:type="dxa"/>
            <w:shd w:val="clear" w:color="auto" w:fill="F2F2F2" w:themeFill="background1" w:themeFillShade="F2"/>
          </w:tcPr>
          <w:p w14:paraId="00D7535A" w14:textId="71ECA193" w:rsidR="00DE1F53" w:rsidRPr="0022014F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Cs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4" w:type="dxa"/>
            <w:shd w:val="clear" w:color="auto" w:fill="F2F2F2" w:themeFill="background1" w:themeFillShade="F2"/>
          </w:tcPr>
          <w:p w14:paraId="5FA55A8B" w14:textId="1DFF6690" w:rsidR="00DE1F53" w:rsidRPr="0022014F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28" w:type="dxa"/>
          </w:tcPr>
          <w:p w14:paraId="658F5ED6" w14:textId="6A0E53FD" w:rsidR="00DE1F53" w:rsidRPr="0022014F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Cs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381" w:type="dxa"/>
          </w:tcPr>
          <w:p w14:paraId="483622F7" w14:textId="42B8FB29" w:rsidR="00DE1F53" w:rsidRPr="0022014F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Cs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4" w:type="dxa"/>
          </w:tcPr>
          <w:p w14:paraId="5FE834CC" w14:textId="4D881D19" w:rsidR="00DE1F53" w:rsidRPr="0022014F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...</w:t>
            </w:r>
          </w:p>
        </w:tc>
      </w:tr>
      <w:tr w:rsidR="00341AC4" w:rsidRPr="0022014F" w14:paraId="3BDEFA32" w14:textId="77777777" w:rsidTr="006B4E32">
        <w:trPr>
          <w:jc w:val="center"/>
        </w:trPr>
        <w:tc>
          <w:tcPr>
            <w:tcW w:w="1181" w:type="dxa"/>
            <w:shd w:val="clear" w:color="auto" w:fill="ECF1F8"/>
          </w:tcPr>
          <w:p w14:paraId="73EFAA8D" w14:textId="5DEE64B1" w:rsidR="00F05892" w:rsidRPr="0022014F" w:rsidRDefault="00F05892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429" w:type="dxa"/>
          </w:tcPr>
          <w:p w14:paraId="4C6EC9F3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382" w:type="dxa"/>
          </w:tcPr>
          <w:p w14:paraId="51464A51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4" w:type="dxa"/>
          </w:tcPr>
          <w:p w14:paraId="109DD381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8" w:type="dxa"/>
            <w:shd w:val="clear" w:color="auto" w:fill="F2F2F2" w:themeFill="background1" w:themeFillShade="F2"/>
          </w:tcPr>
          <w:p w14:paraId="11C7B9AF" w14:textId="54E4DB5D" w:rsidR="00F05892" w:rsidRPr="0022014F" w:rsidRDefault="00E536D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381" w:type="dxa"/>
            <w:shd w:val="clear" w:color="auto" w:fill="F2F2F2" w:themeFill="background1" w:themeFillShade="F2"/>
          </w:tcPr>
          <w:p w14:paraId="362B1C6E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4" w:type="dxa"/>
            <w:shd w:val="clear" w:color="auto" w:fill="F2F2F2" w:themeFill="background1" w:themeFillShade="F2"/>
          </w:tcPr>
          <w:p w14:paraId="2EEE8818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8" w:type="dxa"/>
          </w:tcPr>
          <w:p w14:paraId="0FE7DC49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381" w:type="dxa"/>
          </w:tcPr>
          <w:p w14:paraId="4CFA8EA5" w14:textId="360784DD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54" w:type="dxa"/>
          </w:tcPr>
          <w:p w14:paraId="433F3DA3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8" w:type="dxa"/>
            <w:shd w:val="clear" w:color="auto" w:fill="F2F2F2" w:themeFill="background1" w:themeFillShade="F2"/>
          </w:tcPr>
          <w:p w14:paraId="6C2C6D0E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381" w:type="dxa"/>
            <w:shd w:val="clear" w:color="auto" w:fill="F2F2F2" w:themeFill="background1" w:themeFillShade="F2"/>
          </w:tcPr>
          <w:p w14:paraId="7F609FED" w14:textId="31D3236C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4" w:type="dxa"/>
            <w:shd w:val="clear" w:color="auto" w:fill="F2F2F2" w:themeFill="background1" w:themeFillShade="F2"/>
          </w:tcPr>
          <w:p w14:paraId="38E45264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8" w:type="dxa"/>
          </w:tcPr>
          <w:p w14:paraId="2A399395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381" w:type="dxa"/>
          </w:tcPr>
          <w:p w14:paraId="7DDF7904" w14:textId="70BD39BD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4" w:type="dxa"/>
          </w:tcPr>
          <w:p w14:paraId="01329002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8" w:type="dxa"/>
            <w:shd w:val="clear" w:color="auto" w:fill="F2F2F2" w:themeFill="background1" w:themeFillShade="F2"/>
          </w:tcPr>
          <w:p w14:paraId="0BCB5274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381" w:type="dxa"/>
            <w:shd w:val="clear" w:color="auto" w:fill="F2F2F2" w:themeFill="background1" w:themeFillShade="F2"/>
          </w:tcPr>
          <w:p w14:paraId="1226E8B0" w14:textId="265CEE64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4" w:type="dxa"/>
            <w:shd w:val="clear" w:color="auto" w:fill="F2F2F2" w:themeFill="background1" w:themeFillShade="F2"/>
          </w:tcPr>
          <w:p w14:paraId="79B95DEC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8" w:type="dxa"/>
          </w:tcPr>
          <w:p w14:paraId="57550ED9" w14:textId="4CE624AF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381" w:type="dxa"/>
          </w:tcPr>
          <w:p w14:paraId="75277079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4" w:type="dxa"/>
          </w:tcPr>
          <w:p w14:paraId="0512C367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41AC4" w:rsidRPr="0022014F" w14:paraId="46ACCB6F" w14:textId="77777777" w:rsidTr="006B4E32">
        <w:trPr>
          <w:jc w:val="center"/>
        </w:trPr>
        <w:tc>
          <w:tcPr>
            <w:tcW w:w="1181" w:type="dxa"/>
            <w:shd w:val="clear" w:color="auto" w:fill="ECF1F8"/>
          </w:tcPr>
          <w:p w14:paraId="46DF7FCA" w14:textId="27D4227E" w:rsidR="00F05892" w:rsidRPr="0022014F" w:rsidRDefault="00F05892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429" w:type="dxa"/>
          </w:tcPr>
          <w:p w14:paraId="0736369D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382" w:type="dxa"/>
          </w:tcPr>
          <w:p w14:paraId="45D9CA6D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4" w:type="dxa"/>
          </w:tcPr>
          <w:p w14:paraId="4F378393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8" w:type="dxa"/>
            <w:shd w:val="clear" w:color="auto" w:fill="F2F2F2" w:themeFill="background1" w:themeFillShade="F2"/>
          </w:tcPr>
          <w:p w14:paraId="1FBF7F49" w14:textId="6AC06044" w:rsidR="00F05892" w:rsidRPr="0022014F" w:rsidRDefault="00E536D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381" w:type="dxa"/>
            <w:shd w:val="clear" w:color="auto" w:fill="F2F2F2" w:themeFill="background1" w:themeFillShade="F2"/>
          </w:tcPr>
          <w:p w14:paraId="1082E80B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4" w:type="dxa"/>
            <w:shd w:val="clear" w:color="auto" w:fill="F2F2F2" w:themeFill="background1" w:themeFillShade="F2"/>
          </w:tcPr>
          <w:p w14:paraId="090C9D48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8" w:type="dxa"/>
          </w:tcPr>
          <w:p w14:paraId="43FA77DF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381" w:type="dxa"/>
          </w:tcPr>
          <w:p w14:paraId="7AD57FFF" w14:textId="5980DDBD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54" w:type="dxa"/>
          </w:tcPr>
          <w:p w14:paraId="6B9C5F9B" w14:textId="429E09CB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8" w:type="dxa"/>
            <w:shd w:val="clear" w:color="auto" w:fill="F2F2F2" w:themeFill="background1" w:themeFillShade="F2"/>
          </w:tcPr>
          <w:p w14:paraId="690CB4D1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381" w:type="dxa"/>
            <w:shd w:val="clear" w:color="auto" w:fill="F2F2F2" w:themeFill="background1" w:themeFillShade="F2"/>
          </w:tcPr>
          <w:p w14:paraId="2781AB57" w14:textId="0C02B12B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4" w:type="dxa"/>
            <w:shd w:val="clear" w:color="auto" w:fill="F2F2F2" w:themeFill="background1" w:themeFillShade="F2"/>
          </w:tcPr>
          <w:p w14:paraId="3496F449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8" w:type="dxa"/>
          </w:tcPr>
          <w:p w14:paraId="1E265988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381" w:type="dxa"/>
          </w:tcPr>
          <w:p w14:paraId="4045750C" w14:textId="5BA07B9F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4" w:type="dxa"/>
          </w:tcPr>
          <w:p w14:paraId="43A82181" w14:textId="2CF46DFA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8" w:type="dxa"/>
            <w:shd w:val="clear" w:color="auto" w:fill="F2F2F2" w:themeFill="background1" w:themeFillShade="F2"/>
          </w:tcPr>
          <w:p w14:paraId="241A2B08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381" w:type="dxa"/>
            <w:shd w:val="clear" w:color="auto" w:fill="F2F2F2" w:themeFill="background1" w:themeFillShade="F2"/>
          </w:tcPr>
          <w:p w14:paraId="1AF18B3B" w14:textId="36B358C8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4" w:type="dxa"/>
            <w:shd w:val="clear" w:color="auto" w:fill="F2F2F2" w:themeFill="background1" w:themeFillShade="F2"/>
          </w:tcPr>
          <w:p w14:paraId="3F770830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8" w:type="dxa"/>
          </w:tcPr>
          <w:p w14:paraId="5481E44A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381" w:type="dxa"/>
          </w:tcPr>
          <w:p w14:paraId="161FD655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4" w:type="dxa"/>
          </w:tcPr>
          <w:p w14:paraId="5E6E407C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341AC4" w:rsidRPr="0022014F" w14:paraId="5E8F52D0" w14:textId="77777777" w:rsidTr="006B4E32">
        <w:trPr>
          <w:jc w:val="center"/>
        </w:trPr>
        <w:tc>
          <w:tcPr>
            <w:tcW w:w="1181" w:type="dxa"/>
            <w:shd w:val="clear" w:color="auto" w:fill="ECF1F8"/>
          </w:tcPr>
          <w:p w14:paraId="5F6B3256" w14:textId="4E2F0844" w:rsidR="00F05892" w:rsidRPr="0022014F" w:rsidRDefault="00F05892" w:rsidP="004501E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429" w:type="dxa"/>
          </w:tcPr>
          <w:p w14:paraId="2E77055B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382" w:type="dxa"/>
          </w:tcPr>
          <w:p w14:paraId="27152E0E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4" w:type="dxa"/>
          </w:tcPr>
          <w:p w14:paraId="72949930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8" w:type="dxa"/>
            <w:shd w:val="clear" w:color="auto" w:fill="F2F2F2" w:themeFill="background1" w:themeFillShade="F2"/>
          </w:tcPr>
          <w:p w14:paraId="49C5B8ED" w14:textId="7139F69A" w:rsidR="00F05892" w:rsidRPr="0022014F" w:rsidRDefault="00E536D7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381" w:type="dxa"/>
            <w:shd w:val="clear" w:color="auto" w:fill="F2F2F2" w:themeFill="background1" w:themeFillShade="F2"/>
          </w:tcPr>
          <w:p w14:paraId="41544AEB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4" w:type="dxa"/>
            <w:shd w:val="clear" w:color="auto" w:fill="F2F2F2" w:themeFill="background1" w:themeFillShade="F2"/>
          </w:tcPr>
          <w:p w14:paraId="59CAE5A6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8" w:type="dxa"/>
          </w:tcPr>
          <w:p w14:paraId="57D8E7B2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381" w:type="dxa"/>
          </w:tcPr>
          <w:p w14:paraId="373D8210" w14:textId="617226FD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554" w:type="dxa"/>
          </w:tcPr>
          <w:p w14:paraId="4DB376F4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8" w:type="dxa"/>
            <w:shd w:val="clear" w:color="auto" w:fill="F2F2F2" w:themeFill="background1" w:themeFillShade="F2"/>
          </w:tcPr>
          <w:p w14:paraId="78E751FE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381" w:type="dxa"/>
            <w:shd w:val="clear" w:color="auto" w:fill="F2F2F2" w:themeFill="background1" w:themeFillShade="F2"/>
          </w:tcPr>
          <w:p w14:paraId="5D4177EE" w14:textId="5E53644F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4" w:type="dxa"/>
            <w:shd w:val="clear" w:color="auto" w:fill="F2F2F2" w:themeFill="background1" w:themeFillShade="F2"/>
          </w:tcPr>
          <w:p w14:paraId="33A2CCA3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8" w:type="dxa"/>
          </w:tcPr>
          <w:p w14:paraId="079167A1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381" w:type="dxa"/>
          </w:tcPr>
          <w:p w14:paraId="704139DE" w14:textId="403C128D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4" w:type="dxa"/>
          </w:tcPr>
          <w:p w14:paraId="1155E433" w14:textId="0656D99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8" w:type="dxa"/>
            <w:shd w:val="clear" w:color="auto" w:fill="F2F2F2" w:themeFill="background1" w:themeFillShade="F2"/>
          </w:tcPr>
          <w:p w14:paraId="27203765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381" w:type="dxa"/>
            <w:shd w:val="clear" w:color="auto" w:fill="F2F2F2" w:themeFill="background1" w:themeFillShade="F2"/>
          </w:tcPr>
          <w:p w14:paraId="19F9E061" w14:textId="1961B83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4" w:type="dxa"/>
            <w:shd w:val="clear" w:color="auto" w:fill="F2F2F2" w:themeFill="background1" w:themeFillShade="F2"/>
          </w:tcPr>
          <w:p w14:paraId="2221B60B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28" w:type="dxa"/>
          </w:tcPr>
          <w:p w14:paraId="02517E72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381" w:type="dxa"/>
          </w:tcPr>
          <w:p w14:paraId="0B6C829B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4" w:type="dxa"/>
          </w:tcPr>
          <w:p w14:paraId="5CDB27B6" w14:textId="77777777" w:rsidR="00F05892" w:rsidRPr="0022014F" w:rsidRDefault="00F05892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13589004" w14:textId="2A64B632" w:rsidR="00906C25" w:rsidRPr="0022014F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b w:val="0"/>
          <w:bCs w:val="0"/>
          <w:iCs/>
          <w:color w:val="000000" w:themeColor="text1"/>
          <w:sz w:val="24"/>
          <w:szCs w:val="24"/>
        </w:rPr>
      </w:pPr>
      <w:r w:rsidRPr="0022014F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Adnotacja</w:t>
      </w:r>
      <w:r w:rsidR="000657F2" w:rsidRPr="0022014F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.</w:t>
      </w:r>
      <w:r w:rsidRPr="0022014F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1: forma zajęć; 2: efekty uczenia si</w:t>
      </w:r>
      <w:r w:rsidR="003D038D" w:rsidRPr="0022014F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ę</w:t>
      </w:r>
    </w:p>
    <w:p w14:paraId="696F3563" w14:textId="6246A022" w:rsidR="00906C25" w:rsidRPr="0022014F" w:rsidRDefault="00906C25">
      <w:pPr>
        <w:pStyle w:val="TableParagraph"/>
        <w:numPr>
          <w:ilvl w:val="1"/>
          <w:numId w:val="2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22014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47CF235C" w14:textId="77777777" w:rsidR="009109EC" w:rsidRPr="0022014F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22014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6532A379" w14:textId="29829ED7" w:rsidR="00896E3C" w:rsidRPr="0022014F" w:rsidRDefault="00E536D7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22014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WYKŁAD</w:t>
      </w:r>
      <w:r w:rsidR="009C5192" w:rsidRPr="0022014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="00896E3C" w:rsidRPr="0022014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</w:t>
      </w:r>
      <w:r w:rsidRPr="0022014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W</w:t>
      </w:r>
      <w:r w:rsidR="00896E3C" w:rsidRPr="0022014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) </w:t>
      </w:r>
      <w:r w:rsidR="00896E3C" w:rsidRPr="0022014F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22014F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22014F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341AC4" w:rsidRPr="0022014F" w14:paraId="75535B49" w14:textId="77777777" w:rsidTr="000D4346">
        <w:trPr>
          <w:jc w:val="center"/>
        </w:trPr>
        <w:tc>
          <w:tcPr>
            <w:tcW w:w="953" w:type="dxa"/>
          </w:tcPr>
          <w:p w14:paraId="62B641B4" w14:textId="77777777" w:rsidR="00896E3C" w:rsidRPr="0022014F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0503940D" w14:textId="77777777" w:rsidR="00896E3C" w:rsidRPr="0022014F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AA6B72" w:rsidRPr="0022014F" w14:paraId="277FAE1E" w14:textId="77777777" w:rsidTr="000D4346">
        <w:trPr>
          <w:jc w:val="center"/>
        </w:trPr>
        <w:tc>
          <w:tcPr>
            <w:tcW w:w="953" w:type="dxa"/>
          </w:tcPr>
          <w:p w14:paraId="19E1F1F0" w14:textId="1553B4E9" w:rsidR="00AA6B72" w:rsidRPr="0022014F" w:rsidRDefault="00AA6B72" w:rsidP="00AA6B72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</w:tcPr>
          <w:p w14:paraId="0C0B45C1" w14:textId="31E468EE" w:rsidR="00AA6B72" w:rsidRPr="0022014F" w:rsidRDefault="00E536D7" w:rsidP="00AA6B72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 w:val="0"/>
                <w:bCs w:val="0"/>
              </w:rPr>
              <w:t>Zaliczył kolokwium na poziomie 50-60% maksymalnej liczby punktów możliwych do zdobycia</w:t>
            </w:r>
          </w:p>
        </w:tc>
      </w:tr>
      <w:tr w:rsidR="00AA6B72" w:rsidRPr="0022014F" w14:paraId="11404FDC" w14:textId="77777777" w:rsidTr="000D4346">
        <w:trPr>
          <w:jc w:val="center"/>
        </w:trPr>
        <w:tc>
          <w:tcPr>
            <w:tcW w:w="953" w:type="dxa"/>
          </w:tcPr>
          <w:p w14:paraId="684786CB" w14:textId="64E3E01F" w:rsidR="00AA6B72" w:rsidRPr="0022014F" w:rsidRDefault="00AA6B72" w:rsidP="00AA6B72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</w:tcPr>
          <w:p w14:paraId="1B0B080B" w14:textId="21D901D5" w:rsidR="00AA6B72" w:rsidRPr="0022014F" w:rsidRDefault="00542215" w:rsidP="00AA6B72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 w:val="0"/>
                <w:bCs w:val="0"/>
              </w:rPr>
              <w:t>Zaliczył kolokwium na poziomie 61-70% maksymalnej liczby punktów możliwych do zdobycia</w:t>
            </w:r>
          </w:p>
        </w:tc>
      </w:tr>
      <w:tr w:rsidR="00AA6B72" w:rsidRPr="0022014F" w14:paraId="7B8C31F7" w14:textId="77777777" w:rsidTr="000D4346">
        <w:trPr>
          <w:jc w:val="center"/>
        </w:trPr>
        <w:tc>
          <w:tcPr>
            <w:tcW w:w="953" w:type="dxa"/>
          </w:tcPr>
          <w:p w14:paraId="6B4477CC" w14:textId="1CB33891" w:rsidR="00AA6B72" w:rsidRPr="0022014F" w:rsidRDefault="00AA6B72" w:rsidP="00AA6B72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</w:tcPr>
          <w:p w14:paraId="3CB4B4E3" w14:textId="7B664761" w:rsidR="00AA6B72" w:rsidRPr="0022014F" w:rsidRDefault="00542215" w:rsidP="00AA6B72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 w:val="0"/>
                <w:bCs w:val="0"/>
              </w:rPr>
              <w:t>Zaliczył kolokwium na poziomie 71-80% maksymalnej liczby punktów możliwych do zdobycia</w:t>
            </w:r>
          </w:p>
        </w:tc>
      </w:tr>
      <w:tr w:rsidR="00AA6B72" w:rsidRPr="0022014F" w14:paraId="53052AEB" w14:textId="77777777" w:rsidTr="000D4346">
        <w:trPr>
          <w:jc w:val="center"/>
        </w:trPr>
        <w:tc>
          <w:tcPr>
            <w:tcW w:w="953" w:type="dxa"/>
          </w:tcPr>
          <w:p w14:paraId="4C65D833" w14:textId="37FCA98B" w:rsidR="00AA6B72" w:rsidRPr="0022014F" w:rsidRDefault="00AA6B72" w:rsidP="00AA6B72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</w:tcPr>
          <w:p w14:paraId="7A2405F3" w14:textId="3B70749D" w:rsidR="00AA6B72" w:rsidRPr="0022014F" w:rsidRDefault="00542215" w:rsidP="00AA6B72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 w:val="0"/>
                <w:bCs w:val="0"/>
              </w:rPr>
              <w:t>Zaliczył kolokwium na poziomie 81-90% maksymalnej liczby punktów możliwych do zdobycia</w:t>
            </w:r>
          </w:p>
        </w:tc>
      </w:tr>
      <w:tr w:rsidR="00AA6B72" w:rsidRPr="0022014F" w14:paraId="59CC13F9" w14:textId="77777777" w:rsidTr="000D4346">
        <w:trPr>
          <w:jc w:val="center"/>
        </w:trPr>
        <w:tc>
          <w:tcPr>
            <w:tcW w:w="953" w:type="dxa"/>
          </w:tcPr>
          <w:p w14:paraId="084C6C17" w14:textId="089DBAF5" w:rsidR="00AA6B72" w:rsidRPr="0022014F" w:rsidRDefault="00AA6B72" w:rsidP="00AA6B72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lastRenderedPageBreak/>
              <w:t>5,0</w:t>
            </w:r>
          </w:p>
        </w:tc>
        <w:tc>
          <w:tcPr>
            <w:tcW w:w="8870" w:type="dxa"/>
          </w:tcPr>
          <w:p w14:paraId="76DB655A" w14:textId="72A8C60E" w:rsidR="00AA6B72" w:rsidRPr="0022014F" w:rsidRDefault="00542215" w:rsidP="00AA6B72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 w:val="0"/>
                <w:bCs w:val="0"/>
              </w:rPr>
              <w:t>Zaliczył kolokwium na poziomie 91-100% maksymalnej liczby punktów możliwych do zdobycia</w:t>
            </w:r>
          </w:p>
        </w:tc>
      </w:tr>
    </w:tbl>
    <w:p w14:paraId="60ABD29D" w14:textId="4CB86D17" w:rsidR="000746C5" w:rsidRPr="0022014F" w:rsidRDefault="00896E3C">
      <w:pPr>
        <w:pStyle w:val="Nagwek2"/>
        <w:numPr>
          <w:ilvl w:val="0"/>
          <w:numId w:val="5"/>
        </w:numPr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22014F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</w:tblGrid>
      <w:tr w:rsidR="0022014F" w:rsidRPr="0022014F" w14:paraId="4F74CA1F" w14:textId="77777777" w:rsidTr="006C500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6F29" w14:textId="56567D9F" w:rsidR="0022014F" w:rsidRPr="0022014F" w:rsidRDefault="0022014F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FF5A716" w14:textId="51020023" w:rsidR="0022014F" w:rsidRPr="0022014F" w:rsidRDefault="0022014F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22014F" w:rsidRPr="0022014F" w14:paraId="4DEB93E4" w14:textId="77777777" w:rsidTr="006C5000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819871" w14:textId="6046A99E" w:rsidR="0022014F" w:rsidRPr="0022014F" w:rsidRDefault="0022014F" w:rsidP="00AA6B72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4FC200E4" w14:textId="7FB8C4B3" w:rsidR="0022014F" w:rsidRPr="0022014F" w:rsidRDefault="0022014F" w:rsidP="00AA6B7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sz w:val="20"/>
                <w:szCs w:val="20"/>
              </w:rPr>
              <w:t>15</w:t>
            </w:r>
          </w:p>
        </w:tc>
      </w:tr>
      <w:tr w:rsidR="0022014F" w:rsidRPr="0022014F" w14:paraId="3D6E145A" w14:textId="77777777" w:rsidTr="006C5000">
        <w:trPr>
          <w:trHeight w:val="282"/>
          <w:jc w:val="center"/>
        </w:trPr>
        <w:tc>
          <w:tcPr>
            <w:tcW w:w="5499" w:type="dxa"/>
          </w:tcPr>
          <w:p w14:paraId="39209C1C" w14:textId="71803F3B" w:rsidR="0022014F" w:rsidRPr="0022014F" w:rsidRDefault="0022014F" w:rsidP="00AA6B72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wykładach</w:t>
            </w:r>
          </w:p>
        </w:tc>
        <w:tc>
          <w:tcPr>
            <w:tcW w:w="2172" w:type="dxa"/>
            <w:vAlign w:val="center"/>
          </w:tcPr>
          <w:p w14:paraId="3311B3D1" w14:textId="15DCE521" w:rsidR="0022014F" w:rsidRPr="0022014F" w:rsidRDefault="0022014F" w:rsidP="00AA6B7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</w:tr>
      <w:tr w:rsidR="0022014F" w:rsidRPr="0022014F" w14:paraId="2E54A024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0736C2E0" w14:textId="06BEC0D5" w:rsidR="0022014F" w:rsidRPr="0022014F" w:rsidRDefault="0022014F" w:rsidP="00AA6B72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5ADECC7D" w14:textId="567F747B" w:rsidR="0022014F" w:rsidRPr="0022014F" w:rsidRDefault="0022014F" w:rsidP="00AA6B7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</w:tr>
      <w:tr w:rsidR="0022014F" w:rsidRPr="0022014F" w14:paraId="4F448139" w14:textId="77777777" w:rsidTr="00A5532D">
        <w:trPr>
          <w:trHeight w:val="285"/>
          <w:jc w:val="center"/>
        </w:trPr>
        <w:tc>
          <w:tcPr>
            <w:tcW w:w="5499" w:type="dxa"/>
          </w:tcPr>
          <w:p w14:paraId="0B980174" w14:textId="6D1248D0" w:rsidR="0022014F" w:rsidRPr="0022014F" w:rsidRDefault="0022014F" w:rsidP="00AA6B72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wykładu</w:t>
            </w:r>
          </w:p>
        </w:tc>
        <w:tc>
          <w:tcPr>
            <w:tcW w:w="2172" w:type="dxa"/>
            <w:vAlign w:val="center"/>
          </w:tcPr>
          <w:p w14:paraId="617C710B" w14:textId="692FFD78" w:rsidR="0022014F" w:rsidRPr="0022014F" w:rsidRDefault="0022014F" w:rsidP="00AA6B7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22014F" w:rsidRPr="0022014F" w14:paraId="370C4AA6" w14:textId="77777777" w:rsidTr="00A5532D">
        <w:trPr>
          <w:trHeight w:val="285"/>
          <w:jc w:val="center"/>
        </w:trPr>
        <w:tc>
          <w:tcPr>
            <w:tcW w:w="5499" w:type="dxa"/>
          </w:tcPr>
          <w:p w14:paraId="58420DA6" w14:textId="7A88CC4B" w:rsidR="0022014F" w:rsidRPr="0022014F" w:rsidRDefault="0022014F" w:rsidP="00AA6B72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kolokwium</w:t>
            </w:r>
          </w:p>
        </w:tc>
        <w:tc>
          <w:tcPr>
            <w:tcW w:w="2172" w:type="dxa"/>
            <w:vAlign w:val="center"/>
          </w:tcPr>
          <w:p w14:paraId="79128B6B" w14:textId="72A46ED8" w:rsidR="0022014F" w:rsidRPr="0022014F" w:rsidRDefault="0022014F" w:rsidP="00AA6B7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2014F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22014F" w:rsidRPr="0022014F" w14:paraId="3E11FC9D" w14:textId="77777777" w:rsidTr="00A5532D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137E5287" w14:textId="77777777" w:rsidR="0022014F" w:rsidRPr="0022014F" w:rsidRDefault="0022014F" w:rsidP="00AA6B72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7030BDD6" w14:textId="09DC14A8" w:rsidR="0022014F" w:rsidRPr="0022014F" w:rsidRDefault="0022014F" w:rsidP="00AA6B7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sz w:val="20"/>
                <w:szCs w:val="20"/>
              </w:rPr>
              <w:t>25</w:t>
            </w:r>
          </w:p>
        </w:tc>
      </w:tr>
      <w:tr w:rsidR="0022014F" w:rsidRPr="0022014F" w14:paraId="38FC3F92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314DC77" w14:textId="74BCF335" w:rsidR="0022014F" w:rsidRPr="0022014F" w:rsidRDefault="0022014F" w:rsidP="00AA6B72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625A9B5E" w14:textId="2FC2D9A9" w:rsidR="0022014F" w:rsidRPr="0022014F" w:rsidRDefault="0022014F" w:rsidP="00AA6B72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22014F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</w:tr>
    </w:tbl>
    <w:p w14:paraId="401F93C3" w14:textId="77777777" w:rsidR="00896E3C" w:rsidRPr="0022014F" w:rsidRDefault="00896E3C" w:rsidP="00F21EE1">
      <w:pPr>
        <w:spacing w:line="276" w:lineRule="auto"/>
        <w:ind w:left="255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22014F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*niepotrzebne usunąć</w:t>
      </w:r>
    </w:p>
    <w:p w14:paraId="0EF3C84C" w14:textId="74EB4287" w:rsidR="00896E3C" w:rsidRPr="0022014F" w:rsidRDefault="00896E3C" w:rsidP="00F21EE1">
      <w:pPr>
        <w:spacing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22014F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22014F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22014F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22014F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22014F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22014F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349311F0" w14:textId="6C4BC3CE" w:rsidR="00896E3C" w:rsidRPr="0022014F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4"/>
          <w:szCs w:val="24"/>
        </w:rPr>
      </w:pPr>
      <w:r w:rsidRPr="0022014F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</w:t>
      </w:r>
      <w:r w:rsidRPr="0022014F">
        <w:rPr>
          <w:rFonts w:asciiTheme="minorHAnsi" w:hAnsiTheme="minorHAnsi" w:cstheme="minorHAnsi"/>
          <w:iCs/>
          <w:sz w:val="24"/>
          <w:szCs w:val="24"/>
        </w:rPr>
        <w:t>…………</w:t>
      </w:r>
    </w:p>
    <w:sectPr w:rsidR="00896E3C" w:rsidRPr="0022014F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B9D5137"/>
    <w:multiLevelType w:val="hybridMultilevel"/>
    <w:tmpl w:val="DB585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C7F5C"/>
    <w:multiLevelType w:val="hybridMultilevel"/>
    <w:tmpl w:val="433837DE"/>
    <w:lvl w:ilvl="0" w:tplc="FFFFFFFF">
      <w:start w:val="1"/>
      <w:numFmt w:val="decimal"/>
      <w:lvlText w:val="%1."/>
      <w:lvlJc w:val="left"/>
      <w:pPr>
        <w:ind w:left="827" w:hanging="360"/>
      </w:pPr>
      <w:rPr>
        <w:rFonts w:eastAsia="Arial Unicode MS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5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num w:numId="1" w16cid:durableId="333383739">
    <w:abstractNumId w:val="5"/>
  </w:num>
  <w:num w:numId="2" w16cid:durableId="1730766383">
    <w:abstractNumId w:val="4"/>
  </w:num>
  <w:num w:numId="3" w16cid:durableId="1035735083">
    <w:abstractNumId w:val="2"/>
  </w:num>
  <w:num w:numId="4" w16cid:durableId="1984236075">
    <w:abstractNumId w:val="3"/>
  </w:num>
  <w:num w:numId="5" w16cid:durableId="142279566">
    <w:abstractNumId w:val="0"/>
  </w:num>
  <w:num w:numId="6" w16cid:durableId="1805657508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C5"/>
    <w:rsid w:val="00040C7C"/>
    <w:rsid w:val="00053608"/>
    <w:rsid w:val="000657F2"/>
    <w:rsid w:val="000706A4"/>
    <w:rsid w:val="0007138A"/>
    <w:rsid w:val="000746C5"/>
    <w:rsid w:val="000800D0"/>
    <w:rsid w:val="000D4346"/>
    <w:rsid w:val="000F5265"/>
    <w:rsid w:val="00104870"/>
    <w:rsid w:val="00104F8D"/>
    <w:rsid w:val="001106DC"/>
    <w:rsid w:val="001373A5"/>
    <w:rsid w:val="00145EC7"/>
    <w:rsid w:val="001D18A7"/>
    <w:rsid w:val="001D511D"/>
    <w:rsid w:val="001E0ADE"/>
    <w:rsid w:val="001E7B5A"/>
    <w:rsid w:val="00204C4C"/>
    <w:rsid w:val="0022014F"/>
    <w:rsid w:val="00230FC0"/>
    <w:rsid w:val="002401BA"/>
    <w:rsid w:val="0027397F"/>
    <w:rsid w:val="002A4D82"/>
    <w:rsid w:val="002D771A"/>
    <w:rsid w:val="00300D1F"/>
    <w:rsid w:val="00341AC4"/>
    <w:rsid w:val="0034602B"/>
    <w:rsid w:val="0036087F"/>
    <w:rsid w:val="003622B2"/>
    <w:rsid w:val="00363F81"/>
    <w:rsid w:val="003B55C2"/>
    <w:rsid w:val="003B6F34"/>
    <w:rsid w:val="003D038D"/>
    <w:rsid w:val="003D5C56"/>
    <w:rsid w:val="003E0703"/>
    <w:rsid w:val="00402BCD"/>
    <w:rsid w:val="00406793"/>
    <w:rsid w:val="00421C9E"/>
    <w:rsid w:val="004256BE"/>
    <w:rsid w:val="00436303"/>
    <w:rsid w:val="004443B6"/>
    <w:rsid w:val="0044577E"/>
    <w:rsid w:val="004501ED"/>
    <w:rsid w:val="00465652"/>
    <w:rsid w:val="004838B3"/>
    <w:rsid w:val="004A241A"/>
    <w:rsid w:val="004B30D1"/>
    <w:rsid w:val="004C2D66"/>
    <w:rsid w:val="004E017B"/>
    <w:rsid w:val="004F47E5"/>
    <w:rsid w:val="00513674"/>
    <w:rsid w:val="005209A3"/>
    <w:rsid w:val="00522DED"/>
    <w:rsid w:val="005363F3"/>
    <w:rsid w:val="00542215"/>
    <w:rsid w:val="00543BC4"/>
    <w:rsid w:val="00566B57"/>
    <w:rsid w:val="00571CD4"/>
    <w:rsid w:val="005769E7"/>
    <w:rsid w:val="005D2A79"/>
    <w:rsid w:val="005D3DF3"/>
    <w:rsid w:val="005E156F"/>
    <w:rsid w:val="005F0097"/>
    <w:rsid w:val="005F3556"/>
    <w:rsid w:val="00621E17"/>
    <w:rsid w:val="00625795"/>
    <w:rsid w:val="00635E40"/>
    <w:rsid w:val="00654EA0"/>
    <w:rsid w:val="0067260F"/>
    <w:rsid w:val="006A0C6B"/>
    <w:rsid w:val="006B4E32"/>
    <w:rsid w:val="006C48C5"/>
    <w:rsid w:val="006C5000"/>
    <w:rsid w:val="006D764F"/>
    <w:rsid w:val="006E60C3"/>
    <w:rsid w:val="006F029C"/>
    <w:rsid w:val="0071489A"/>
    <w:rsid w:val="00725F8A"/>
    <w:rsid w:val="00745543"/>
    <w:rsid w:val="007543D9"/>
    <w:rsid w:val="00775AF1"/>
    <w:rsid w:val="007B605E"/>
    <w:rsid w:val="007C3DBD"/>
    <w:rsid w:val="00834C51"/>
    <w:rsid w:val="00862E0A"/>
    <w:rsid w:val="00896E3C"/>
    <w:rsid w:val="008B336A"/>
    <w:rsid w:val="008D0794"/>
    <w:rsid w:val="00906C25"/>
    <w:rsid w:val="009109EC"/>
    <w:rsid w:val="00913ECD"/>
    <w:rsid w:val="0091573B"/>
    <w:rsid w:val="0093189E"/>
    <w:rsid w:val="00937B44"/>
    <w:rsid w:val="00952870"/>
    <w:rsid w:val="0095606D"/>
    <w:rsid w:val="00957188"/>
    <w:rsid w:val="009A71D5"/>
    <w:rsid w:val="009C5192"/>
    <w:rsid w:val="009D2D35"/>
    <w:rsid w:val="009D3E96"/>
    <w:rsid w:val="009D44FA"/>
    <w:rsid w:val="00A37682"/>
    <w:rsid w:val="00A376DE"/>
    <w:rsid w:val="00A5532D"/>
    <w:rsid w:val="00A713B4"/>
    <w:rsid w:val="00AA6B72"/>
    <w:rsid w:val="00AB3480"/>
    <w:rsid w:val="00AB6E40"/>
    <w:rsid w:val="00AD67C2"/>
    <w:rsid w:val="00AE4328"/>
    <w:rsid w:val="00AF51E8"/>
    <w:rsid w:val="00AF7E08"/>
    <w:rsid w:val="00B20F2C"/>
    <w:rsid w:val="00B36858"/>
    <w:rsid w:val="00B54F67"/>
    <w:rsid w:val="00B64890"/>
    <w:rsid w:val="00B6660E"/>
    <w:rsid w:val="00B72C78"/>
    <w:rsid w:val="00B74657"/>
    <w:rsid w:val="00B877F7"/>
    <w:rsid w:val="00BB0629"/>
    <w:rsid w:val="00BE67AE"/>
    <w:rsid w:val="00C1154E"/>
    <w:rsid w:val="00C14619"/>
    <w:rsid w:val="00C51D09"/>
    <w:rsid w:val="00C62B71"/>
    <w:rsid w:val="00C74615"/>
    <w:rsid w:val="00CA3616"/>
    <w:rsid w:val="00CB604E"/>
    <w:rsid w:val="00CD60D3"/>
    <w:rsid w:val="00CF48D1"/>
    <w:rsid w:val="00D05AB2"/>
    <w:rsid w:val="00D85EF3"/>
    <w:rsid w:val="00D864ED"/>
    <w:rsid w:val="00D938BC"/>
    <w:rsid w:val="00DA28D5"/>
    <w:rsid w:val="00DB5D67"/>
    <w:rsid w:val="00DD65E8"/>
    <w:rsid w:val="00DE1F53"/>
    <w:rsid w:val="00E17D02"/>
    <w:rsid w:val="00E536D7"/>
    <w:rsid w:val="00E604E4"/>
    <w:rsid w:val="00E63048"/>
    <w:rsid w:val="00E81B10"/>
    <w:rsid w:val="00E948C6"/>
    <w:rsid w:val="00EA012A"/>
    <w:rsid w:val="00EA33AE"/>
    <w:rsid w:val="00EA7C7B"/>
    <w:rsid w:val="00EB05C8"/>
    <w:rsid w:val="00EC0C62"/>
    <w:rsid w:val="00EC2108"/>
    <w:rsid w:val="00EE3CEA"/>
    <w:rsid w:val="00EF03DF"/>
    <w:rsid w:val="00F05892"/>
    <w:rsid w:val="00F114BE"/>
    <w:rsid w:val="00F21EE1"/>
    <w:rsid w:val="00F24029"/>
    <w:rsid w:val="00F5109B"/>
    <w:rsid w:val="00F71386"/>
    <w:rsid w:val="00F75F6D"/>
    <w:rsid w:val="00F77856"/>
    <w:rsid w:val="00F93849"/>
    <w:rsid w:val="00FB2C0D"/>
    <w:rsid w:val="00FD380B"/>
    <w:rsid w:val="00FE128D"/>
    <w:rsid w:val="00FE629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1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character" w:customStyle="1" w:styleId="Bodytext395pt">
    <w:name w:val="Body text (3) + 9;5 pt"/>
    <w:rsid w:val="00931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NormalnyWeb">
    <w:name w:val="Normal (Web)"/>
    <w:basedOn w:val="Normalny"/>
    <w:uiPriority w:val="99"/>
    <w:unhideWhenUsed/>
    <w:rsid w:val="0093189E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bidi="ar-SA"/>
    </w:rPr>
  </w:style>
  <w:style w:type="paragraph" w:customStyle="1" w:styleId="Zawartotabeli">
    <w:name w:val="Zawartość tabeli"/>
    <w:basedOn w:val="Normalny"/>
    <w:rsid w:val="0093189E"/>
    <w:pPr>
      <w:suppressLineNumbers/>
      <w:suppressAutoHyphens/>
      <w:autoSpaceDE/>
      <w:autoSpaceDN/>
    </w:pPr>
    <w:rPr>
      <w:rFonts w:eastAsia="SimSun"/>
      <w:kern w:val="1"/>
      <w:sz w:val="24"/>
      <w:szCs w:val="24"/>
      <w:lang w:eastAsia="hi-IN" w:bidi="hi-IN"/>
    </w:rPr>
  </w:style>
  <w:style w:type="character" w:customStyle="1" w:styleId="Bodytext2">
    <w:name w:val="Body text (2)_"/>
    <w:link w:val="Bodytext20"/>
    <w:rsid w:val="0093189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3189E"/>
    <w:pPr>
      <w:widowControl/>
      <w:shd w:val="clear" w:color="auto" w:fill="FFFFFF"/>
      <w:autoSpaceDE/>
      <w:autoSpaceDN/>
      <w:spacing w:line="326" w:lineRule="exact"/>
      <w:ind w:hanging="200"/>
      <w:jc w:val="right"/>
    </w:pPr>
    <w:rPr>
      <w:sz w:val="19"/>
      <w:szCs w:val="19"/>
      <w:lang w:val="en-US" w:eastAsia="en-US" w:bidi="ar-SA"/>
    </w:rPr>
  </w:style>
  <w:style w:type="character" w:customStyle="1" w:styleId="Bodytext393">
    <w:name w:val="Body text (3) + 93"/>
    <w:aliases w:val="5 pt5,5 pt31"/>
    <w:rsid w:val="0093189E"/>
    <w:rPr>
      <w:rFonts w:ascii="Times New Roman" w:hAnsi="Times New Roman" w:cs="Times New Roman"/>
      <w:spacing w:val="0"/>
      <w:sz w:val="19"/>
      <w:u w:val="single"/>
    </w:rPr>
  </w:style>
  <w:style w:type="character" w:styleId="Uwydatnienie">
    <w:name w:val="Emphasis"/>
    <w:uiPriority w:val="20"/>
    <w:qFormat/>
    <w:rsid w:val="00AD67C2"/>
    <w:rPr>
      <w:i/>
      <w:iCs/>
    </w:rPr>
  </w:style>
  <w:style w:type="character" w:customStyle="1" w:styleId="Bodytext4">
    <w:name w:val="Body text (4)"/>
    <w:basedOn w:val="Domylnaczcionkaakapitu"/>
    <w:rsid w:val="00AD67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Default">
    <w:name w:val="Default"/>
    <w:rsid w:val="007543D9"/>
    <w:pPr>
      <w:widowControl/>
      <w:adjustRightInd w:val="0"/>
    </w:pPr>
    <w:rPr>
      <w:rFonts w:ascii="Myriad Pro" w:eastAsia="Arial Unicode MS" w:hAnsi="Myriad Pro" w:cs="Myriad Pro"/>
      <w:color w:val="000000"/>
      <w:sz w:val="24"/>
      <w:szCs w:val="24"/>
      <w:lang w:val="pl-PL" w:eastAsia="pl-PL"/>
    </w:rPr>
  </w:style>
  <w:style w:type="character" w:customStyle="1" w:styleId="WW-Bodytext395pt1234567891011">
    <w:name w:val="WW-Body text (3) + 9;5 pt1234567891011"/>
    <w:rsid w:val="007543D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styleId="Hipercze">
    <w:name w:val="Hyperlink"/>
    <w:basedOn w:val="Domylnaczcionkaakapitu"/>
    <w:uiPriority w:val="99"/>
    <w:unhideWhenUsed/>
    <w:rsid w:val="005209A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09A3"/>
    <w:rPr>
      <w:color w:val="605E5C"/>
      <w:shd w:val="clear" w:color="auto" w:fill="E1DFDD"/>
    </w:rPr>
  </w:style>
  <w:style w:type="character" w:customStyle="1" w:styleId="Heading22">
    <w:name w:val="Heading #2 (2)_"/>
    <w:link w:val="Heading220"/>
    <w:rsid w:val="005209A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220">
    <w:name w:val="Heading #2 (2)"/>
    <w:basedOn w:val="Normalny"/>
    <w:link w:val="Heading22"/>
    <w:rsid w:val="005209A3"/>
    <w:pPr>
      <w:widowControl/>
      <w:shd w:val="clear" w:color="auto" w:fill="FFFFFF"/>
      <w:autoSpaceDE/>
      <w:autoSpaceDN/>
      <w:spacing w:line="317" w:lineRule="exact"/>
      <w:jc w:val="both"/>
      <w:outlineLvl w:val="1"/>
    </w:pPr>
    <w:rPr>
      <w:sz w:val="21"/>
      <w:szCs w:val="2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libristo.pl/pl/wydawca/Bloomsbury%20Publish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na.wolak-tuzimek@ujk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65-68B5-4F08-A43E-3C0602C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762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4</cp:revision>
  <cp:lastPrinted>2025-10-28T07:51:00Z</cp:lastPrinted>
  <dcterms:created xsi:type="dcterms:W3CDTF">2026-07-08T07:11:00Z</dcterms:created>
  <dcterms:modified xsi:type="dcterms:W3CDTF">2026-08-10T11:22:00Z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