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4D13E" w14:textId="77777777" w:rsidR="00E30DA9" w:rsidRPr="00E30DA9" w:rsidRDefault="00E30DA9" w:rsidP="00E30DA9">
      <w:pPr>
        <w:pStyle w:val="NormalnyWeb"/>
        <w:jc w:val="right"/>
        <w:rPr>
          <w:rFonts w:asciiTheme="minorHAnsi" w:hAnsiTheme="minorHAnsi" w:cstheme="minorHAnsi"/>
        </w:rPr>
      </w:pPr>
      <w:r w:rsidRPr="00E30DA9">
        <w:rPr>
          <w:rFonts w:asciiTheme="minorHAnsi" w:hAnsiTheme="minorHAnsi" w:cstheme="minorHAnsi"/>
        </w:rPr>
        <w:t xml:space="preserve">Załącznik nr 4 do zarządzenia nr 189/2025 </w:t>
      </w:r>
    </w:p>
    <w:p w14:paraId="4CBBF484" w14:textId="77777777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61A0403F" w14:textId="77777777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5BCD97FD" w14:textId="77777777" w:rsidR="00691445" w:rsidRDefault="00363F81" w:rsidP="0069144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</w:t>
      </w:r>
      <w:r w:rsidRPr="00FA6F61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):</w:t>
      </w:r>
      <w:r w:rsidR="00691445" w:rsidRPr="00FA6F61">
        <w:rPr>
          <w:rFonts w:asciiTheme="minorHAnsi" w:hAnsiTheme="minorHAnsi" w:cstheme="minorHAnsi"/>
          <w:sz w:val="24"/>
          <w:szCs w:val="24"/>
        </w:rPr>
        <w:t xml:space="preserve"> </w:t>
      </w:r>
      <w:r w:rsidR="007904E6" w:rsidRPr="007904E6">
        <w:rPr>
          <w:rFonts w:asciiTheme="minorHAnsi" w:hAnsiTheme="minorHAnsi" w:cstheme="minorHAnsi"/>
          <w:sz w:val="24"/>
          <w:szCs w:val="24"/>
        </w:rPr>
        <w:t>0923.3PS1.F4.RWK</w:t>
      </w:r>
    </w:p>
    <w:p w14:paraId="794C9C59" w14:textId="77777777" w:rsidR="007904E6" w:rsidRPr="000452C8" w:rsidRDefault="004838B3" w:rsidP="007904E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jc w:val="both"/>
        <w:rPr>
          <w:rFonts w:asciiTheme="minorHAnsi" w:hAnsiTheme="minorHAnsi" w:cstheme="minorHAnsi"/>
          <w:iCs/>
          <w:color w:val="000000" w:themeColor="text1"/>
          <w:sz w:val="24"/>
          <w:szCs w:val="32"/>
        </w:rPr>
      </w:pPr>
      <w:r w:rsidRPr="000452C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0452C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(zajęć) </w:t>
      </w:r>
      <w:bookmarkEnd w:id="0"/>
      <w:r w:rsidRPr="000452C8">
        <w:rPr>
          <w:rFonts w:asciiTheme="minorHAnsi" w:hAnsiTheme="minorHAnsi" w:cstheme="minorHAnsi"/>
          <w:color w:val="000000" w:themeColor="text1"/>
          <w:sz w:val="24"/>
          <w:szCs w:val="24"/>
        </w:rPr>
        <w:t>w języku polskim:</w:t>
      </w:r>
      <w:r w:rsidR="00691445" w:rsidRPr="000452C8">
        <w:rPr>
          <w:rFonts w:asciiTheme="minorHAnsi" w:hAnsiTheme="minorHAnsi" w:cstheme="minorHAnsi"/>
          <w:iCs/>
          <w:color w:val="000000" w:themeColor="text1"/>
          <w:sz w:val="32"/>
          <w:szCs w:val="32"/>
        </w:rPr>
        <w:t xml:space="preserve"> </w:t>
      </w:r>
      <w:r w:rsidR="007904E6" w:rsidRPr="000452C8">
        <w:rPr>
          <w:rFonts w:asciiTheme="minorHAnsi" w:hAnsiTheme="minorHAnsi" w:cstheme="minorHAnsi"/>
          <w:iCs/>
          <w:color w:val="000000" w:themeColor="text1"/>
          <w:sz w:val="24"/>
          <w:szCs w:val="32"/>
        </w:rPr>
        <w:t>Rodzina – współczesne koncepcje</w:t>
      </w:r>
    </w:p>
    <w:p w14:paraId="0B170190" w14:textId="77777777" w:rsidR="007904E6" w:rsidRPr="000452C8" w:rsidRDefault="004838B3" w:rsidP="007904E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jc w:val="both"/>
        <w:rPr>
          <w:rFonts w:asciiTheme="minorHAnsi" w:hAnsiTheme="minorHAnsi" w:cstheme="minorHAnsi"/>
          <w:iCs/>
          <w:color w:val="000000" w:themeColor="text1"/>
          <w:sz w:val="32"/>
          <w:szCs w:val="32"/>
        </w:rPr>
      </w:pPr>
      <w:r w:rsidRPr="000452C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Nazwa przedmiotu (zajęć) w języku angielskim:</w:t>
      </w:r>
      <w:r w:rsidR="00691445" w:rsidRPr="000452C8">
        <w:rPr>
          <w:rFonts w:asciiTheme="minorHAnsi" w:hAnsiTheme="minorHAnsi" w:cstheme="minorHAnsi"/>
          <w:iCs/>
          <w:color w:val="000000" w:themeColor="text1"/>
          <w:sz w:val="32"/>
          <w:szCs w:val="32"/>
        </w:rPr>
        <w:t xml:space="preserve"> </w:t>
      </w:r>
      <w:r w:rsidR="007904E6" w:rsidRPr="000452C8">
        <w:rPr>
          <w:rFonts w:asciiTheme="minorHAnsi" w:hAnsiTheme="minorHAnsi" w:cstheme="minorHAnsi"/>
          <w:iCs/>
          <w:color w:val="000000" w:themeColor="text1"/>
          <w:sz w:val="24"/>
          <w:szCs w:val="32"/>
        </w:rPr>
        <w:t xml:space="preserve">Family – </w:t>
      </w:r>
      <w:proofErr w:type="spellStart"/>
      <w:r w:rsidR="007904E6" w:rsidRPr="000452C8">
        <w:rPr>
          <w:rFonts w:asciiTheme="minorHAnsi" w:hAnsiTheme="minorHAnsi" w:cstheme="minorHAnsi"/>
          <w:iCs/>
          <w:color w:val="000000" w:themeColor="text1"/>
          <w:sz w:val="24"/>
          <w:szCs w:val="32"/>
        </w:rPr>
        <w:t>Contemporary</w:t>
      </w:r>
      <w:proofErr w:type="spellEnd"/>
      <w:r w:rsidR="007904E6" w:rsidRPr="000452C8">
        <w:rPr>
          <w:rFonts w:asciiTheme="minorHAnsi" w:hAnsiTheme="minorHAnsi" w:cstheme="minorHAnsi"/>
          <w:iCs/>
          <w:color w:val="000000" w:themeColor="text1"/>
          <w:sz w:val="24"/>
          <w:szCs w:val="32"/>
        </w:rPr>
        <w:t xml:space="preserve"> </w:t>
      </w:r>
      <w:proofErr w:type="spellStart"/>
      <w:r w:rsidR="007904E6" w:rsidRPr="000452C8">
        <w:rPr>
          <w:rFonts w:asciiTheme="minorHAnsi" w:hAnsiTheme="minorHAnsi" w:cstheme="minorHAnsi"/>
          <w:iCs/>
          <w:color w:val="000000" w:themeColor="text1"/>
          <w:sz w:val="24"/>
          <w:szCs w:val="32"/>
        </w:rPr>
        <w:t>Approaches</w:t>
      </w:r>
      <w:proofErr w:type="spellEnd"/>
    </w:p>
    <w:p w14:paraId="0CA3B547" w14:textId="77777777" w:rsidR="00161758" w:rsidRPr="00161758" w:rsidRDefault="00161758" w:rsidP="00161758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iCs/>
          <w:color w:val="000000" w:themeColor="text1"/>
        </w:rPr>
      </w:pPr>
    </w:p>
    <w:p w14:paraId="7F6E0E99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69B712A9" w14:textId="77777777" w:rsidTr="004C2D66">
        <w:trPr>
          <w:trHeight w:val="282"/>
          <w:jc w:val="center"/>
        </w:trPr>
        <w:tc>
          <w:tcPr>
            <w:tcW w:w="4742" w:type="dxa"/>
          </w:tcPr>
          <w:p w14:paraId="3C33116C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0E30303B" w14:textId="77777777" w:rsidR="000746C5" w:rsidRPr="00341AC4" w:rsidRDefault="00FA6F6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341AC4" w14:paraId="2A507A6E" w14:textId="77777777" w:rsidTr="004C2D66">
        <w:trPr>
          <w:trHeight w:val="285"/>
          <w:jc w:val="center"/>
        </w:trPr>
        <w:tc>
          <w:tcPr>
            <w:tcW w:w="4742" w:type="dxa"/>
          </w:tcPr>
          <w:p w14:paraId="2F53C552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3BC5B228" w14:textId="77777777" w:rsidR="000746C5" w:rsidRPr="00341AC4" w:rsidRDefault="00691445" w:rsidP="00FA6F6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</w:tr>
      <w:tr w:rsidR="00341AC4" w:rsidRPr="00341AC4" w14:paraId="1A4DCA0A" w14:textId="77777777" w:rsidTr="004C2D66">
        <w:trPr>
          <w:trHeight w:val="285"/>
          <w:jc w:val="center"/>
        </w:trPr>
        <w:tc>
          <w:tcPr>
            <w:tcW w:w="4742" w:type="dxa"/>
          </w:tcPr>
          <w:p w14:paraId="6C7595E4" w14:textId="77777777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7604340D" w14:textId="77777777" w:rsidR="00AB3480" w:rsidRPr="00341AC4" w:rsidRDefault="00FA6F6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21F31D3F" w14:textId="77777777" w:rsidTr="004C2D66">
        <w:trPr>
          <w:trHeight w:val="285"/>
          <w:jc w:val="center"/>
        </w:trPr>
        <w:tc>
          <w:tcPr>
            <w:tcW w:w="4742" w:type="dxa"/>
          </w:tcPr>
          <w:p w14:paraId="354CAA17" w14:textId="77777777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592600A2" w14:textId="77777777" w:rsidR="000746C5" w:rsidRPr="00341AC4" w:rsidRDefault="00F421B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praktyczny</w:t>
            </w:r>
          </w:p>
        </w:tc>
      </w:tr>
      <w:tr w:rsidR="00341AC4" w:rsidRPr="00341AC4" w14:paraId="17A3BDBC" w14:textId="77777777" w:rsidTr="004C2D66">
        <w:trPr>
          <w:trHeight w:val="282"/>
          <w:jc w:val="center"/>
        </w:trPr>
        <w:tc>
          <w:tcPr>
            <w:tcW w:w="4742" w:type="dxa"/>
          </w:tcPr>
          <w:p w14:paraId="06B5BDED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0543DDE1" w14:textId="77777777" w:rsidR="000746C5" w:rsidRPr="00341AC4" w:rsidRDefault="00FA6F61" w:rsidP="007904E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dr </w:t>
            </w:r>
            <w:r w:rsid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hab. Mariola Wojciechowska, prof. UJK</w:t>
            </w:r>
          </w:p>
        </w:tc>
      </w:tr>
      <w:tr w:rsidR="00341AC4" w:rsidRPr="00341AC4" w14:paraId="715B826C" w14:textId="77777777" w:rsidTr="004C2D66">
        <w:trPr>
          <w:trHeight w:val="285"/>
          <w:jc w:val="center"/>
        </w:trPr>
        <w:tc>
          <w:tcPr>
            <w:tcW w:w="4742" w:type="dxa"/>
          </w:tcPr>
          <w:p w14:paraId="7FB28339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7E612F2B" w14:textId="77777777" w:rsidR="001373A5" w:rsidRPr="00691445" w:rsidRDefault="007904E6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mariola.wojciechowska@ujk.edu.pl</w:t>
            </w:r>
          </w:p>
        </w:tc>
      </w:tr>
    </w:tbl>
    <w:p w14:paraId="5EA76889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67D4723E" w14:textId="77777777" w:rsidTr="00363F81">
        <w:trPr>
          <w:trHeight w:val="285"/>
          <w:jc w:val="center"/>
        </w:trPr>
        <w:tc>
          <w:tcPr>
            <w:tcW w:w="3467" w:type="dxa"/>
          </w:tcPr>
          <w:p w14:paraId="576240FC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F63EEFE" w14:textId="77777777" w:rsidR="000746C5" w:rsidRPr="00341AC4" w:rsidRDefault="0069144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Język polski</w:t>
            </w:r>
          </w:p>
        </w:tc>
      </w:tr>
      <w:tr w:rsidR="00341AC4" w:rsidRPr="00341AC4" w14:paraId="68BAFF20" w14:textId="77777777" w:rsidTr="00363F81">
        <w:trPr>
          <w:trHeight w:val="282"/>
          <w:jc w:val="center"/>
        </w:trPr>
        <w:tc>
          <w:tcPr>
            <w:tcW w:w="3467" w:type="dxa"/>
          </w:tcPr>
          <w:p w14:paraId="5C2FAAFC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2BBF660E" w14:textId="77777777" w:rsidR="000746C5" w:rsidRPr="00341AC4" w:rsidRDefault="0016175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6175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przedmiotu: Wprowadzenie do pomocy społecznej</w:t>
            </w:r>
          </w:p>
        </w:tc>
      </w:tr>
    </w:tbl>
    <w:p w14:paraId="68DA58DF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2BA996A9" w14:textId="77777777" w:rsidTr="00402BCD">
        <w:trPr>
          <w:trHeight w:val="285"/>
          <w:jc w:val="center"/>
        </w:trPr>
        <w:tc>
          <w:tcPr>
            <w:tcW w:w="3466" w:type="dxa"/>
          </w:tcPr>
          <w:p w14:paraId="1B905295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0ABCE35E" w14:textId="77777777" w:rsidR="000746C5" w:rsidRDefault="00691445" w:rsidP="00501548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</w:t>
            </w:r>
          </w:p>
          <w:p w14:paraId="0B6B3A55" w14:textId="77777777" w:rsidR="00691445" w:rsidRPr="00691445" w:rsidRDefault="00691445" w:rsidP="00501548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</w:t>
            </w:r>
          </w:p>
        </w:tc>
      </w:tr>
      <w:tr w:rsidR="00341AC4" w:rsidRPr="00341AC4" w14:paraId="511DC654" w14:textId="77777777" w:rsidTr="00402BCD">
        <w:trPr>
          <w:trHeight w:val="282"/>
          <w:jc w:val="center"/>
        </w:trPr>
        <w:tc>
          <w:tcPr>
            <w:tcW w:w="3466" w:type="dxa"/>
          </w:tcPr>
          <w:p w14:paraId="2405ABAF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08982DB2" w14:textId="77777777" w:rsidR="000746C5" w:rsidRPr="00341AC4" w:rsidRDefault="007904E6" w:rsidP="007904E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Pomieszczenia dydaktyczne UJK </w:t>
            </w:r>
          </w:p>
        </w:tc>
      </w:tr>
      <w:tr w:rsidR="00341AC4" w:rsidRPr="00341AC4" w14:paraId="31891D11" w14:textId="77777777" w:rsidTr="00402BCD">
        <w:trPr>
          <w:trHeight w:val="285"/>
          <w:jc w:val="center"/>
        </w:trPr>
        <w:tc>
          <w:tcPr>
            <w:tcW w:w="3466" w:type="dxa"/>
          </w:tcPr>
          <w:p w14:paraId="7E4E54FC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1E1F4AE6" w14:textId="77777777" w:rsidR="00691445" w:rsidRPr="00341AC4" w:rsidRDefault="00691445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341AC4" w:rsidRPr="00341AC4" w14:paraId="5A50C6AE" w14:textId="77777777" w:rsidTr="00402BCD">
        <w:trPr>
          <w:trHeight w:val="282"/>
          <w:jc w:val="center"/>
        </w:trPr>
        <w:tc>
          <w:tcPr>
            <w:tcW w:w="3466" w:type="dxa"/>
          </w:tcPr>
          <w:p w14:paraId="742CE1E6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78E334C1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  </w:t>
            </w:r>
          </w:p>
          <w:p w14:paraId="3F6BC839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 informacyjny (WI) (przekazywanie usystematyzowanych informacji wraz z kluczami pojęć), </w:t>
            </w:r>
          </w:p>
          <w:p w14:paraId="24ED1324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 problemowy (WP) (ilustracja wybranego problemu naukowego albo praktycznego), </w:t>
            </w:r>
          </w:p>
          <w:p w14:paraId="36041D27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konwersatoryjny (WK) (przeplatanie fragmentów mówionych wykładu z wypowiedziami słuchaczy lub z wykonywaniem przez nich odpowiednich zadań teoretycznych lub praktycznych)</w:t>
            </w:r>
          </w:p>
          <w:p w14:paraId="56DF292C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 </w:t>
            </w:r>
          </w:p>
          <w:p w14:paraId="4A3B6C2D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dyskusja wielokrotna (grupowa) (DG), </w:t>
            </w:r>
          </w:p>
          <w:p w14:paraId="64B1E977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uczenie aktywizujące – analiza przypadków (AP), </w:t>
            </w:r>
          </w:p>
          <w:p w14:paraId="18566262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metoda symulacyjna (MSM), </w:t>
            </w:r>
          </w:p>
          <w:p w14:paraId="45090F82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film (FL)</w:t>
            </w:r>
          </w:p>
          <w:p w14:paraId="07A4DA21" w14:textId="77777777" w:rsidR="00402BCD" w:rsidRPr="00341AC4" w:rsidRDefault="007904E6" w:rsidP="007904E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poster naukowy (PN),</w:t>
            </w:r>
          </w:p>
        </w:tc>
      </w:tr>
      <w:tr w:rsidR="00341AC4" w:rsidRPr="00341AC4" w14:paraId="70C49B8C" w14:textId="77777777" w:rsidTr="00402BCD">
        <w:trPr>
          <w:trHeight w:val="285"/>
          <w:jc w:val="center"/>
        </w:trPr>
        <w:tc>
          <w:tcPr>
            <w:tcW w:w="3466" w:type="dxa"/>
          </w:tcPr>
          <w:p w14:paraId="67E2DEDF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58CECCE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Adamski F., Rodzina. Wymiar społeczno-kulturowy. Kraków 2002.</w:t>
            </w:r>
          </w:p>
          <w:p w14:paraId="0A653B82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Kwak A., Rodzina w dobie przemian. Małżeństwo i </w:t>
            </w:r>
            <w:proofErr w:type="spellStart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kohabitacja</w:t>
            </w:r>
            <w:proofErr w:type="spellEnd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. Warszawa 2005.</w:t>
            </w:r>
          </w:p>
          <w:p w14:paraId="68A8A531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Tyszka Z., Wachowiak A., Podstawowe pojęcia i zagadnienia socjologii rodziny. Poznań 1997.</w:t>
            </w:r>
          </w:p>
          <w:p w14:paraId="28D64722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lastRenderedPageBreak/>
              <w:t>Tyszka Z., System metodologiczny wieloaspektowej integralnej analizy życia rodzinnego. Poznań 2001.</w:t>
            </w:r>
          </w:p>
          <w:p w14:paraId="3F73A045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proofErr w:type="spellStart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Brągiel</w:t>
            </w:r>
            <w:proofErr w:type="spellEnd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J. Sikora P. (red.) Praca socjalna wobec rzeczywistych i potencjalnych zagrożeń człowieka. Opole 2005.</w:t>
            </w:r>
          </w:p>
          <w:p w14:paraId="51D84464" w14:textId="77777777" w:rsidR="00566B57" w:rsidRPr="00B22E13" w:rsidRDefault="007904E6" w:rsidP="007904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Kawula S., </w:t>
            </w:r>
            <w:proofErr w:type="spellStart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Brygiel</w:t>
            </w:r>
            <w:proofErr w:type="spellEnd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J., </w:t>
            </w:r>
            <w:proofErr w:type="spellStart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Janke</w:t>
            </w:r>
            <w:proofErr w:type="spellEnd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A.W., Pedagogika rodziny. Obszar i panorama problematyki.  Toruń 2004.</w:t>
            </w:r>
          </w:p>
        </w:tc>
      </w:tr>
      <w:tr w:rsidR="00341AC4" w:rsidRPr="00341AC4" w14:paraId="3E7A6DCC" w14:textId="77777777" w:rsidTr="00402BCD">
        <w:trPr>
          <w:trHeight w:val="285"/>
          <w:jc w:val="center"/>
        </w:trPr>
        <w:tc>
          <w:tcPr>
            <w:tcW w:w="3466" w:type="dxa"/>
          </w:tcPr>
          <w:p w14:paraId="4190474A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70BBE6B" w14:textId="77777777" w:rsidR="007904E6" w:rsidRPr="007904E6" w:rsidRDefault="007904E6" w:rsidP="007904E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Dyczewski L., Rodzina polska i kierunki jej przemian. Warszawa 1999.</w:t>
            </w:r>
          </w:p>
          <w:p w14:paraId="7894F538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Jasińska – Kani A., M. </w:t>
            </w:r>
            <w:proofErr w:type="spellStart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Marody</w:t>
            </w:r>
            <w:proofErr w:type="spellEnd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(red.) Polacy wśród Europejczyków. Warszawa 2002</w:t>
            </w:r>
          </w:p>
          <w:p w14:paraId="05906A32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Wojciechowska M., Spójność systemu wartości rodziców z systemem wartości ich dzieci. Kielce 2008</w:t>
            </w:r>
          </w:p>
          <w:p w14:paraId="1046B597" w14:textId="77777777" w:rsidR="007904E6" w:rsidRPr="007904E6" w:rsidRDefault="007904E6" w:rsidP="007904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Błaszczyk I., </w:t>
            </w:r>
            <w:proofErr w:type="spellStart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Jundził</w:t>
            </w:r>
            <w:proofErr w:type="spellEnd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J., Ideały realia życia rodzinnego. Bydgoszcz 2000.</w:t>
            </w:r>
          </w:p>
          <w:p w14:paraId="03B128E4" w14:textId="77777777" w:rsidR="00566B57" w:rsidRPr="00341AC4" w:rsidRDefault="007904E6" w:rsidP="007904E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Slany</w:t>
            </w:r>
            <w:proofErr w:type="spellEnd"/>
            <w:r w:rsidRPr="007904E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K., Alternatywne formy życia małżeńsko-rodzinnego w ponowoczesnym świecie, Kraków 2006.</w:t>
            </w:r>
          </w:p>
        </w:tc>
      </w:tr>
    </w:tbl>
    <w:p w14:paraId="79D30312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2F29D32F" w14:textId="77777777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2977F79" w14:textId="77777777" w:rsidR="004610A5" w:rsidRPr="00341AC4" w:rsidRDefault="004610A5" w:rsidP="004610A5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Wykłady: </w:t>
      </w:r>
    </w:p>
    <w:p w14:paraId="39023726" w14:textId="3696495F" w:rsidR="00161758" w:rsidRPr="007904E6" w:rsidRDefault="003E0703" w:rsidP="00161758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4610A5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7904E6" w:rsidRPr="007904E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Zapoznanie </w:t>
      </w:r>
      <w:r w:rsidR="000452C8" w:rsidRPr="007904E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studentów z</w:t>
      </w:r>
      <w:r w:rsidR="007904E6" w:rsidRPr="007904E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podstawowymi zagadnieniami dotyczącymi problematyki rodziny: pojęciem, funkcjami rodziny, kulturowymi modelami rodziny ukazanie kierunku przemian rodziny współczesnej oraz alternatywnych jej form.</w:t>
      </w:r>
    </w:p>
    <w:p w14:paraId="250A7FC1" w14:textId="77777777" w:rsidR="00161758" w:rsidRPr="007904E6" w:rsidRDefault="00161758" w:rsidP="00161758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904E6" w:rsidRPr="007904E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Przygotowanie studentów do rozwiązywania wybranych problemów w obszarze funkcjonowania jednostki i grupy społecznej – rodziny.</w:t>
      </w:r>
    </w:p>
    <w:p w14:paraId="1ED3C583" w14:textId="77777777" w:rsidR="007904E6" w:rsidRPr="007904E6" w:rsidRDefault="00161758" w:rsidP="007904E6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C3.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904E6" w:rsidRPr="007904E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Kształtowanie postawy otwartości i aktywności w dostrzeganiu dylematów moralnych współczesnego człowieka. Nierówności społeczne- zagadnienia równego traktowania płci.</w:t>
      </w:r>
    </w:p>
    <w:p w14:paraId="3D4D077C" w14:textId="77777777" w:rsidR="007904E6" w:rsidRPr="007904E6" w:rsidRDefault="007904E6" w:rsidP="007904E6">
      <w:pPr>
        <w:pStyle w:val="TableParagraph"/>
        <w:spacing w:line="276" w:lineRule="auto"/>
        <w:ind w:left="70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4F24F22B" w14:textId="77777777" w:rsidR="007904E6" w:rsidRPr="007904E6" w:rsidRDefault="007904E6" w:rsidP="007904E6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Pr="007904E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Zapoznanie studentów z różnorodnymi uwarunkowaniami funkcjonowania współczesnej rodziny, ciągłości i dynamiki zmian tej grupy społecznej.</w:t>
      </w:r>
    </w:p>
    <w:p w14:paraId="576B3875" w14:textId="77777777" w:rsidR="007904E6" w:rsidRPr="007904E6" w:rsidRDefault="007904E6" w:rsidP="007904E6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C2. </w:t>
      </w:r>
      <w:r w:rsidRPr="007904E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Przygotowanie studentów do uogólniania wyników obserwacji zachowań jednostki i grup społecznych w kontekście aktualnych warunków społecznych i kulturowych, diagnozowania potrzeb jednostki i projektowania sposobu działania socjalnego.</w:t>
      </w:r>
    </w:p>
    <w:p w14:paraId="4761BC5E" w14:textId="77777777" w:rsidR="00306A65" w:rsidRDefault="007904E6" w:rsidP="007904E6">
      <w:pPr>
        <w:pStyle w:val="TableParagraph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7904E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Kształtowanie postawy gotowości do rozwiązywania problemów społecznych w celu wspierania osób wymagających pomocy.</w:t>
      </w:r>
    </w:p>
    <w:p w14:paraId="0B843027" w14:textId="77777777" w:rsidR="00161758" w:rsidRPr="00161758" w:rsidRDefault="00161758" w:rsidP="00161758">
      <w:pPr>
        <w:pStyle w:val="TableParagraph"/>
        <w:spacing w:line="276" w:lineRule="auto"/>
        <w:ind w:left="1069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937FF03" w14:textId="77777777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243F14CC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230D8F82" w14:textId="77777777" w:rsidR="007904E6" w:rsidRDefault="007904E6" w:rsidP="007904E6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Zapoznanie z kartą przedmiotu i wymaganiami w związku z zaliczeniem przedmiotu - instrukcja konstruowania posteru oraz wymagania do zaliczenia przedmiotu (dyskusja grupowa)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A4726F2" w14:textId="77777777" w:rsidR="007904E6" w:rsidRDefault="007904E6" w:rsidP="007904E6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Pojęcie rodziny, analiza wybranych ujęć. Rodzina i jej rozwój, fazy życia rodzinnego i ich znaczenie. Funkcje rodziny i kierunek ich przemian (wykład informacyjny, wykład konwersatoryjny</w:t>
      </w:r>
    </w:p>
    <w:p w14:paraId="76ADFF02" w14:textId="0AF2789F" w:rsidR="007904E6" w:rsidRDefault="007904E6" w:rsidP="007904E6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Rodzina na tle problemów globalnych (marginalizacja, anomia, zaburzenie tożsamości, społeczeństwo ryzyka, niepełnosprawność </w:t>
      </w:r>
      <w:r w:rsidR="000452C8"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i in. (</w:t>
      </w: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wykład problemowy, wykład konwersatoryjny)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C1CDB8D" w14:textId="77777777" w:rsidR="007904E6" w:rsidRDefault="007904E6" w:rsidP="007904E6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Modele metodologiczne badań nad rodziną. Perspektywa filogenetyczna i ontogenetyczna (wykład informacyjny, wykład problemowy)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A1F7262" w14:textId="77777777" w:rsidR="007904E6" w:rsidRDefault="007904E6" w:rsidP="007904E6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Aksjologia współczesnych rodzin, spójność systemu wartości rodziców z systemem wartośc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i ich dzieci (wykład problemowy).</w:t>
      </w:r>
    </w:p>
    <w:p w14:paraId="3374025A" w14:textId="77777777" w:rsidR="007904E6" w:rsidRDefault="007904E6" w:rsidP="007904E6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Uwarunkowania przemian rodziny. Typologie rodziny (wykład informacyjny, wykład </w:t>
      </w: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konwersatoryjny)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48B0DFE" w14:textId="77777777" w:rsidR="007904E6" w:rsidRDefault="007904E6" w:rsidP="007904E6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Rodzina w środowisku społecznym. Związek rodziny ze społeczeństwem (wykład informacyjny, wykład konwersatoryjny)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5A46DD6" w14:textId="13069DF8" w:rsidR="007904E6" w:rsidRDefault="007904E6" w:rsidP="007904E6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Socjologiczne podejście do rodziny. Rodzina a inne grupy społeczne. Struktura współczesnej rodziny </w:t>
      </w:r>
      <w:r w:rsidR="00AA5C66"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i (</w:t>
      </w: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wykład problemowy)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0169D28" w14:textId="77777777" w:rsidR="007904E6" w:rsidRDefault="007904E6" w:rsidP="007904E6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Zagrożenia funkcjonowania współczesnych rodzin i ich uwarunkowania. Dynamika zjawiska w perspektywie europejskiej (wykład problemowy)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E97EF62" w14:textId="77777777" w:rsidR="007904E6" w:rsidRPr="007904E6" w:rsidRDefault="007904E6" w:rsidP="007904E6">
      <w:pPr>
        <w:pStyle w:val="TableParagraph"/>
        <w:numPr>
          <w:ilvl w:val="0"/>
          <w:numId w:val="12"/>
        </w:numPr>
        <w:spacing w:line="276" w:lineRule="auto"/>
        <w:ind w:left="993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Praca socjalna wobec problemów współczesnej rodziny Zadania pracy socjalnej i zakres pomocy społecznej w świetle aktualnie obowiązujących przepisów (wykład informacyjny i problemowy) (wykład problemowy, wykład konwersatoryjny)</w:t>
      </w:r>
    </w:p>
    <w:p w14:paraId="15C75327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1ACDBCC3" w14:textId="60A9E912" w:rsidR="007904E6" w:rsidRDefault="007904E6" w:rsidP="007904E6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Społeczno-kulturowe uwarunkowania przemian </w:t>
      </w:r>
      <w:r w:rsidR="000452C8"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rodziny (</w:t>
      </w: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dyskusja grupowa, analiza przypadków)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1CF4427" w14:textId="6CC51E99" w:rsidR="007904E6" w:rsidRDefault="007904E6" w:rsidP="007904E6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Rodzina w społeczeństwie </w:t>
      </w:r>
      <w:r w:rsidR="000452C8"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ryzyka (</w:t>
      </w: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dyskusja grupowa, metoda symulacyjna)</w:t>
      </w:r>
    </w:p>
    <w:p w14:paraId="677678A9" w14:textId="77777777" w:rsidR="007904E6" w:rsidRDefault="007904E6" w:rsidP="007904E6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Rodzina jako środowisko wychowawcze. Atmosfera wychowawcza w rodzinie, style wychowania, postawy rodzicielskie (dyskusja grupowa, analiza przypadków)</w:t>
      </w:r>
    </w:p>
    <w:p w14:paraId="46FFEC32" w14:textId="77777777" w:rsidR="007904E6" w:rsidRDefault="007904E6" w:rsidP="007904E6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Zagrożenia funkcjonowania współczesnej rodziny i ich uwarunkowania. Dysfunkcjonalność rodziny – przyczyny, przejawy, skutki. Diagnoza zjawiska (dyskusja grupowa, metoda symulacyjna)</w:t>
      </w:r>
    </w:p>
    <w:p w14:paraId="63151D38" w14:textId="77777777" w:rsidR="007904E6" w:rsidRDefault="007904E6" w:rsidP="007904E6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Praca socjalna na rzecz osób i rodzin dysfunkcjonalnych. Pomoc dla sprawców i ofiar przemocy, osób uzależnionych (dyskusja grupowa, analiza przypadków)</w:t>
      </w:r>
    </w:p>
    <w:p w14:paraId="3C0ECC21" w14:textId="180C48EA" w:rsidR="007904E6" w:rsidRDefault="007904E6" w:rsidP="007904E6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Wykorzystanie aksjologii pracy socjalnej do działania wobec ubóstwa, biedy i bezrobocia, na rzecz rodziny i dziecka, profilaktyki zachowań dzieci i młodzieży, </w:t>
      </w:r>
      <w:r w:rsidR="000452C8"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dorosłych (film, dyskusja</w:t>
      </w: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grupowa)</w:t>
      </w:r>
    </w:p>
    <w:p w14:paraId="1EB9DF37" w14:textId="77777777" w:rsidR="007904E6" w:rsidRDefault="007904E6" w:rsidP="007904E6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Instytucje wspierające dziecko i rodzinę. Modele pomocy i wsparcia (dyskusja grupowa, analiza przypadków</w:t>
      </w:r>
    </w:p>
    <w:p w14:paraId="5BB4F08F" w14:textId="77777777" w:rsidR="007904E6" w:rsidRPr="007904E6" w:rsidRDefault="007904E6" w:rsidP="007904E6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904E6">
        <w:rPr>
          <w:rFonts w:asciiTheme="minorHAnsi" w:hAnsiTheme="minorHAnsi" w:cstheme="minorHAnsi"/>
          <w:color w:val="000000" w:themeColor="text1"/>
          <w:sz w:val="24"/>
          <w:szCs w:val="24"/>
        </w:rPr>
        <w:t>Zaprezentowanie i ocena przygotowanych przez studentów projektów/posterów (metoda projektowa)</w:t>
      </w:r>
    </w:p>
    <w:p w14:paraId="477D84E7" w14:textId="77777777" w:rsidR="00161758" w:rsidRDefault="00161758" w:rsidP="00161758">
      <w:pPr>
        <w:pStyle w:val="TableParagraph"/>
        <w:spacing w:line="276" w:lineRule="auto"/>
        <w:ind w:left="993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5605B6C" w14:textId="77777777" w:rsidR="00436303" w:rsidRPr="00161758" w:rsidRDefault="00436303" w:rsidP="00161758">
      <w:pPr>
        <w:pStyle w:val="TableParagraph"/>
        <w:numPr>
          <w:ilvl w:val="1"/>
          <w:numId w:val="10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6175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6F893600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4CA01F57" w14:textId="77777777" w:rsidR="00A713B4" w:rsidRPr="00341AC4" w:rsidRDefault="00A713B4" w:rsidP="005015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</w:t>
            </w:r>
            <w:r w:rsidR="00501548" w:rsidRPr="00CC0F6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)</w:t>
            </w:r>
          </w:p>
        </w:tc>
        <w:tc>
          <w:tcPr>
            <w:tcW w:w="6826" w:type="dxa"/>
            <w:vAlign w:val="center"/>
          </w:tcPr>
          <w:p w14:paraId="35DF3608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4F289A2F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63AFEFA3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DE98C84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9C5AB5" w:rsidRPr="009C5AB5" w14:paraId="0081922A" w14:textId="77777777" w:rsidTr="004761C0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C0A12A" w14:textId="77777777" w:rsidR="009C5AB5" w:rsidRPr="009C5AB5" w:rsidRDefault="009C5AB5" w:rsidP="009C5AB5">
            <w:pPr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C5AB5">
              <w:rPr>
                <w:rFonts w:asciiTheme="minorHAnsi" w:hAnsiTheme="minorHAnsi" w:cstheme="minorHAnsi"/>
                <w:lang w:bidi="hi-IN"/>
              </w:rPr>
              <w:t>W01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F36974" w14:textId="77777777" w:rsidR="009C5AB5" w:rsidRPr="009C5AB5" w:rsidRDefault="007904E6" w:rsidP="009C5AB5">
            <w:pPr>
              <w:snapToGrid w:val="0"/>
              <w:rPr>
                <w:rFonts w:asciiTheme="minorHAnsi" w:hAnsiTheme="minorHAnsi" w:cstheme="minorHAnsi"/>
                <w:lang w:bidi="hi-IN"/>
              </w:rPr>
            </w:pPr>
            <w:r w:rsidRPr="007904E6">
              <w:rPr>
                <w:rFonts w:asciiTheme="minorHAnsi" w:hAnsiTheme="minorHAnsi" w:cstheme="minorHAnsi"/>
                <w:lang w:bidi="hi-IN"/>
              </w:rPr>
              <w:t>Ma podstawową wiedzę na temat rodziny i jej aktualnych problemów oraz praktycznych możliwości pomocy i wsparcia rodziny jako grupy i poszczególnym jej członkom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4C87" w14:textId="77777777" w:rsidR="009C5AB5" w:rsidRPr="009C5AB5" w:rsidRDefault="007904E6" w:rsidP="009C5AB5">
            <w:pPr>
              <w:snapToGrid w:val="0"/>
              <w:jc w:val="center"/>
              <w:rPr>
                <w:rFonts w:asciiTheme="minorHAnsi" w:hAnsiTheme="minorHAnsi" w:cstheme="minorHAnsi"/>
                <w:lang w:bidi="hi-IN"/>
              </w:rPr>
            </w:pPr>
            <w:r>
              <w:rPr>
                <w:rFonts w:asciiTheme="minorHAnsi" w:hAnsiTheme="minorHAnsi" w:cstheme="minorHAnsi"/>
                <w:lang w:bidi="hi-IN"/>
              </w:rPr>
              <w:t>PS1P_W02</w:t>
            </w:r>
          </w:p>
        </w:tc>
      </w:tr>
      <w:tr w:rsidR="009C5AB5" w:rsidRPr="009C5AB5" w14:paraId="59C0C619" w14:textId="77777777" w:rsidTr="004761C0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D114CD" w14:textId="77777777" w:rsidR="009C5AB5" w:rsidRPr="009C5AB5" w:rsidRDefault="009C5AB5" w:rsidP="009C5AB5">
            <w:pPr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C5AB5">
              <w:rPr>
                <w:rFonts w:asciiTheme="minorHAnsi" w:hAnsiTheme="minorHAnsi" w:cstheme="minorHAnsi"/>
                <w:lang w:bidi="hi-IN"/>
              </w:rPr>
              <w:t>W02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17B126" w14:textId="77777777" w:rsidR="009C5AB5" w:rsidRPr="009C5AB5" w:rsidRDefault="00122174" w:rsidP="009C5AB5">
            <w:pPr>
              <w:snapToGrid w:val="0"/>
              <w:rPr>
                <w:rFonts w:asciiTheme="minorHAnsi" w:hAnsiTheme="minorHAnsi" w:cstheme="minorHAnsi"/>
                <w:lang w:bidi="hi-IN"/>
              </w:rPr>
            </w:pPr>
            <w:r w:rsidRPr="00122174">
              <w:rPr>
                <w:rFonts w:asciiTheme="minorHAnsi" w:hAnsiTheme="minorHAnsi" w:cstheme="minorHAnsi"/>
                <w:lang w:bidi="hi-IN"/>
              </w:rPr>
              <w:t>Wyjaśnia różne rodzaje systemu pomocy społecznej i instytucji życia społecznego i ich znaczenie dla funkcjonowania rodziny, rozwiązywania jej problemów w skali krajowej i międzynarodowej lub międzykulturowej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D860" w14:textId="77777777" w:rsidR="009C5AB5" w:rsidRPr="009C5AB5" w:rsidRDefault="009C5AB5" w:rsidP="009C5AB5">
            <w:pPr>
              <w:snapToGrid w:val="0"/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C5AB5">
              <w:rPr>
                <w:rFonts w:asciiTheme="minorHAnsi" w:hAnsiTheme="minorHAnsi" w:cstheme="minorHAnsi"/>
                <w:lang w:bidi="hi-IN"/>
              </w:rPr>
              <w:t>PS1P_W06</w:t>
            </w:r>
          </w:p>
        </w:tc>
      </w:tr>
    </w:tbl>
    <w:p w14:paraId="537C8426" w14:textId="77777777" w:rsidR="00A713B4" w:rsidRPr="009C5AB5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9C5AB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w zakresie </w:t>
      </w:r>
      <w:r w:rsidR="000800D0" w:rsidRPr="009C5AB5">
        <w:rPr>
          <w:rFonts w:asciiTheme="minorHAnsi" w:hAnsiTheme="minorHAnsi" w:cstheme="minorHAnsi"/>
          <w:iCs/>
          <w:color w:val="000000" w:themeColor="text1"/>
          <w:sz w:val="22"/>
          <w:szCs w:val="22"/>
          <w:shd w:val="clear" w:color="auto" w:fill="ECF1F8"/>
        </w:rPr>
        <w:t>umiejętności</w:t>
      </w:r>
      <w:r w:rsidRPr="009C5AB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9C5AB5" w:rsidRPr="009C5AB5" w14:paraId="618848B7" w14:textId="77777777" w:rsidTr="00044EDB">
        <w:trPr>
          <w:trHeight w:val="285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E68230" w14:textId="77777777" w:rsidR="009C5AB5" w:rsidRPr="009C5AB5" w:rsidRDefault="009C5AB5" w:rsidP="009C5AB5">
            <w:pPr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C5AB5">
              <w:rPr>
                <w:rFonts w:asciiTheme="minorHAnsi" w:hAnsiTheme="minorHAnsi" w:cstheme="minorHAnsi"/>
                <w:lang w:bidi="hi-IN"/>
              </w:rPr>
              <w:t>U01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1D6A38" w14:textId="32A0F3F9" w:rsidR="009C5AB5" w:rsidRPr="009C5AB5" w:rsidRDefault="00122174" w:rsidP="009C5AB5">
            <w:pPr>
              <w:snapToGrid w:val="0"/>
              <w:rPr>
                <w:rFonts w:asciiTheme="minorHAnsi" w:hAnsiTheme="minorHAnsi" w:cstheme="minorHAnsi"/>
                <w:lang w:bidi="hi-IN"/>
              </w:rPr>
            </w:pPr>
            <w:r w:rsidRPr="00122174">
              <w:rPr>
                <w:rFonts w:asciiTheme="minorHAnsi" w:hAnsiTheme="minorHAnsi" w:cstheme="minorHAnsi"/>
                <w:lang w:bidi="hi-IN"/>
              </w:rPr>
              <w:t xml:space="preserve">Potrafi analizować motywy ludzkich zachowań, diagnozować je i na tej podstawie wdrażać działania praktyczne wspierające jednostkę i grupy wobec </w:t>
            </w:r>
            <w:r w:rsidR="00AA5C66" w:rsidRPr="00122174">
              <w:rPr>
                <w:rFonts w:asciiTheme="minorHAnsi" w:hAnsiTheme="minorHAnsi" w:cstheme="minorHAnsi"/>
                <w:lang w:bidi="hi-IN"/>
              </w:rPr>
              <w:t>zaistniałych sytuacji</w:t>
            </w:r>
            <w:r w:rsidRPr="00122174">
              <w:rPr>
                <w:rFonts w:asciiTheme="minorHAnsi" w:hAnsiTheme="minorHAnsi" w:cstheme="minorHAnsi"/>
                <w:lang w:bidi="hi-IN"/>
              </w:rPr>
              <w:t xml:space="preserve"> – uzależnienia, zagrożenie wykluczeniem społecznym, przemoc i in.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A6B6" w14:textId="77777777" w:rsidR="009C5AB5" w:rsidRPr="009C5AB5" w:rsidRDefault="00122174" w:rsidP="009C5AB5">
            <w:pPr>
              <w:snapToGrid w:val="0"/>
              <w:jc w:val="center"/>
              <w:rPr>
                <w:rFonts w:asciiTheme="minorHAnsi" w:hAnsiTheme="minorHAnsi" w:cstheme="minorHAnsi"/>
                <w:lang w:bidi="hi-IN"/>
              </w:rPr>
            </w:pPr>
            <w:r>
              <w:rPr>
                <w:rFonts w:asciiTheme="minorHAnsi" w:hAnsiTheme="minorHAnsi" w:cstheme="minorHAnsi"/>
                <w:lang w:bidi="hi-IN"/>
              </w:rPr>
              <w:t>PS1P_U03</w:t>
            </w:r>
          </w:p>
        </w:tc>
      </w:tr>
      <w:tr w:rsidR="00122174" w:rsidRPr="009C5AB5" w14:paraId="77D18853" w14:textId="77777777" w:rsidTr="00044EDB">
        <w:trPr>
          <w:trHeight w:val="285"/>
          <w:jc w:val="center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5A81F3" w14:textId="77777777" w:rsidR="00122174" w:rsidRPr="009C5AB5" w:rsidRDefault="00122174" w:rsidP="009C5AB5">
            <w:pPr>
              <w:jc w:val="center"/>
              <w:rPr>
                <w:rFonts w:asciiTheme="minorHAnsi" w:hAnsiTheme="minorHAnsi" w:cstheme="minorHAnsi"/>
                <w:lang w:bidi="hi-IN"/>
              </w:rPr>
            </w:pPr>
            <w:r>
              <w:rPr>
                <w:rFonts w:asciiTheme="minorHAnsi" w:hAnsiTheme="minorHAnsi" w:cstheme="minorHAnsi"/>
                <w:lang w:bidi="hi-IN"/>
              </w:rPr>
              <w:t>U02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382F93" w14:textId="77777777" w:rsidR="00122174" w:rsidRPr="00122174" w:rsidRDefault="00122174" w:rsidP="009C5AB5">
            <w:pPr>
              <w:snapToGrid w:val="0"/>
              <w:rPr>
                <w:rFonts w:asciiTheme="minorHAnsi" w:hAnsiTheme="minorHAnsi" w:cstheme="minorHAnsi"/>
                <w:lang w:bidi="hi-IN"/>
              </w:rPr>
            </w:pPr>
            <w:r w:rsidRPr="00122174">
              <w:rPr>
                <w:rFonts w:asciiTheme="minorHAnsi" w:hAnsiTheme="minorHAnsi" w:cstheme="minorHAnsi"/>
                <w:lang w:bidi="hi-IN"/>
              </w:rPr>
              <w:t xml:space="preserve">Projektuje i podejmuje konkretne rozwiązania problemów społecznych i socjalnych rodziny, prognozuje ich przebieg oraz przewiduje skutki </w:t>
            </w:r>
            <w:r w:rsidRPr="00122174">
              <w:rPr>
                <w:rFonts w:asciiTheme="minorHAnsi" w:hAnsiTheme="minorHAnsi" w:cstheme="minorHAnsi"/>
                <w:lang w:bidi="hi-IN"/>
              </w:rPr>
              <w:lastRenderedPageBreak/>
              <w:t>planowanych działań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149D" w14:textId="77777777" w:rsidR="00122174" w:rsidRDefault="00122174" w:rsidP="009C5AB5">
            <w:pPr>
              <w:snapToGrid w:val="0"/>
              <w:jc w:val="center"/>
              <w:rPr>
                <w:rFonts w:asciiTheme="minorHAnsi" w:hAnsiTheme="minorHAnsi" w:cstheme="minorHAnsi"/>
                <w:lang w:bidi="hi-IN"/>
              </w:rPr>
            </w:pPr>
            <w:r>
              <w:rPr>
                <w:rFonts w:asciiTheme="minorHAnsi" w:hAnsiTheme="minorHAnsi" w:cstheme="minorHAnsi"/>
                <w:lang w:bidi="hi-IN"/>
              </w:rPr>
              <w:lastRenderedPageBreak/>
              <w:t>PS1P_U05</w:t>
            </w:r>
          </w:p>
        </w:tc>
      </w:tr>
    </w:tbl>
    <w:p w14:paraId="3C67C852" w14:textId="77777777" w:rsidR="00A713B4" w:rsidRPr="009C5AB5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2"/>
          <w:szCs w:val="22"/>
        </w:rPr>
      </w:pPr>
      <w:r w:rsidRPr="009C5AB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 xml:space="preserve">w zakresie </w:t>
      </w:r>
      <w:r w:rsidR="000800D0" w:rsidRPr="009C5AB5">
        <w:rPr>
          <w:rFonts w:asciiTheme="minorHAnsi" w:hAnsiTheme="minorHAnsi" w:cstheme="minorHAnsi"/>
          <w:iCs/>
          <w:color w:val="000000" w:themeColor="text1"/>
          <w:sz w:val="22"/>
          <w:szCs w:val="22"/>
          <w:shd w:val="clear" w:color="auto" w:fill="ECF1F8"/>
        </w:rPr>
        <w:t>kompetencji społecznych</w:t>
      </w:r>
      <w:r w:rsidRPr="009C5AB5">
        <w:rPr>
          <w:rFonts w:asciiTheme="minorHAnsi" w:hAnsiTheme="minorHAnsi" w:cstheme="minorHAnsi"/>
          <w:iCs/>
          <w:color w:val="000000" w:themeColor="text1"/>
          <w:sz w:val="22"/>
          <w:szCs w:val="22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9C5AB5" w:rsidRPr="009C5AB5" w14:paraId="72E0D54D" w14:textId="77777777" w:rsidTr="005012EF">
        <w:trPr>
          <w:trHeight w:val="282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7CC87A" w14:textId="77777777" w:rsidR="009C5AB5" w:rsidRPr="009C5AB5" w:rsidRDefault="009C5AB5" w:rsidP="009C5AB5">
            <w:pPr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C5AB5">
              <w:rPr>
                <w:rFonts w:asciiTheme="minorHAnsi" w:hAnsiTheme="minorHAnsi" w:cstheme="minorHAnsi"/>
                <w:lang w:bidi="hi-IN"/>
              </w:rPr>
              <w:t>K01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3F697" w14:textId="77777777" w:rsidR="009C5AB5" w:rsidRPr="009C5AB5" w:rsidRDefault="00122174" w:rsidP="009C5AB5">
            <w:pPr>
              <w:snapToGrid w:val="0"/>
              <w:rPr>
                <w:rFonts w:asciiTheme="minorHAnsi" w:hAnsiTheme="minorHAnsi" w:cstheme="minorHAnsi"/>
                <w:lang w:bidi="hi-IN"/>
              </w:rPr>
            </w:pPr>
            <w:r w:rsidRPr="00122174">
              <w:rPr>
                <w:rFonts w:asciiTheme="minorHAnsi" w:hAnsiTheme="minorHAnsi" w:cstheme="minorHAnsi"/>
                <w:lang w:bidi="hi-IN"/>
              </w:rPr>
              <w:t>Wykazuje gotowość do ustawicznego rozwoju osobistego i zawodowego, dokonuje samooceny własnych kompetencji, wyznacza kierunek własnego rozwoju i kształcenia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EBE0" w14:textId="77777777" w:rsidR="009C5AB5" w:rsidRPr="009C5AB5" w:rsidRDefault="009C5AB5" w:rsidP="009C5AB5">
            <w:pPr>
              <w:snapToGrid w:val="0"/>
              <w:jc w:val="center"/>
              <w:rPr>
                <w:rFonts w:asciiTheme="minorHAnsi" w:hAnsiTheme="minorHAnsi" w:cstheme="minorHAnsi"/>
                <w:lang w:bidi="hi-IN"/>
              </w:rPr>
            </w:pPr>
            <w:r w:rsidRPr="009C5AB5">
              <w:rPr>
                <w:rFonts w:asciiTheme="minorHAnsi" w:hAnsiTheme="minorHAnsi" w:cstheme="minorHAnsi"/>
                <w:lang w:bidi="hi-IN"/>
              </w:rPr>
              <w:t>PS1P_K01</w:t>
            </w:r>
          </w:p>
        </w:tc>
      </w:tr>
    </w:tbl>
    <w:p w14:paraId="3663DE83" w14:textId="7777777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przedmiotu(zajęć)</w:t>
      </w:r>
    </w:p>
    <w:p w14:paraId="305C2507" w14:textId="77777777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6157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</w:tblGrid>
      <w:tr w:rsidR="00122174" w:rsidRPr="00341AC4" w14:paraId="27C049BD" w14:textId="77777777" w:rsidTr="00122174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5A05446D" w14:textId="77777777" w:rsidR="00122174" w:rsidRPr="00341AC4" w:rsidRDefault="00122174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171EDCFF" w14:textId="77777777" w:rsidR="00122174" w:rsidRPr="00341AC4" w:rsidRDefault="00122174" w:rsidP="00A8085C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1610DC7C" w14:textId="77777777" w:rsidR="00122174" w:rsidRPr="00341AC4" w:rsidRDefault="00122174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1FE73D37" w14:textId="77777777" w:rsidR="00122174" w:rsidRPr="00341AC4" w:rsidRDefault="00122174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shd w:val="clear" w:color="auto" w:fill="F2F2F2" w:themeFill="background1" w:themeFillShade="F2"/>
          </w:tcPr>
          <w:p w14:paraId="05243B5B" w14:textId="77777777" w:rsidR="00122174" w:rsidRDefault="00122174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</w:p>
          <w:p w14:paraId="5A05B367" w14:textId="77777777" w:rsidR="00122174" w:rsidRPr="00341AC4" w:rsidRDefault="00122174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 grupie</w:t>
            </w:r>
          </w:p>
        </w:tc>
      </w:tr>
    </w:tbl>
    <w:p w14:paraId="16D9B0E7" w14:textId="77777777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6143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</w:tblGrid>
      <w:tr w:rsidR="00122174" w:rsidRPr="00341AC4" w14:paraId="66C51CBC" w14:textId="77777777" w:rsidTr="00122174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38644E35" w14:textId="77777777" w:rsidR="00122174" w:rsidRPr="00341AC4" w:rsidRDefault="00122174" w:rsidP="00122174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7B191B3F" w14:textId="77777777" w:rsidR="00122174" w:rsidRPr="00341AC4" w:rsidRDefault="00122174" w:rsidP="00122174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0D37317B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71FD40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450D3141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26275C83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F14D585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6D50378A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6F9C60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09CED071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E1F300D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…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835AFB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3463D7A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8B1598C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122174" w:rsidRPr="00341AC4" w14:paraId="05CE511B" w14:textId="77777777" w:rsidTr="00122174">
        <w:trPr>
          <w:jc w:val="center"/>
        </w:trPr>
        <w:tc>
          <w:tcPr>
            <w:tcW w:w="1237" w:type="dxa"/>
            <w:shd w:val="clear" w:color="auto" w:fill="ECF1F8"/>
          </w:tcPr>
          <w:p w14:paraId="32EC4013" w14:textId="77777777" w:rsidR="00122174" w:rsidRPr="00341AC4" w:rsidRDefault="00122174" w:rsidP="0012217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2C62E255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891B104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40D400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11CCE8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7EEB002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AE2FA64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ACBAFA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D8DCAFC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3B0E7EE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BE931E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1EB0D3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A728112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122174" w:rsidRPr="00341AC4" w14:paraId="7405EA9E" w14:textId="77777777" w:rsidTr="00122174">
        <w:trPr>
          <w:jc w:val="center"/>
        </w:trPr>
        <w:tc>
          <w:tcPr>
            <w:tcW w:w="1237" w:type="dxa"/>
            <w:shd w:val="clear" w:color="auto" w:fill="ECF1F8"/>
          </w:tcPr>
          <w:p w14:paraId="570A29D0" w14:textId="77777777" w:rsidR="00122174" w:rsidRPr="00341AC4" w:rsidRDefault="00122174" w:rsidP="0012217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3BF2E276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E690CC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4DCA55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581231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7BED09F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E56301D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80A5E5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1692878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A425B1C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AE2101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35096B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2B710A1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122174" w:rsidRPr="00341AC4" w14:paraId="6D6A4B0A" w14:textId="77777777" w:rsidTr="00122174">
        <w:trPr>
          <w:jc w:val="center"/>
        </w:trPr>
        <w:tc>
          <w:tcPr>
            <w:tcW w:w="1237" w:type="dxa"/>
            <w:shd w:val="clear" w:color="auto" w:fill="ECF1F8"/>
          </w:tcPr>
          <w:p w14:paraId="2206B29A" w14:textId="77777777" w:rsidR="00122174" w:rsidRPr="00341AC4" w:rsidRDefault="00122174" w:rsidP="0012217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75FE7384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DA28A49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F9FEBC3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245821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E55BDFB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A6637C6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768EDA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5533EED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5A1DC24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D874D4F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ADAFD5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3F59F0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122174" w:rsidRPr="00341AC4" w14:paraId="0D1634BC" w14:textId="77777777" w:rsidTr="00122174">
        <w:trPr>
          <w:jc w:val="center"/>
        </w:trPr>
        <w:tc>
          <w:tcPr>
            <w:tcW w:w="1237" w:type="dxa"/>
            <w:shd w:val="clear" w:color="auto" w:fill="ECF1F8"/>
          </w:tcPr>
          <w:p w14:paraId="21CDAC54" w14:textId="77777777" w:rsidR="00122174" w:rsidRDefault="00122174" w:rsidP="0012217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6A58E95B" w14:textId="77777777" w:rsidR="0012217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FD35E7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09C3B2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1A56957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1C71B19" w14:textId="77777777" w:rsidR="0012217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E678EE1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5E1573B" w14:textId="77777777" w:rsidR="0012217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0DC5844" w14:textId="77777777" w:rsidR="0012217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032D668" w14:textId="77777777" w:rsidR="0012217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584C57" w14:textId="77777777" w:rsidR="0012217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B75897B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2838C1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122174" w:rsidRPr="00341AC4" w14:paraId="4560E17A" w14:textId="77777777" w:rsidTr="00122174">
        <w:trPr>
          <w:jc w:val="center"/>
        </w:trPr>
        <w:tc>
          <w:tcPr>
            <w:tcW w:w="1237" w:type="dxa"/>
            <w:shd w:val="clear" w:color="auto" w:fill="ECF1F8"/>
          </w:tcPr>
          <w:p w14:paraId="27F1C400" w14:textId="77777777" w:rsidR="00122174" w:rsidRPr="00341AC4" w:rsidRDefault="00122174" w:rsidP="00122174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00F8F438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9BDAF01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EFAF14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1C5EEC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572303F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8B19051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FA6372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6C5D518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E8CDAE6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B699F2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3CC471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A48C957" w14:textId="77777777" w:rsidR="00122174" w:rsidRPr="00341AC4" w:rsidRDefault="00122174" w:rsidP="0012217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30B6DB1D" w14:textId="77777777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7200C08C" w14:textId="77777777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1E7B2F9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50C9B487" w14:textId="6F65B577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2C38EB1D" w14:textId="77777777" w:rsidTr="000D4346">
        <w:trPr>
          <w:jc w:val="center"/>
        </w:trPr>
        <w:tc>
          <w:tcPr>
            <w:tcW w:w="961" w:type="dxa"/>
          </w:tcPr>
          <w:p w14:paraId="651F701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021CF6E9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122174" w:rsidRPr="00341AC4" w14:paraId="1096BA7A" w14:textId="77777777" w:rsidTr="00BC0EB3">
        <w:trPr>
          <w:jc w:val="center"/>
        </w:trPr>
        <w:tc>
          <w:tcPr>
            <w:tcW w:w="961" w:type="dxa"/>
          </w:tcPr>
          <w:p w14:paraId="1EA0804C" w14:textId="77777777" w:rsidR="00122174" w:rsidRPr="00341AC4" w:rsidRDefault="00122174" w:rsidP="0012217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960A" w14:textId="77777777" w:rsidR="00122174" w:rsidRPr="00122174" w:rsidRDefault="00122174" w:rsidP="0012217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2174">
              <w:rPr>
                <w:rFonts w:asciiTheme="minorHAnsi" w:hAnsiTheme="minorHAnsi" w:cstheme="minorHAnsi"/>
                <w:sz w:val="21"/>
                <w:szCs w:val="21"/>
              </w:rPr>
              <w:t>Zaliczenie kolokwium z efektem od 50%</w:t>
            </w:r>
          </w:p>
        </w:tc>
      </w:tr>
      <w:tr w:rsidR="00122174" w:rsidRPr="00341AC4" w14:paraId="49D3BA7E" w14:textId="77777777" w:rsidTr="00BC0EB3">
        <w:trPr>
          <w:jc w:val="center"/>
        </w:trPr>
        <w:tc>
          <w:tcPr>
            <w:tcW w:w="961" w:type="dxa"/>
          </w:tcPr>
          <w:p w14:paraId="017CA0AF" w14:textId="77777777" w:rsidR="00122174" w:rsidRPr="00341AC4" w:rsidRDefault="00122174" w:rsidP="0012217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FC31" w14:textId="77777777" w:rsidR="00122174" w:rsidRPr="00122174" w:rsidRDefault="00122174" w:rsidP="0012217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2174">
              <w:rPr>
                <w:rFonts w:asciiTheme="minorHAnsi" w:hAnsiTheme="minorHAnsi" w:cstheme="minorHAnsi"/>
                <w:sz w:val="21"/>
                <w:szCs w:val="21"/>
              </w:rPr>
              <w:t>Zaliczenie kolokwium z efektem od 61%</w:t>
            </w:r>
          </w:p>
        </w:tc>
      </w:tr>
      <w:tr w:rsidR="00122174" w:rsidRPr="00341AC4" w14:paraId="4655F592" w14:textId="77777777" w:rsidTr="00BC0EB3">
        <w:trPr>
          <w:jc w:val="center"/>
        </w:trPr>
        <w:tc>
          <w:tcPr>
            <w:tcW w:w="961" w:type="dxa"/>
          </w:tcPr>
          <w:p w14:paraId="5AA65F2F" w14:textId="77777777" w:rsidR="00122174" w:rsidRPr="00341AC4" w:rsidRDefault="00122174" w:rsidP="0012217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6358" w14:textId="77777777" w:rsidR="00122174" w:rsidRPr="00122174" w:rsidRDefault="00122174" w:rsidP="0012217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2174">
              <w:rPr>
                <w:rFonts w:asciiTheme="minorHAnsi" w:hAnsiTheme="minorHAnsi" w:cstheme="minorHAnsi"/>
                <w:sz w:val="21"/>
                <w:szCs w:val="21"/>
              </w:rPr>
              <w:t>Zaliczenie kolokwium z efektem od 71%</w:t>
            </w:r>
          </w:p>
        </w:tc>
      </w:tr>
      <w:tr w:rsidR="00122174" w:rsidRPr="00341AC4" w14:paraId="5662F93A" w14:textId="77777777" w:rsidTr="00BC0EB3">
        <w:trPr>
          <w:jc w:val="center"/>
        </w:trPr>
        <w:tc>
          <w:tcPr>
            <w:tcW w:w="961" w:type="dxa"/>
          </w:tcPr>
          <w:p w14:paraId="6ABAAA45" w14:textId="77777777" w:rsidR="00122174" w:rsidRPr="00341AC4" w:rsidRDefault="00122174" w:rsidP="0012217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F6CE" w14:textId="77777777" w:rsidR="00122174" w:rsidRPr="00122174" w:rsidRDefault="00122174" w:rsidP="0012217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2174">
              <w:rPr>
                <w:rFonts w:asciiTheme="minorHAnsi" w:hAnsiTheme="minorHAnsi" w:cstheme="minorHAnsi"/>
                <w:sz w:val="21"/>
                <w:szCs w:val="21"/>
              </w:rPr>
              <w:t>Zaliczenie kolokwium z efektem od 81%</w:t>
            </w:r>
          </w:p>
        </w:tc>
      </w:tr>
      <w:tr w:rsidR="00122174" w:rsidRPr="00341AC4" w14:paraId="2C43B54B" w14:textId="77777777" w:rsidTr="00BC0EB3">
        <w:trPr>
          <w:jc w:val="center"/>
        </w:trPr>
        <w:tc>
          <w:tcPr>
            <w:tcW w:w="961" w:type="dxa"/>
          </w:tcPr>
          <w:p w14:paraId="2E000F59" w14:textId="77777777" w:rsidR="00122174" w:rsidRPr="00341AC4" w:rsidRDefault="00122174" w:rsidP="0012217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84AD" w14:textId="77777777" w:rsidR="00122174" w:rsidRPr="00122174" w:rsidRDefault="00122174" w:rsidP="0012217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2174">
              <w:rPr>
                <w:rFonts w:asciiTheme="minorHAnsi" w:hAnsiTheme="minorHAnsi" w:cstheme="minorHAnsi"/>
                <w:sz w:val="21"/>
                <w:szCs w:val="21"/>
              </w:rPr>
              <w:t>Zaliczenie kolokwium z efektem od 91%</w:t>
            </w:r>
          </w:p>
        </w:tc>
      </w:tr>
    </w:tbl>
    <w:p w14:paraId="3C8ECCE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D5848EF" w14:textId="7FAC8D3B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4C0638AE" w14:textId="77777777" w:rsidTr="000D4346">
        <w:trPr>
          <w:jc w:val="center"/>
        </w:trPr>
        <w:tc>
          <w:tcPr>
            <w:tcW w:w="953" w:type="dxa"/>
          </w:tcPr>
          <w:p w14:paraId="4EF2D27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547FF5D1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122174" w:rsidRPr="00341AC4" w14:paraId="47370BAB" w14:textId="77777777" w:rsidTr="000D4346">
        <w:trPr>
          <w:jc w:val="center"/>
        </w:trPr>
        <w:tc>
          <w:tcPr>
            <w:tcW w:w="953" w:type="dxa"/>
          </w:tcPr>
          <w:p w14:paraId="25B93850" w14:textId="77777777" w:rsidR="00122174" w:rsidRPr="00341AC4" w:rsidRDefault="00122174" w:rsidP="0012217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4DB22B61" w14:textId="77777777" w:rsidR="00122174" w:rsidRPr="00122174" w:rsidRDefault="00122174" w:rsidP="0012217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2174">
              <w:rPr>
                <w:rFonts w:asciiTheme="minorHAnsi" w:hAnsiTheme="minorHAnsi" w:cstheme="minorHAnsi"/>
                <w:sz w:val="21"/>
                <w:szCs w:val="21"/>
              </w:rPr>
              <w:t>Uzyskanie punktów za projekt i aktywność od 50%</w:t>
            </w:r>
          </w:p>
        </w:tc>
      </w:tr>
      <w:tr w:rsidR="00122174" w:rsidRPr="00341AC4" w14:paraId="0083FFF3" w14:textId="77777777" w:rsidTr="000D4346">
        <w:trPr>
          <w:jc w:val="center"/>
        </w:trPr>
        <w:tc>
          <w:tcPr>
            <w:tcW w:w="953" w:type="dxa"/>
          </w:tcPr>
          <w:p w14:paraId="25C77A63" w14:textId="77777777" w:rsidR="00122174" w:rsidRPr="00341AC4" w:rsidRDefault="00122174" w:rsidP="0012217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70AEE494" w14:textId="77777777" w:rsidR="00122174" w:rsidRPr="00122174" w:rsidRDefault="00122174" w:rsidP="0012217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2174">
              <w:rPr>
                <w:rFonts w:asciiTheme="minorHAnsi" w:hAnsiTheme="minorHAnsi" w:cstheme="minorHAnsi"/>
                <w:sz w:val="21"/>
                <w:szCs w:val="21"/>
              </w:rPr>
              <w:t>Uzyskanie punktów za projekt i aktywność od 61%</w:t>
            </w:r>
          </w:p>
        </w:tc>
      </w:tr>
      <w:tr w:rsidR="00122174" w:rsidRPr="00341AC4" w14:paraId="60A69B6E" w14:textId="77777777" w:rsidTr="000D4346">
        <w:trPr>
          <w:jc w:val="center"/>
        </w:trPr>
        <w:tc>
          <w:tcPr>
            <w:tcW w:w="953" w:type="dxa"/>
          </w:tcPr>
          <w:p w14:paraId="62FEBC41" w14:textId="77777777" w:rsidR="00122174" w:rsidRPr="00341AC4" w:rsidRDefault="00122174" w:rsidP="0012217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6189058B" w14:textId="77777777" w:rsidR="00122174" w:rsidRPr="00122174" w:rsidRDefault="00122174" w:rsidP="0012217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2174">
              <w:rPr>
                <w:rFonts w:asciiTheme="minorHAnsi" w:hAnsiTheme="minorHAnsi" w:cstheme="minorHAnsi"/>
                <w:sz w:val="21"/>
                <w:szCs w:val="21"/>
              </w:rPr>
              <w:t>Uzyskanie punktów za projekt i aktywność od 71%</w:t>
            </w:r>
          </w:p>
        </w:tc>
      </w:tr>
      <w:tr w:rsidR="00122174" w:rsidRPr="00341AC4" w14:paraId="1D946452" w14:textId="77777777" w:rsidTr="000D4346">
        <w:trPr>
          <w:jc w:val="center"/>
        </w:trPr>
        <w:tc>
          <w:tcPr>
            <w:tcW w:w="953" w:type="dxa"/>
          </w:tcPr>
          <w:p w14:paraId="72A5C76A" w14:textId="77777777" w:rsidR="00122174" w:rsidRPr="00341AC4" w:rsidRDefault="00122174" w:rsidP="0012217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5CE02265" w14:textId="77777777" w:rsidR="00122174" w:rsidRPr="00122174" w:rsidRDefault="00122174" w:rsidP="0012217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2174">
              <w:rPr>
                <w:rFonts w:asciiTheme="minorHAnsi" w:hAnsiTheme="minorHAnsi" w:cstheme="minorHAnsi"/>
                <w:sz w:val="21"/>
                <w:szCs w:val="21"/>
              </w:rPr>
              <w:t>Uzyskanie punktów za projekt i aktywność od 81%</w:t>
            </w:r>
          </w:p>
        </w:tc>
      </w:tr>
      <w:tr w:rsidR="00122174" w:rsidRPr="00341AC4" w14:paraId="5E9ED190" w14:textId="77777777" w:rsidTr="000D4346">
        <w:trPr>
          <w:jc w:val="center"/>
        </w:trPr>
        <w:tc>
          <w:tcPr>
            <w:tcW w:w="953" w:type="dxa"/>
          </w:tcPr>
          <w:p w14:paraId="60D95948" w14:textId="77777777" w:rsidR="00122174" w:rsidRPr="00341AC4" w:rsidRDefault="00122174" w:rsidP="00122174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0D43018A" w14:textId="77777777" w:rsidR="00122174" w:rsidRPr="00122174" w:rsidRDefault="00122174" w:rsidP="0012217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22174">
              <w:rPr>
                <w:rFonts w:asciiTheme="minorHAnsi" w:hAnsiTheme="minorHAnsi" w:cstheme="minorHAnsi"/>
                <w:sz w:val="21"/>
                <w:szCs w:val="21"/>
              </w:rPr>
              <w:t>Uzyskanie punktów za projekt i aktywność od 91%</w:t>
            </w:r>
          </w:p>
        </w:tc>
      </w:tr>
    </w:tbl>
    <w:p w14:paraId="0DDA77A1" w14:textId="7777777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C66E5F" w:rsidRPr="00341AC4" w14:paraId="0D13886B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C07B3" w14:textId="77777777" w:rsidR="00C66E5F" w:rsidRPr="00341AC4" w:rsidRDefault="00C66E5F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613017F2" w14:textId="77777777" w:rsidR="00C66E5F" w:rsidRPr="00341AC4" w:rsidRDefault="00C66E5F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</w:t>
            </w: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</w:tr>
      <w:tr w:rsidR="00C66E5F" w:rsidRPr="00341AC4" w14:paraId="1245D9C0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1651AC2" w14:textId="3806B4C8" w:rsidR="00C66E5F" w:rsidRPr="00341AC4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LICZBA GODZIN REALIZOWANYCH PRZY BEZPOŚREDNIM UDZIALE </w:t>
            </w:r>
            <w:r w:rsidR="000452C8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NAUCZYCIELA 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EC04C8E" w14:textId="77777777" w:rsidR="00C66E5F" w:rsidRPr="00341AC4" w:rsidRDefault="0012217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C66E5F" w:rsidRPr="00341AC4" w14:paraId="490C8360" w14:textId="77777777" w:rsidTr="006C5000">
        <w:trPr>
          <w:trHeight w:val="285"/>
          <w:jc w:val="center"/>
        </w:trPr>
        <w:tc>
          <w:tcPr>
            <w:tcW w:w="5499" w:type="dxa"/>
          </w:tcPr>
          <w:p w14:paraId="1CBF5F63" w14:textId="77777777" w:rsidR="00C66E5F" w:rsidRPr="00341AC4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74BB1B20" w14:textId="77777777" w:rsidR="00C66E5F" w:rsidRPr="00341AC4" w:rsidRDefault="0012217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C66E5F" w:rsidRPr="00341AC4" w14:paraId="7D5CA60E" w14:textId="77777777" w:rsidTr="006C5000">
        <w:trPr>
          <w:trHeight w:val="282"/>
          <w:jc w:val="center"/>
        </w:trPr>
        <w:tc>
          <w:tcPr>
            <w:tcW w:w="5499" w:type="dxa"/>
          </w:tcPr>
          <w:p w14:paraId="0018D152" w14:textId="77777777" w:rsidR="00C66E5F" w:rsidRPr="00341AC4" w:rsidRDefault="00C66E5F" w:rsidP="00A8085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Udział w ćwiczeniach*</w:t>
            </w:r>
          </w:p>
        </w:tc>
        <w:tc>
          <w:tcPr>
            <w:tcW w:w="2172" w:type="dxa"/>
            <w:vAlign w:val="center"/>
          </w:tcPr>
          <w:p w14:paraId="5322E94A" w14:textId="77777777" w:rsidR="00C66E5F" w:rsidRPr="00341AC4" w:rsidRDefault="009C5AB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C66E5F" w:rsidRPr="00341AC4" w14:paraId="6681044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65B5D52" w14:textId="77777777" w:rsidR="00C66E5F" w:rsidRPr="00341AC4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1804E7" w14:textId="77777777" w:rsidR="00C66E5F" w:rsidRPr="00341AC4" w:rsidRDefault="0012217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32,5</w:t>
            </w:r>
          </w:p>
        </w:tc>
      </w:tr>
      <w:tr w:rsidR="00C66E5F" w:rsidRPr="00341AC4" w14:paraId="2E41D8B2" w14:textId="77777777" w:rsidTr="00A5532D">
        <w:trPr>
          <w:trHeight w:val="282"/>
          <w:jc w:val="center"/>
        </w:trPr>
        <w:tc>
          <w:tcPr>
            <w:tcW w:w="5499" w:type="dxa"/>
          </w:tcPr>
          <w:p w14:paraId="7E8D38DB" w14:textId="77777777" w:rsidR="00C66E5F" w:rsidRPr="00341AC4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0ACB2472" w14:textId="77777777" w:rsidR="00C66E5F" w:rsidRPr="00341AC4" w:rsidRDefault="0012217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C66E5F" w:rsidRPr="00341AC4" w14:paraId="394320B3" w14:textId="77777777" w:rsidTr="00A5532D">
        <w:trPr>
          <w:trHeight w:val="285"/>
          <w:jc w:val="center"/>
        </w:trPr>
        <w:tc>
          <w:tcPr>
            <w:tcW w:w="5499" w:type="dxa"/>
          </w:tcPr>
          <w:p w14:paraId="2F22EFBE" w14:textId="77777777" w:rsidR="00C66E5F" w:rsidRPr="00341AC4" w:rsidRDefault="00C66E5F" w:rsidP="00A8085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 *</w:t>
            </w:r>
          </w:p>
        </w:tc>
        <w:tc>
          <w:tcPr>
            <w:tcW w:w="2172" w:type="dxa"/>
            <w:vAlign w:val="center"/>
          </w:tcPr>
          <w:p w14:paraId="6A542603" w14:textId="77777777" w:rsidR="00C66E5F" w:rsidRPr="00341AC4" w:rsidRDefault="0012217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10,5</w:t>
            </w:r>
          </w:p>
        </w:tc>
      </w:tr>
      <w:tr w:rsidR="00C66E5F" w:rsidRPr="00341AC4" w14:paraId="39A4D1DD" w14:textId="77777777" w:rsidTr="00A5532D">
        <w:trPr>
          <w:trHeight w:val="282"/>
          <w:jc w:val="center"/>
        </w:trPr>
        <w:tc>
          <w:tcPr>
            <w:tcW w:w="5499" w:type="dxa"/>
          </w:tcPr>
          <w:p w14:paraId="5F4A442C" w14:textId="77777777" w:rsidR="00C66E5F" w:rsidRPr="00341AC4" w:rsidRDefault="00C66E5F" w:rsidP="009C5AB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 w:rsidR="009C5AB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kolokwium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*</w:t>
            </w:r>
          </w:p>
        </w:tc>
        <w:tc>
          <w:tcPr>
            <w:tcW w:w="2172" w:type="dxa"/>
            <w:vAlign w:val="center"/>
          </w:tcPr>
          <w:p w14:paraId="3F264153" w14:textId="77777777" w:rsidR="00C66E5F" w:rsidRPr="00341AC4" w:rsidRDefault="0012217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</w:p>
        </w:tc>
      </w:tr>
      <w:tr w:rsidR="00C66E5F" w:rsidRPr="00341AC4" w14:paraId="7425D561" w14:textId="77777777" w:rsidTr="00A5532D">
        <w:trPr>
          <w:trHeight w:val="282"/>
          <w:jc w:val="center"/>
        </w:trPr>
        <w:tc>
          <w:tcPr>
            <w:tcW w:w="5499" w:type="dxa"/>
          </w:tcPr>
          <w:p w14:paraId="0313D46B" w14:textId="77777777" w:rsidR="00C66E5F" w:rsidRPr="00341AC4" w:rsidRDefault="00122174" w:rsidP="00122174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2217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2AC8CB23" w14:textId="77777777" w:rsidR="00C66E5F" w:rsidRPr="00341AC4" w:rsidRDefault="0012217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C66E5F" w:rsidRPr="00341AC4" w14:paraId="5C2747E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A77EF02" w14:textId="77777777" w:rsidR="00C66E5F" w:rsidRPr="00341AC4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6191AD6" w14:textId="77777777" w:rsidR="00C66E5F" w:rsidRPr="00341AC4" w:rsidRDefault="009C5AB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62,5</w:t>
            </w:r>
          </w:p>
        </w:tc>
      </w:tr>
      <w:tr w:rsidR="00C66E5F" w:rsidRPr="00341AC4" w14:paraId="48B6ECE9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9FF342C" w14:textId="77777777" w:rsidR="00C66E5F" w:rsidRPr="00341AC4" w:rsidRDefault="00C66E5F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E817D75" w14:textId="77777777" w:rsidR="00C66E5F" w:rsidRPr="00341AC4" w:rsidRDefault="009C5AB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2,5</w:t>
            </w:r>
          </w:p>
        </w:tc>
      </w:tr>
    </w:tbl>
    <w:p w14:paraId="2CAB86C7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4B5E5BDB" w14:textId="7777777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7DF6B90C" w14:textId="77777777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9AA515D"/>
    <w:multiLevelType w:val="hybridMultilevel"/>
    <w:tmpl w:val="9318AB7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C34CE9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2EEA52B0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716351974">
    <w:abstractNumId w:val="33"/>
  </w:num>
  <w:num w:numId="2" w16cid:durableId="158277619">
    <w:abstractNumId w:val="4"/>
  </w:num>
  <w:num w:numId="3" w16cid:durableId="301544924">
    <w:abstractNumId w:val="17"/>
  </w:num>
  <w:num w:numId="4" w16cid:durableId="1868517623">
    <w:abstractNumId w:val="34"/>
  </w:num>
  <w:num w:numId="5" w16cid:durableId="1529904565">
    <w:abstractNumId w:val="2"/>
  </w:num>
  <w:num w:numId="6" w16cid:durableId="216475463">
    <w:abstractNumId w:val="32"/>
  </w:num>
  <w:num w:numId="7" w16cid:durableId="902061059">
    <w:abstractNumId w:val="9"/>
  </w:num>
  <w:num w:numId="8" w16cid:durableId="837959922">
    <w:abstractNumId w:val="16"/>
  </w:num>
  <w:num w:numId="9" w16cid:durableId="373968382">
    <w:abstractNumId w:val="6"/>
  </w:num>
  <w:num w:numId="10" w16cid:durableId="1168135144">
    <w:abstractNumId w:val="24"/>
  </w:num>
  <w:num w:numId="11" w16cid:durableId="1202674545">
    <w:abstractNumId w:val="25"/>
  </w:num>
  <w:num w:numId="12" w16cid:durableId="709039603">
    <w:abstractNumId w:val="31"/>
  </w:num>
  <w:num w:numId="13" w16cid:durableId="980308130">
    <w:abstractNumId w:val="11"/>
  </w:num>
  <w:num w:numId="14" w16cid:durableId="474033656">
    <w:abstractNumId w:val="28"/>
  </w:num>
  <w:num w:numId="15" w16cid:durableId="1645499580">
    <w:abstractNumId w:val="30"/>
  </w:num>
  <w:num w:numId="16" w16cid:durableId="1628465762">
    <w:abstractNumId w:val="29"/>
  </w:num>
  <w:num w:numId="17" w16cid:durableId="817457562">
    <w:abstractNumId w:val="19"/>
  </w:num>
  <w:num w:numId="18" w16cid:durableId="1051349238">
    <w:abstractNumId w:val="8"/>
  </w:num>
  <w:num w:numId="19" w16cid:durableId="554581965">
    <w:abstractNumId w:val="12"/>
  </w:num>
  <w:num w:numId="20" w16cid:durableId="406879856">
    <w:abstractNumId w:val="1"/>
  </w:num>
  <w:num w:numId="21" w16cid:durableId="170796646">
    <w:abstractNumId w:val="20"/>
  </w:num>
  <w:num w:numId="22" w16cid:durableId="2076275124">
    <w:abstractNumId w:val="23"/>
  </w:num>
  <w:num w:numId="23" w16cid:durableId="1445029372">
    <w:abstractNumId w:val="0"/>
  </w:num>
  <w:num w:numId="24" w16cid:durableId="413163285">
    <w:abstractNumId w:val="35"/>
  </w:num>
  <w:num w:numId="25" w16cid:durableId="1649169132">
    <w:abstractNumId w:val="10"/>
  </w:num>
  <w:num w:numId="26" w16cid:durableId="1684480046">
    <w:abstractNumId w:val="18"/>
  </w:num>
  <w:num w:numId="27" w16cid:durableId="1794204396">
    <w:abstractNumId w:val="36"/>
  </w:num>
  <w:num w:numId="28" w16cid:durableId="1535537906">
    <w:abstractNumId w:val="13"/>
  </w:num>
  <w:num w:numId="29" w16cid:durableId="1291472043">
    <w:abstractNumId w:val="27"/>
  </w:num>
  <w:num w:numId="30" w16cid:durableId="650329532">
    <w:abstractNumId w:val="5"/>
  </w:num>
  <w:num w:numId="31" w16cid:durableId="84612830">
    <w:abstractNumId w:val="15"/>
  </w:num>
  <w:num w:numId="32" w16cid:durableId="55057589">
    <w:abstractNumId w:val="22"/>
  </w:num>
  <w:num w:numId="33" w16cid:durableId="1030298864">
    <w:abstractNumId w:val="3"/>
  </w:num>
  <w:num w:numId="34" w16cid:durableId="1542402641">
    <w:abstractNumId w:val="14"/>
  </w:num>
  <w:num w:numId="35" w16cid:durableId="709036264">
    <w:abstractNumId w:val="7"/>
  </w:num>
  <w:num w:numId="36" w16cid:durableId="843086770">
    <w:abstractNumId w:val="26"/>
  </w:num>
  <w:num w:numId="37" w16cid:durableId="77444538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1F0B"/>
    <w:rsid w:val="00040C7C"/>
    <w:rsid w:val="000452C8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22174"/>
    <w:rsid w:val="001373A5"/>
    <w:rsid w:val="00145EC7"/>
    <w:rsid w:val="00161758"/>
    <w:rsid w:val="001D18A7"/>
    <w:rsid w:val="001D511D"/>
    <w:rsid w:val="001E0ADE"/>
    <w:rsid w:val="001E7B5A"/>
    <w:rsid w:val="00204C4C"/>
    <w:rsid w:val="002401BA"/>
    <w:rsid w:val="0027397F"/>
    <w:rsid w:val="002C5C6B"/>
    <w:rsid w:val="00306A65"/>
    <w:rsid w:val="00332E95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370F5"/>
    <w:rsid w:val="004443B6"/>
    <w:rsid w:val="0044577E"/>
    <w:rsid w:val="004501ED"/>
    <w:rsid w:val="004610A5"/>
    <w:rsid w:val="004838B3"/>
    <w:rsid w:val="004A241A"/>
    <w:rsid w:val="004B30D1"/>
    <w:rsid w:val="004C2D66"/>
    <w:rsid w:val="004E017B"/>
    <w:rsid w:val="004F47E5"/>
    <w:rsid w:val="00501548"/>
    <w:rsid w:val="00513674"/>
    <w:rsid w:val="00522DED"/>
    <w:rsid w:val="005270D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91445"/>
    <w:rsid w:val="006A00ED"/>
    <w:rsid w:val="006A0C6B"/>
    <w:rsid w:val="006C5000"/>
    <w:rsid w:val="006D764F"/>
    <w:rsid w:val="006E60C3"/>
    <w:rsid w:val="006F029C"/>
    <w:rsid w:val="00725F8A"/>
    <w:rsid w:val="00745543"/>
    <w:rsid w:val="00775AF1"/>
    <w:rsid w:val="0078420E"/>
    <w:rsid w:val="007904E6"/>
    <w:rsid w:val="007B605E"/>
    <w:rsid w:val="007C3DBD"/>
    <w:rsid w:val="00823B29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C5AB5"/>
    <w:rsid w:val="009D2D35"/>
    <w:rsid w:val="009D3E96"/>
    <w:rsid w:val="009D44FA"/>
    <w:rsid w:val="009E53BB"/>
    <w:rsid w:val="00A37682"/>
    <w:rsid w:val="00A376DE"/>
    <w:rsid w:val="00A5532D"/>
    <w:rsid w:val="00A713B4"/>
    <w:rsid w:val="00A8085C"/>
    <w:rsid w:val="00AA5C66"/>
    <w:rsid w:val="00AB3480"/>
    <w:rsid w:val="00AB6E40"/>
    <w:rsid w:val="00AE4328"/>
    <w:rsid w:val="00AF51E8"/>
    <w:rsid w:val="00AF7E08"/>
    <w:rsid w:val="00B20F2C"/>
    <w:rsid w:val="00B22E13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15E8D"/>
    <w:rsid w:val="00C51D09"/>
    <w:rsid w:val="00C62B71"/>
    <w:rsid w:val="00C66E5F"/>
    <w:rsid w:val="00C74615"/>
    <w:rsid w:val="00CA3616"/>
    <w:rsid w:val="00CB604E"/>
    <w:rsid w:val="00CC0F64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30DA9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421B8"/>
    <w:rsid w:val="00F5109B"/>
    <w:rsid w:val="00F71386"/>
    <w:rsid w:val="00F75F6D"/>
    <w:rsid w:val="00F77196"/>
    <w:rsid w:val="00F77856"/>
    <w:rsid w:val="00F93849"/>
    <w:rsid w:val="00FA6F61"/>
    <w:rsid w:val="00FB2C0D"/>
    <w:rsid w:val="00FD380B"/>
    <w:rsid w:val="00FE128D"/>
    <w:rsid w:val="00FE6295"/>
    <w:rsid w:val="00FE667D"/>
    <w:rsid w:val="00FF38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54133"/>
  <w15:docId w15:val="{3F7329D1-5216-4925-89B4-79969292D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09B39-E509-436B-ACA9-9C224082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1313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5</cp:revision>
  <cp:lastPrinted>2025-10-28T07:51:00Z</cp:lastPrinted>
  <dcterms:created xsi:type="dcterms:W3CDTF">2026-07-07T22:00:00Z</dcterms:created>
  <dcterms:modified xsi:type="dcterms:W3CDTF">2026-09-29T16:04:00Z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