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247D" w14:textId="77777777" w:rsidR="00F500DD" w:rsidRPr="00F87942" w:rsidRDefault="00F500DD" w:rsidP="00F500DD">
      <w:pPr>
        <w:jc w:val="center"/>
        <w:rPr>
          <w:rFonts w:asciiTheme="minorHAnsi" w:hAnsiTheme="minorHAnsi" w:cstheme="minorHAnsi"/>
          <w:b/>
          <w:color w:val="auto"/>
        </w:rPr>
      </w:pPr>
      <w:r w:rsidRPr="00F87942">
        <w:rPr>
          <w:rFonts w:asciiTheme="minorHAnsi" w:hAnsiTheme="minorHAnsi" w:cstheme="minorHAnsi"/>
          <w:b/>
          <w:color w:val="auto"/>
        </w:rPr>
        <w:t>KARTA PRZEDMIOTU</w:t>
      </w:r>
    </w:p>
    <w:p w14:paraId="75FA84FB" w14:textId="77777777" w:rsidR="00F500DD" w:rsidRPr="00F87942" w:rsidRDefault="00F500DD" w:rsidP="00F500DD">
      <w:pPr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500DD" w:rsidRPr="00F87942" w14:paraId="3BCAA774" w14:textId="77777777" w:rsidTr="00DC32D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C84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77D32" w14:textId="29A7FFEF" w:rsidR="00F500DD" w:rsidRPr="00F87942" w:rsidRDefault="003A0AF7" w:rsidP="00DC32D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A0A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0313.3.PSY.A01.LJO</w:t>
            </w:r>
          </w:p>
        </w:tc>
      </w:tr>
      <w:tr w:rsidR="00F500DD" w:rsidRPr="00066B23" w14:paraId="1D443FD6" w14:textId="77777777" w:rsidTr="00DC32D8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E122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6F2" w14:textId="77777777" w:rsidR="00F500DD" w:rsidRPr="00F87942" w:rsidRDefault="00F500DD" w:rsidP="00DC32D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7F37A" w14:textId="77777777" w:rsidR="003F0378" w:rsidRPr="00972996" w:rsidRDefault="003F0378" w:rsidP="003F037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r w:rsidRPr="0097299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Język obcy (B2+)</w:t>
            </w:r>
          </w:p>
          <w:p w14:paraId="68E466AF" w14:textId="77777777" w:rsidR="00F500DD" w:rsidRPr="002C7AAB" w:rsidRDefault="003F0378" w:rsidP="003F037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GB"/>
              </w:rPr>
            </w:pPr>
            <w:r w:rsidRPr="00972996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 Foreign language </w:t>
            </w:r>
            <w:r w:rsidRPr="0097299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(B2+)</w:t>
            </w:r>
          </w:p>
        </w:tc>
      </w:tr>
      <w:tr w:rsidR="00F500DD" w:rsidRPr="00F87942" w14:paraId="43BACC0D" w14:textId="77777777" w:rsidTr="00DC32D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CAC" w14:textId="77777777" w:rsidR="00F500DD" w:rsidRPr="002C7AAB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AB7" w14:textId="77777777" w:rsidR="00F500DD" w:rsidRPr="00F87942" w:rsidRDefault="00F500DD" w:rsidP="00DC32D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4FE" w14:textId="77777777" w:rsidR="00F500DD" w:rsidRPr="00F87942" w:rsidRDefault="00F500DD" w:rsidP="00DC32D8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7032E39D" w14:textId="77777777" w:rsidR="00F500DD" w:rsidRPr="00F87942" w:rsidRDefault="00F500DD" w:rsidP="00F500DD">
      <w:pPr>
        <w:rPr>
          <w:rFonts w:asciiTheme="minorHAnsi" w:hAnsiTheme="minorHAnsi" w:cstheme="minorHAnsi"/>
          <w:b/>
          <w:color w:val="auto"/>
        </w:rPr>
      </w:pPr>
    </w:p>
    <w:p w14:paraId="6B52F684" w14:textId="77777777" w:rsidR="00F500DD" w:rsidRPr="00F87942" w:rsidRDefault="00F500DD" w:rsidP="00F500DD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87942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500DD" w:rsidRPr="00F87942" w14:paraId="5A0175C7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927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991A" w14:textId="77777777" w:rsidR="00F500DD" w:rsidRPr="00F87942" w:rsidRDefault="00541E43" w:rsidP="00DC32D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F500DD" w:rsidRPr="00F87942" w14:paraId="4877F3AA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C63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451" w14:textId="77777777" w:rsidR="00F500DD" w:rsidRPr="00F87942" w:rsidRDefault="009F3D06" w:rsidP="00DC32D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 xml:space="preserve">Studia </w:t>
            </w:r>
            <w:r w:rsidRPr="002C7AAB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stacjonarne/niestacjonarne</w:t>
            </w:r>
          </w:p>
        </w:tc>
      </w:tr>
      <w:tr w:rsidR="00F500DD" w:rsidRPr="00F87942" w14:paraId="6998186A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B3D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BC3" w14:textId="68823616" w:rsidR="00F500DD" w:rsidRPr="00F87942" w:rsidRDefault="00330683" w:rsidP="00330683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Studia jednolite magisterski</w:t>
            </w:r>
            <w:r w:rsidR="00A778C0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e</w:t>
            </w:r>
          </w:p>
        </w:tc>
      </w:tr>
      <w:tr w:rsidR="009F3D06" w:rsidRPr="00F87942" w14:paraId="1E7CDCD5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F06" w14:textId="77777777" w:rsidR="009F3D06" w:rsidRPr="00F87942" w:rsidRDefault="009F3D06" w:rsidP="009F3D0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DF6" w14:textId="2C435EC3" w:rsidR="009F3D06" w:rsidRPr="00F87942" w:rsidRDefault="003A0C8A" w:rsidP="009F3D0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7AAB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Ogólnouczelniany</w:t>
            </w:r>
          </w:p>
        </w:tc>
      </w:tr>
      <w:tr w:rsidR="003A0C8A" w:rsidRPr="00F87942" w14:paraId="38551218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186" w14:textId="77777777" w:rsidR="003A0C8A" w:rsidRPr="00F87942" w:rsidRDefault="003A0C8A" w:rsidP="003A0C8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9B8" w14:textId="77777777" w:rsidR="003A0C8A" w:rsidRPr="00F87942" w:rsidRDefault="003A0C8A" w:rsidP="003A0C8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mgr </w:t>
            </w:r>
            <w:r w:rsidR="00541E4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Aleksandra Kasprzyk</w:t>
            </w:r>
          </w:p>
        </w:tc>
      </w:tr>
      <w:tr w:rsidR="003A0C8A" w:rsidRPr="00F87942" w14:paraId="42AC986D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BED" w14:textId="77777777" w:rsidR="003A0C8A" w:rsidRPr="00F87942" w:rsidRDefault="003A0C8A" w:rsidP="003A0C8A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855" w14:textId="77777777" w:rsidR="003A0C8A" w:rsidRPr="00F87942" w:rsidRDefault="00000000" w:rsidP="003A0C8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5" w:history="1">
              <w:r w:rsidR="003A0C8A" w:rsidRPr="00B10251">
                <w:rPr>
                  <w:rStyle w:val="Hipercze"/>
                  <w:rFonts w:asciiTheme="minorHAnsi" w:hAnsiTheme="minorHAnsi" w:cstheme="minorHAnsi"/>
                  <w:sz w:val="20"/>
                  <w:szCs w:val="20"/>
                  <w:bdr w:val="nil"/>
                  <w:lang w:val="nl-NL"/>
                </w:rPr>
                <w:t>sjo@ujk.edu.pl</w:t>
              </w:r>
            </w:hyperlink>
          </w:p>
        </w:tc>
      </w:tr>
    </w:tbl>
    <w:p w14:paraId="72605560" w14:textId="77777777" w:rsidR="00F500DD" w:rsidRPr="00F87942" w:rsidRDefault="00F500DD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74B84486" w14:textId="77777777" w:rsidR="00F500DD" w:rsidRPr="00F87942" w:rsidRDefault="00F500DD" w:rsidP="00F500DD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87942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500DD" w:rsidRPr="00F87942" w14:paraId="21855AF9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43C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1FDE" w14:textId="77777777" w:rsidR="00F500DD" w:rsidRPr="00F87942" w:rsidRDefault="009F3D06" w:rsidP="00316F1E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C7AAB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Angielski/Niemiecki/Rosyjski</w:t>
            </w:r>
          </w:p>
        </w:tc>
      </w:tr>
      <w:tr w:rsidR="00F500DD" w:rsidRPr="00F87942" w14:paraId="49098967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556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488" w14:textId="77777777" w:rsidR="00F500DD" w:rsidRPr="00F87942" w:rsidRDefault="00FA27C8" w:rsidP="00DC32D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56F1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 xml:space="preserve">Znajomość języka obcego na poziomie B1 zgodnie z wymaganiami </w:t>
            </w:r>
            <w:r w:rsidRPr="009C582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standardami </w:t>
            </w:r>
            <w:r w:rsidRPr="009C582F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Europejskiego Systemu Opisu Kształcenia Językowego (ESOKJ)</w:t>
            </w:r>
          </w:p>
        </w:tc>
      </w:tr>
    </w:tbl>
    <w:p w14:paraId="0DE8FFA6" w14:textId="77777777" w:rsidR="00F500DD" w:rsidRPr="00F87942" w:rsidRDefault="00F500DD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EA444DE" w14:textId="77777777" w:rsidR="00F500DD" w:rsidRPr="00F87942" w:rsidRDefault="00F500DD" w:rsidP="00F500DD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87942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500DD" w:rsidRPr="00F87942" w14:paraId="4D1173A0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004" w14:textId="77777777" w:rsidR="00F500DD" w:rsidRPr="00F87942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B5B" w14:textId="77777777" w:rsidR="00F500DD" w:rsidRPr="00F87942" w:rsidRDefault="00330683" w:rsidP="00DC32D8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Lektorat</w:t>
            </w:r>
          </w:p>
        </w:tc>
      </w:tr>
      <w:tr w:rsidR="00F500DD" w:rsidRPr="00F87942" w14:paraId="6F83FED0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95A" w14:textId="77777777" w:rsidR="00F500DD" w:rsidRPr="00F87942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E93" w14:textId="77777777" w:rsidR="00F500DD" w:rsidRPr="00F87942" w:rsidRDefault="00330683" w:rsidP="00DC32D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F87942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  <w:bdr w:val="nil"/>
                <w:lang w:val="pl-PL" w:eastAsia="pl-PL"/>
              </w:rPr>
              <w:t>Zajęcia tradycyjne w pomieszczeniach dydaktycznych UJK</w:t>
            </w:r>
          </w:p>
        </w:tc>
      </w:tr>
      <w:tr w:rsidR="00F500DD" w:rsidRPr="00F87942" w14:paraId="12D5FDB6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15B" w14:textId="77777777" w:rsidR="00F500DD" w:rsidRPr="00F87942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A33" w14:textId="77777777" w:rsidR="00F500DD" w:rsidRPr="00F87942" w:rsidRDefault="00733635" w:rsidP="00DC32D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Zaliczenie z oceną po każdym semestrze nauki.  Egzamin na poziomie B2+ po zakończeniu kursu językowego.</w:t>
            </w:r>
          </w:p>
        </w:tc>
      </w:tr>
      <w:tr w:rsidR="00F500DD" w:rsidRPr="00F87942" w14:paraId="2164FAF3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806" w14:textId="77777777" w:rsidR="00F500DD" w:rsidRPr="00F87942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DE7" w14:textId="77777777" w:rsidR="00F500DD" w:rsidRPr="002F7577" w:rsidRDefault="00733635" w:rsidP="00DC32D8">
            <w:pPr>
              <w:pStyle w:val="NormalnyWeb"/>
              <w:spacing w:before="0" w:beforeAutospacing="0" w:after="0" w:afterAutospacing="0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87942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Metody bazują</w:t>
            </w:r>
            <w:r w:rsidRPr="00F87942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  <w:bdr w:val="nil"/>
                <w:lang w:val="pt-PT"/>
              </w:rPr>
              <w:t>ce na podej</w:t>
            </w:r>
            <w:r w:rsidRPr="00F87942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ściu komunikacyjnym; metoda eklektyczna, łącząca różne elementy metod podających i problemowych, w tym dyskusje i formy aktywizujące; praktyczne.</w:t>
            </w:r>
          </w:p>
        </w:tc>
      </w:tr>
      <w:tr w:rsidR="00F500DD" w:rsidRPr="00F87942" w14:paraId="4B6DB340" w14:textId="77777777" w:rsidTr="00DC32D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2A3" w14:textId="77777777" w:rsidR="00F500DD" w:rsidRPr="00F87942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033" w14:textId="77777777" w:rsidR="00F500DD" w:rsidRPr="00F87942" w:rsidRDefault="00F500DD" w:rsidP="00DC32D8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484DC" w14:textId="77777777" w:rsidR="006766B7" w:rsidRPr="00F87942" w:rsidRDefault="006766B7" w:rsidP="006766B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87942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1. 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</w:rPr>
              <w:t>Publikacje z zakresu języka specjalistycznego i akademickiego, materiały autorskie z różnych źr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  <w:lang w:val="es-ES_tradnl"/>
              </w:rPr>
              <w:t>ó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</w:rPr>
              <w:t>deł.</w:t>
            </w:r>
            <w:r w:rsidRPr="00F87942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</w:p>
          <w:p w14:paraId="3299A578" w14:textId="77777777" w:rsidR="00F500DD" w:rsidRPr="00F87942" w:rsidRDefault="006766B7" w:rsidP="006766B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  <w:lang w:val="da-DK"/>
              </w:rPr>
              <w:t xml:space="preserve"> Og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  <w:lang w:val="es-ES_tradnl"/>
              </w:rPr>
              <w:t>ó</w:t>
            </w:r>
            <w:r w:rsidR="00316F1E" w:rsidRPr="00F87942">
              <w:rPr>
                <w:rFonts w:asciiTheme="minorHAnsi" w:eastAsia="Cambria" w:hAnsiTheme="minorHAnsi" w:cstheme="minorHAnsi"/>
                <w:sz w:val="20"/>
                <w:szCs w:val="20"/>
              </w:rPr>
              <w:t>lnodostę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</w:rPr>
              <w:t>pne podręczniki dla poziomu B2 wg ESOKJ.</w:t>
            </w:r>
          </w:p>
        </w:tc>
      </w:tr>
      <w:tr w:rsidR="00F500DD" w:rsidRPr="00F87942" w14:paraId="2C5299DC" w14:textId="77777777" w:rsidTr="00DC32D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831A" w14:textId="77777777" w:rsidR="00F500DD" w:rsidRPr="00F87942" w:rsidRDefault="00F500DD" w:rsidP="00DC32D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905" w14:textId="77777777" w:rsidR="00F500DD" w:rsidRPr="00F87942" w:rsidRDefault="00F500DD" w:rsidP="00DC32D8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FDD" w14:textId="77777777" w:rsidR="00F500DD" w:rsidRPr="00F87942" w:rsidRDefault="006766B7" w:rsidP="00DC32D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87942">
              <w:rPr>
                <w:rFonts w:asciiTheme="minorHAnsi" w:eastAsia="Cambria" w:hAnsiTheme="minorHAnsi" w:cstheme="minorHAnsi"/>
                <w:sz w:val="20"/>
                <w:szCs w:val="20"/>
              </w:rPr>
              <w:t>1.Teksty popularnonaukowe z dziedziny studiowanego kierunku studi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  <w:lang w:val="es-ES_tradnl"/>
              </w:rPr>
              <w:t>ó</w:t>
            </w:r>
            <w:r w:rsidRPr="00F87942">
              <w:rPr>
                <w:rFonts w:asciiTheme="minorHAnsi" w:eastAsia="Cambria" w:hAnsiTheme="minorHAnsi" w:cstheme="minorHAnsi"/>
                <w:sz w:val="20"/>
                <w:szCs w:val="20"/>
              </w:rPr>
              <w:t>w, materiały autorskie oraz słowniki obcojęzyczne.</w:t>
            </w:r>
          </w:p>
        </w:tc>
      </w:tr>
    </w:tbl>
    <w:p w14:paraId="77E545B7" w14:textId="77777777" w:rsidR="00F500DD" w:rsidRPr="00F87942" w:rsidRDefault="00F500DD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1B0718C" w14:textId="77777777" w:rsidR="006029B7" w:rsidRPr="00F87942" w:rsidRDefault="006029B7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5900C945" w14:textId="77777777" w:rsidR="00733635" w:rsidRPr="00F87942" w:rsidRDefault="00733635" w:rsidP="00733635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87942">
        <w:rPr>
          <w:rFonts w:asciiTheme="minorHAnsi" w:hAnsiTheme="minorHAnsi" w:cstheme="minorHAnsi"/>
          <w:b/>
          <w:color w:val="auto"/>
          <w:sz w:val="20"/>
          <w:szCs w:val="20"/>
        </w:rPr>
        <w:t>CELE, TREŚCI I EFEKTY</w:t>
      </w:r>
      <w:r w:rsidR="00316F1E" w:rsidRPr="00F87942">
        <w:rPr>
          <w:rFonts w:asciiTheme="minorHAnsi" w:hAnsiTheme="minorHAnsi" w:cstheme="minorHAnsi"/>
          <w:b/>
          <w:color w:val="auto"/>
          <w:sz w:val="20"/>
          <w:szCs w:val="20"/>
        </w:rPr>
        <w:t xml:space="preserve">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33635" w:rsidRPr="00F87942" w14:paraId="3DDFB03F" w14:textId="77777777" w:rsidTr="00DC32D8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4BDD" w14:textId="77777777" w:rsidR="00733635" w:rsidRPr="00F87942" w:rsidRDefault="00733635" w:rsidP="00733635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F87942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5409110F" w14:textId="77777777" w:rsidR="009F3D06" w:rsidRPr="009C582F" w:rsidRDefault="009F3D06" w:rsidP="009F3D06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C1.</w:t>
            </w:r>
            <w:r w:rsidRPr="009C582F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color="000000"/>
                <w:bdr w:val="nil"/>
                <w:lang w:val="pl-PL"/>
              </w:rPr>
              <w:t>Wprowadzanie i poszerzanie terminologii właściwej dla studiowanego kierunku studiów oraz utrwalanie wiedzy w zakresie struktur leksykalno-gramatycznych</w:t>
            </w:r>
          </w:p>
          <w:p w14:paraId="7AE059FE" w14:textId="77777777" w:rsidR="009F3D06" w:rsidRPr="009C582F" w:rsidRDefault="009F3D06" w:rsidP="009F3D06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C2.</w:t>
            </w:r>
            <w:r w:rsidRPr="009C582F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color="000000"/>
                <w:bdr w:val="nil"/>
                <w:lang w:val="pl-PL"/>
              </w:rPr>
              <w:t>Doskonalenie i rozwijanie wszystkich sprawności językowych.</w:t>
            </w:r>
          </w:p>
          <w:p w14:paraId="0BE9548C" w14:textId="77777777" w:rsidR="009F3D06" w:rsidRPr="009C582F" w:rsidRDefault="009F3D06" w:rsidP="009F3D06">
            <w:pPr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color="000000"/>
                <w:bdr w:val="nil"/>
                <w:lang w:val="pl-PL"/>
              </w:rPr>
            </w:pP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C3.</w:t>
            </w: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color="000000"/>
                <w:bdr w:val="nil"/>
                <w:lang w:val="pl-PL"/>
              </w:rPr>
              <w:t xml:space="preserve"> Kształtowanie kompetencji językowych dla potrzeb zawodowych w tym korzystanie z literatury fachowej</w:t>
            </w:r>
          </w:p>
          <w:p w14:paraId="115D284C" w14:textId="77777777" w:rsidR="00733635" w:rsidRPr="00F87942" w:rsidRDefault="009F3D06" w:rsidP="009F3D06">
            <w:pPr>
              <w:rPr>
                <w:rFonts w:asciiTheme="minorHAns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  <w:t>C4.</w:t>
            </w:r>
            <w:r w:rsidRPr="009C582F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  <w:lang w:val="pl-PL"/>
              </w:rPr>
              <w:t xml:space="preserve"> </w:t>
            </w:r>
            <w:r w:rsidRPr="009C582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u w:color="000000"/>
                <w:bdr w:val="nil"/>
                <w:lang w:val="pl-PL"/>
              </w:rPr>
              <w:t>R</w:t>
            </w:r>
            <w:r w:rsidRPr="00D656F1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ozwijanie umiejętności krytycznego oceniania odbieranych treści</w:t>
            </w:r>
          </w:p>
        </w:tc>
      </w:tr>
      <w:tr w:rsidR="00733635" w:rsidRPr="00F87942" w14:paraId="27680F01" w14:textId="77777777" w:rsidTr="00DC32D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30C" w14:textId="77777777" w:rsidR="00733635" w:rsidRPr="00F87942" w:rsidRDefault="00733635" w:rsidP="00733635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Treści programowe </w:t>
            </w:r>
            <w:r w:rsidRPr="00F87942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47426C1C" w14:textId="77777777" w:rsidR="00733635" w:rsidRPr="00F87942" w:rsidRDefault="00733635" w:rsidP="00DC32D8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1. </w:t>
            </w:r>
            <w:r w:rsidRPr="00F87942">
              <w:rPr>
                <w:rFonts w:asciiTheme="minorHAnsi" w:hAnsiTheme="minorHAnsi" w:cstheme="minorHAnsi"/>
                <w:sz w:val="20"/>
                <w:szCs w:val="20"/>
                <w:u w:val="single" w:color="000000"/>
                <w:bdr w:val="nil"/>
                <w:lang w:val="pl-PL"/>
              </w:rPr>
              <w:t>Treści leksykalne</w:t>
            </w:r>
          </w:p>
          <w:p w14:paraId="5A3A4576" w14:textId="77777777" w:rsidR="00733635" w:rsidRPr="00F87942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Słownictwo specjalistyczne związane z kierunkiem studiów</w:t>
            </w:r>
          </w:p>
          <w:p w14:paraId="0887B12A" w14:textId="77777777" w:rsidR="00733635" w:rsidRPr="00F87942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Uniwersytet, przedmiot studiów, rodzaje studiów, znaczenie wykształcenia</w:t>
            </w:r>
          </w:p>
          <w:p w14:paraId="58A43DF2" w14:textId="77777777" w:rsidR="00733635" w:rsidRPr="00F87942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Prezentacje artykułów i zagadnień właściwych dla studiowanego kierunku</w:t>
            </w:r>
          </w:p>
          <w:p w14:paraId="2FE954C4" w14:textId="77777777" w:rsidR="00733635" w:rsidRPr="00F87942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Elementy tłumaczenia</w:t>
            </w:r>
          </w:p>
          <w:p w14:paraId="2565B39A" w14:textId="77777777" w:rsidR="00733635" w:rsidRPr="00F87942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 xml:space="preserve">Pozostałe treści obejmują zjawiska społeczne oraz znane problemy współczesnego świata  </w:t>
            </w:r>
          </w:p>
          <w:p w14:paraId="49A7F0F6" w14:textId="77777777" w:rsidR="00733635" w:rsidRPr="00F87942" w:rsidRDefault="00733635" w:rsidP="00DC32D8">
            <w:pPr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4AD3FB49" w14:textId="77777777" w:rsidR="00733635" w:rsidRPr="00F87942" w:rsidRDefault="00733635" w:rsidP="00DC32D8">
            <w:pP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2. </w:t>
            </w:r>
            <w:r w:rsidRPr="00F87942">
              <w:rPr>
                <w:rFonts w:asciiTheme="minorHAnsi" w:hAnsiTheme="minorHAnsi" w:cstheme="minorHAnsi"/>
                <w:sz w:val="20"/>
                <w:szCs w:val="20"/>
                <w:u w:val="single" w:color="000000"/>
                <w:bdr w:val="nil"/>
                <w:lang w:val="pl-PL"/>
              </w:rPr>
              <w:t>Treści gramatyczne</w:t>
            </w: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:</w:t>
            </w:r>
          </w:p>
          <w:p w14:paraId="415C0B44" w14:textId="77777777" w:rsidR="00733635" w:rsidRPr="00F87942" w:rsidRDefault="00733635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Powtórzenie i ugruntowanie najważniejszych zagadnień gramatycznych (praktycznie i specjalistycznie uwarunkowanych)</w:t>
            </w:r>
          </w:p>
          <w:p w14:paraId="03291130" w14:textId="77777777" w:rsidR="00733635" w:rsidRPr="00F87942" w:rsidRDefault="00733635" w:rsidP="00DC32D8">
            <w:pPr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59851DFA" w14:textId="77777777" w:rsidR="00733635" w:rsidRPr="00F87942" w:rsidRDefault="00733635" w:rsidP="00DC32D8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3. </w:t>
            </w:r>
            <w:r w:rsidRPr="00F87942">
              <w:rPr>
                <w:rFonts w:asciiTheme="minorHAnsi" w:hAnsiTheme="minorHAnsi" w:cstheme="minorHAnsi"/>
                <w:sz w:val="20"/>
                <w:szCs w:val="20"/>
                <w:u w:val="single" w:color="000000"/>
                <w:bdr w:val="nil"/>
                <w:lang w:val="pl-PL"/>
              </w:rPr>
              <w:t>Funkcje językowe:</w:t>
            </w:r>
          </w:p>
          <w:p w14:paraId="62DBDADC" w14:textId="77777777" w:rsidR="00733635" w:rsidRPr="00F87942" w:rsidRDefault="00733635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32"/>
              <w:jc w:val="both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 xml:space="preserve"> Pozwalające studentom na płynne porozumiewanie się w języku obcym, branie czynnego udziału w dyskusjach, polemizowanie, wyrażanie swoich opinii, argumentowanie, streszczenia publikacji specjalistycznych właściwych dla studiowanego kierunku, dokonywanie prezentacji.</w:t>
            </w:r>
            <w:r w:rsidRPr="00F87942">
              <w:rPr>
                <w:rFonts w:asciiTheme="minorHAnsi" w:hAnsiTheme="minorHAnsi" w:cstheme="minorHAnsi"/>
                <w:sz w:val="18"/>
                <w:szCs w:val="18"/>
                <w:u w:color="000000"/>
                <w:bdr w:val="nil"/>
                <w:lang w:val="pl-PL"/>
              </w:rPr>
              <w:t xml:space="preserve"> </w:t>
            </w:r>
          </w:p>
        </w:tc>
      </w:tr>
    </w:tbl>
    <w:p w14:paraId="5E144E1C" w14:textId="77777777" w:rsidR="00733635" w:rsidRPr="00F87942" w:rsidRDefault="00733635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4C058394" w14:textId="77777777" w:rsidR="00F500DD" w:rsidRPr="00F87942" w:rsidRDefault="00F500DD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0A95A4D4" w14:textId="77777777" w:rsidR="00306D51" w:rsidRPr="00F87942" w:rsidRDefault="00306D51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29E10740" w14:textId="77777777" w:rsidR="00306D51" w:rsidRPr="00F87942" w:rsidRDefault="00306D51" w:rsidP="00F500DD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4650FBDE" w14:textId="77777777" w:rsidR="00F500DD" w:rsidRPr="00F87942" w:rsidRDefault="00F500DD" w:rsidP="002E77D6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7358"/>
        <w:gridCol w:w="1838"/>
      </w:tblGrid>
      <w:tr w:rsidR="002E77D6" w:rsidRPr="00F87942" w14:paraId="179481F2" w14:textId="77777777" w:rsidTr="002E77D6">
        <w:trPr>
          <w:cantSplit/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4FE3" w14:textId="77777777" w:rsidR="002E77D6" w:rsidRPr="002E77D6" w:rsidRDefault="002E77D6" w:rsidP="002E77D6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Przedmiotowe efekty uczenia się</w:t>
            </w:r>
          </w:p>
        </w:tc>
      </w:tr>
      <w:tr w:rsidR="00BC6B8E" w:rsidRPr="00F87942" w14:paraId="7908DABB" w14:textId="77777777" w:rsidTr="00F87942">
        <w:trPr>
          <w:cantSplit/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9E985" w14:textId="77777777" w:rsidR="00BC6B8E" w:rsidRPr="00F87942" w:rsidRDefault="00BC6B8E" w:rsidP="00DC32D8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D88" w14:textId="77777777" w:rsidR="00BC6B8E" w:rsidRPr="00F87942" w:rsidRDefault="00BC6B8E" w:rsidP="00DC32D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88F" w14:textId="77777777" w:rsidR="00BC6B8E" w:rsidRPr="00F87942" w:rsidRDefault="00BC6B8E" w:rsidP="00DC32D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C6B8E" w:rsidRPr="00F87942" w14:paraId="454CB946" w14:textId="77777777" w:rsidTr="00F87942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E65" w14:textId="77777777" w:rsidR="00BC6B8E" w:rsidRPr="00F87942" w:rsidRDefault="00BC6B8E" w:rsidP="00DC32D8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C6B8E" w:rsidRPr="00F87942" w14:paraId="39527F17" w14:textId="77777777" w:rsidTr="009F3D06">
        <w:trPr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171" w14:textId="77777777" w:rsidR="00BC6B8E" w:rsidRPr="00F87942" w:rsidRDefault="00BC6B8E" w:rsidP="00DC32D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BD0" w14:textId="2D345517" w:rsidR="00BC6B8E" w:rsidRPr="00F87942" w:rsidRDefault="00BC6B8E" w:rsidP="00DC32D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ma wiedzę w zakresie języka ogólnego oraz zna terminologię specjalistyczną z zakresu  kierunku studiów na poziomie B2+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2A81" w14:textId="73089B90" w:rsidR="00BC6B8E" w:rsidRPr="002C7AAB" w:rsidRDefault="00274CAE" w:rsidP="009F3D06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PSYCH_W01</w:t>
            </w:r>
          </w:p>
        </w:tc>
      </w:tr>
      <w:tr w:rsidR="00BC6B8E" w:rsidRPr="00F87942" w14:paraId="03DF5937" w14:textId="77777777" w:rsidTr="00F87942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23C" w14:textId="77777777" w:rsidR="00BC6B8E" w:rsidRPr="002C7AAB" w:rsidRDefault="00BC6B8E" w:rsidP="00DC32D8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2C7A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2C7AA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CA6974" w:rsidRPr="00F87942" w14:paraId="0D86677C" w14:textId="77777777" w:rsidTr="00CA6974">
        <w:trPr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60C" w14:textId="6DCDF7CB" w:rsidR="00CA6974" w:rsidRPr="00F87942" w:rsidRDefault="00CA6974" w:rsidP="00CA697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47F" w14:textId="31F0760D" w:rsidR="00CA6974" w:rsidRPr="00F87942" w:rsidRDefault="00CA6974" w:rsidP="00CA697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</w:rPr>
              <w:t>p</w:t>
            </w: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osiada umiejętność przygotowania prac pisemnych, streszcza pisemnie informacje zawarte w tekście specjalistycznym na poziomie B2+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9AF" w14:textId="1CEC34F4" w:rsidR="00CA6974" w:rsidRPr="00CA6974" w:rsidRDefault="00CA6974" w:rsidP="00CA697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6974">
              <w:rPr>
                <w:rFonts w:asciiTheme="minorHAnsi" w:hAnsiTheme="minorHAnsi" w:cstheme="minorHAnsi"/>
                <w:sz w:val="20"/>
                <w:szCs w:val="20"/>
              </w:rPr>
              <w:t>PSYCH_U03</w:t>
            </w:r>
          </w:p>
        </w:tc>
      </w:tr>
      <w:tr w:rsidR="00CA6974" w:rsidRPr="00F87942" w14:paraId="1DD401B8" w14:textId="77777777" w:rsidTr="00CA6974">
        <w:trPr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967" w14:textId="7A1EF321" w:rsidR="00CA6974" w:rsidRPr="00F87942" w:rsidRDefault="00CA6974" w:rsidP="00CA697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ECF" w14:textId="77777777" w:rsidR="00CA6974" w:rsidRPr="00F87942" w:rsidRDefault="00CA6974" w:rsidP="00CA69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</w:rPr>
              <w:t>p</w:t>
            </w: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otrafi wyrazić swoje stanowisko w sprawach będących przedmiotem dyskusji o tematyce związanej z dyscypliną studiów, uzasadnić je; dokonuje prezentacji na tematy kierunkowe na poziomie B2+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7EB" w14:textId="129AF00A" w:rsidR="00CA6974" w:rsidRPr="00CA6974" w:rsidRDefault="00CA6974" w:rsidP="00CA697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6974">
              <w:rPr>
                <w:rFonts w:asciiTheme="minorHAnsi" w:hAnsiTheme="minorHAnsi" w:cstheme="minorHAnsi"/>
                <w:sz w:val="20"/>
                <w:szCs w:val="20"/>
              </w:rPr>
              <w:t>PSYCH_U10</w:t>
            </w:r>
          </w:p>
        </w:tc>
      </w:tr>
      <w:tr w:rsidR="00CA6974" w:rsidRPr="00F87942" w14:paraId="650BF417" w14:textId="77777777" w:rsidTr="00CA6974">
        <w:trPr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AC4" w14:textId="2102981A" w:rsidR="00CA6974" w:rsidRDefault="00CA6974" w:rsidP="00CA697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  <w:p w14:paraId="6952A052" w14:textId="37486DBF" w:rsidR="00CA6974" w:rsidRPr="00F87942" w:rsidRDefault="00CA6974" w:rsidP="00CA697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7A3" w14:textId="77777777" w:rsidR="00CA6974" w:rsidRPr="00F87942" w:rsidRDefault="00CA6974" w:rsidP="00CA69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  <w:lang w:val="pl-PL"/>
              </w:rPr>
              <w:t>rozumie sens zróżnicowanych komunikatów dotyczących studiowanej dyscypliny naukowej na poziomie B2+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6A1" w14:textId="5CF77910" w:rsidR="00CA6974" w:rsidRPr="00CA6974" w:rsidRDefault="00CA6974" w:rsidP="00CA697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6974">
              <w:rPr>
                <w:rFonts w:asciiTheme="minorHAnsi" w:hAnsiTheme="minorHAnsi" w:cstheme="minorHAnsi"/>
                <w:sz w:val="20"/>
                <w:szCs w:val="20"/>
              </w:rPr>
              <w:t>PSYCH_U12</w:t>
            </w:r>
          </w:p>
        </w:tc>
      </w:tr>
      <w:tr w:rsidR="00CA6974" w:rsidRPr="00F87942" w14:paraId="128EEBAA" w14:textId="77777777" w:rsidTr="00F87942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BE3" w14:textId="77777777" w:rsidR="00CA6974" w:rsidRPr="002C7AAB" w:rsidRDefault="00CA6974" w:rsidP="00CA697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2C7A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2C7AA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A6974" w:rsidRPr="00F87942" w14:paraId="561ED0B3" w14:textId="77777777" w:rsidTr="009F3D06">
        <w:trPr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514" w14:textId="77777777" w:rsidR="00CA6974" w:rsidRPr="00F87942" w:rsidRDefault="00CA6974" w:rsidP="00CA697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C36" w14:textId="60C6613A" w:rsidR="00CA6974" w:rsidRPr="009F3D06" w:rsidRDefault="00CA6974" w:rsidP="00CA69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sz w:val="20"/>
                <w:szCs w:val="20"/>
                <w:u w:color="000000"/>
                <w:bdr w:val="nil"/>
              </w:rPr>
              <w:t>potrafi krytycznie ocenić odbierane treści</w:t>
            </w:r>
            <w:r w:rsidRPr="00F879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096E">
              <w:rPr>
                <w:rFonts w:asciiTheme="minorHAnsi" w:hAnsiTheme="minorHAnsi" w:cstheme="minorHAnsi"/>
                <w:sz w:val="20"/>
                <w:szCs w:val="20"/>
              </w:rPr>
              <w:t>oraz jest gotowy do pracy ze specjalistami z innych dyscyplin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C315" w14:textId="2BF585D2" w:rsidR="00CA6974" w:rsidRPr="00012062" w:rsidRDefault="00CA6974" w:rsidP="00CA697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062">
              <w:rPr>
                <w:rFonts w:asciiTheme="minorHAnsi" w:hAnsiTheme="minorHAnsi" w:cstheme="minorHAnsi"/>
                <w:sz w:val="20"/>
                <w:szCs w:val="20"/>
              </w:rPr>
              <w:t>PSYCH_K0</w:t>
            </w:r>
            <w:r w:rsidR="00066B2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12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7393538" w14:textId="77777777" w:rsidR="00B101EF" w:rsidRPr="00D003C2" w:rsidRDefault="00B101EF" w:rsidP="00B101EF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68BBAF82" w14:textId="77777777" w:rsidR="00B101EF" w:rsidRPr="00D003C2" w:rsidRDefault="00B101EF" w:rsidP="00B101EF">
      <w:pPr>
        <w:rPr>
          <w:rFonts w:ascii="Calibri" w:hAnsi="Calibri" w:cs="Calibr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503"/>
        <w:gridCol w:w="2394"/>
        <w:gridCol w:w="2814"/>
      </w:tblGrid>
      <w:tr w:rsidR="00B101EF" w:rsidRPr="00D003C2" w14:paraId="246AE742" w14:textId="77777777" w:rsidTr="00614436">
        <w:trPr>
          <w:trHeight w:val="296"/>
        </w:trPr>
        <w:tc>
          <w:tcPr>
            <w:tcW w:w="9967" w:type="dxa"/>
            <w:gridSpan w:val="4"/>
            <w:shd w:val="clear" w:color="auto" w:fill="auto"/>
            <w:vAlign w:val="center"/>
          </w:tcPr>
          <w:p w14:paraId="03490C56" w14:textId="77777777" w:rsidR="00B101EF" w:rsidRPr="00D003C2" w:rsidRDefault="00B101EF" w:rsidP="00B101EF">
            <w:pPr>
              <w:pStyle w:val="Akapitzlist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E77D6">
              <w:rPr>
                <w:rStyle w:val="Brak"/>
                <w:rFonts w:ascii="Calibri" w:hAnsi="Calibri" w:cs="Calibri"/>
                <w:b/>
                <w:bCs/>
                <w:sz w:val="20"/>
                <w:szCs w:val="16"/>
              </w:rPr>
              <w:t>Sposoby weryfikacji osiągnięcia przedmiotowych efektów uczenia się</w:t>
            </w:r>
          </w:p>
        </w:tc>
      </w:tr>
      <w:tr w:rsidR="00B101EF" w:rsidRPr="00D003C2" w14:paraId="1E9CC3E5" w14:textId="77777777" w:rsidTr="00614436">
        <w:trPr>
          <w:trHeight w:val="422"/>
        </w:trPr>
        <w:tc>
          <w:tcPr>
            <w:tcW w:w="2256" w:type="dxa"/>
            <w:vMerge w:val="restart"/>
            <w:shd w:val="clear" w:color="auto" w:fill="auto"/>
            <w:vAlign w:val="center"/>
          </w:tcPr>
          <w:p w14:paraId="3436824E" w14:textId="77777777" w:rsidR="00B101EF" w:rsidRPr="00D003C2" w:rsidRDefault="00B101EF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t xml:space="preserve">Efekty </w:t>
            </w:r>
            <w:r w:rsidRPr="00D003C2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bdr w:val="nil"/>
                <w:lang w:val="pl-PL"/>
              </w:rPr>
              <w:br/>
              <w:t>przedmiotowe</w:t>
            </w:r>
          </w:p>
          <w:p w14:paraId="2A31C513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sz w:val="16"/>
                <w:szCs w:val="16"/>
                <w:bdr w:val="nil"/>
                <w:lang w:val="pl-PL"/>
              </w:rPr>
              <w:t>(symbol)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14:paraId="52624277" w14:textId="77777777" w:rsidR="00B101EF" w:rsidRPr="00D003C2" w:rsidRDefault="00B101EF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sz w:val="16"/>
                <w:szCs w:val="16"/>
                <w:bdr w:val="nil"/>
                <w:lang w:val="pl-PL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sz w:val="16"/>
                <w:szCs w:val="16"/>
                <w:bdr w:val="nil"/>
                <w:lang w:val="pl-PL"/>
              </w:rPr>
              <w:t>Sposób weryfikacji (+/-)</w:t>
            </w:r>
          </w:p>
        </w:tc>
      </w:tr>
      <w:tr w:rsidR="00B101EF" w:rsidRPr="00D003C2" w14:paraId="6A11AD10" w14:textId="77777777" w:rsidTr="00614436">
        <w:trPr>
          <w:trHeight w:val="400"/>
        </w:trPr>
        <w:tc>
          <w:tcPr>
            <w:tcW w:w="2256" w:type="dxa"/>
            <w:vMerge/>
            <w:shd w:val="clear" w:color="auto" w:fill="auto"/>
          </w:tcPr>
          <w:p w14:paraId="7F13FAE9" w14:textId="77777777" w:rsidR="00B101EF" w:rsidRPr="00D003C2" w:rsidRDefault="00B101EF" w:rsidP="002A2EA2">
            <w:pPr>
              <w:rPr>
                <w:rFonts w:ascii="Calibri" w:hAnsi="Calibri" w:cs="Calibri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3C8DAADD" w14:textId="77777777" w:rsidR="00B101EF" w:rsidRPr="00D003C2" w:rsidRDefault="00B101EF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bdr w:val="nil"/>
                <w:lang w:val="pl-PL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sz w:val="16"/>
                <w:szCs w:val="16"/>
                <w:bdr w:val="nil"/>
                <w:lang w:val="pl-PL"/>
              </w:rPr>
              <w:t xml:space="preserve">Egzamin </w:t>
            </w:r>
            <w:r w:rsidR="00D8450E">
              <w:rPr>
                <w:rStyle w:val="Brak"/>
                <w:rFonts w:ascii="Calibri" w:hAnsi="Calibri" w:cs="Calibri"/>
                <w:b/>
                <w:bCs/>
                <w:sz w:val="16"/>
                <w:szCs w:val="16"/>
                <w:bdr w:val="nil"/>
                <w:lang w:val="pl-PL"/>
              </w:rPr>
              <w:t>ustny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1E0C19F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sz w:val="16"/>
                <w:szCs w:val="16"/>
                <w:bdr w:val="nil"/>
                <w:lang w:val="pl-PL"/>
              </w:rPr>
              <w:t>Kolokwium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4670A25D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sz w:val="16"/>
                <w:szCs w:val="16"/>
                <w:bdr w:val="nil"/>
                <w:lang w:val="pl-PL"/>
              </w:rPr>
              <w:t>Praca własna</w:t>
            </w:r>
          </w:p>
        </w:tc>
      </w:tr>
      <w:tr w:rsidR="00B101EF" w:rsidRPr="00D003C2" w14:paraId="7CEEDE56" w14:textId="77777777" w:rsidTr="00614436">
        <w:tc>
          <w:tcPr>
            <w:tcW w:w="2256" w:type="dxa"/>
            <w:vMerge/>
            <w:shd w:val="clear" w:color="auto" w:fill="auto"/>
          </w:tcPr>
          <w:p w14:paraId="43293280" w14:textId="77777777" w:rsidR="00B101EF" w:rsidRPr="00D003C2" w:rsidRDefault="00B101EF" w:rsidP="002A2EA2">
            <w:pPr>
              <w:rPr>
                <w:rFonts w:ascii="Calibri" w:hAnsi="Calibri" w:cs="Calibri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1E8343BA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sz w:val="16"/>
                <w:szCs w:val="16"/>
                <w:bdr w:val="nil"/>
              </w:rPr>
              <w:t>Forma zajęć:</w:t>
            </w: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bdr w:val="nil"/>
              </w:rPr>
              <w:t xml:space="preserve"> </w:t>
            </w: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Lektorat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C9E746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sz w:val="16"/>
                <w:szCs w:val="16"/>
                <w:bdr w:val="nil"/>
              </w:rPr>
              <w:t>Forma zajęć:</w:t>
            </w: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bdr w:val="nil"/>
              </w:rPr>
              <w:t xml:space="preserve"> </w:t>
            </w: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Lektorat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8BA44D1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sz w:val="16"/>
                <w:szCs w:val="16"/>
                <w:bdr w:val="nil"/>
              </w:rPr>
              <w:t>Forma zajęć:</w:t>
            </w: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bdr w:val="nil"/>
              </w:rPr>
              <w:t xml:space="preserve"> </w:t>
            </w:r>
            <w:r w:rsidRPr="00D003C2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  <w:bdr w:val="nil"/>
              </w:rPr>
              <w:t>Lektorat</w:t>
            </w:r>
          </w:p>
        </w:tc>
      </w:tr>
      <w:tr w:rsidR="00B101EF" w:rsidRPr="00D003C2" w14:paraId="6008D054" w14:textId="77777777" w:rsidTr="00614436">
        <w:tc>
          <w:tcPr>
            <w:tcW w:w="2256" w:type="dxa"/>
            <w:shd w:val="clear" w:color="auto" w:fill="auto"/>
            <w:vAlign w:val="center"/>
          </w:tcPr>
          <w:p w14:paraId="72D49654" w14:textId="77777777" w:rsidR="00B101EF" w:rsidRPr="00D003C2" w:rsidRDefault="00B101EF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bdr w:val="nil"/>
              </w:rPr>
            </w:pPr>
            <w:r w:rsidRPr="00D003C2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W01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09815EA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8DA685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63A2776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101EF" w:rsidRPr="00D003C2" w14:paraId="4C0115D5" w14:textId="77777777" w:rsidTr="00614436">
        <w:tc>
          <w:tcPr>
            <w:tcW w:w="2256" w:type="dxa"/>
            <w:shd w:val="clear" w:color="auto" w:fill="auto"/>
            <w:vAlign w:val="center"/>
          </w:tcPr>
          <w:p w14:paraId="4D2D0706" w14:textId="77777777" w:rsidR="00B101EF" w:rsidRPr="00D003C2" w:rsidRDefault="00D8450E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bdr w:val="nil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</w:t>
            </w:r>
            <w:r w:rsidR="00B101EF" w:rsidRPr="00DC722A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0</w:t>
            </w:r>
            <w:r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3734938" w14:textId="77777777" w:rsidR="00B101EF" w:rsidRPr="00D003C2" w:rsidRDefault="00D8450E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8CCD399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14:paraId="34DE376D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101EF" w:rsidRPr="00D003C2" w14:paraId="17E09F6C" w14:textId="77777777" w:rsidTr="00614436">
        <w:tc>
          <w:tcPr>
            <w:tcW w:w="2256" w:type="dxa"/>
            <w:shd w:val="clear" w:color="auto" w:fill="auto"/>
            <w:vAlign w:val="center"/>
          </w:tcPr>
          <w:p w14:paraId="60AF5FEC" w14:textId="77777777" w:rsidR="00B101EF" w:rsidRPr="00D003C2" w:rsidRDefault="00B101EF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bdr w:val="nil"/>
              </w:rPr>
            </w:pPr>
            <w:r w:rsidRPr="00D003C2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U0</w:t>
            </w:r>
            <w:r w:rsidR="00D8450E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2FFCEE1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722A">
              <w:rPr>
                <w:rFonts w:ascii="Calibri" w:hAnsi="Calibri" w:cs="Calibri"/>
              </w:rPr>
              <w:t>x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AB06806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C93A9AA" w14:textId="77777777" w:rsidR="00B101EF" w:rsidRPr="00D003C2" w:rsidRDefault="00002115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</w:tr>
      <w:tr w:rsidR="00B101EF" w:rsidRPr="00D003C2" w14:paraId="4ABD6616" w14:textId="77777777" w:rsidTr="00614436">
        <w:tc>
          <w:tcPr>
            <w:tcW w:w="2256" w:type="dxa"/>
            <w:shd w:val="clear" w:color="auto" w:fill="auto"/>
            <w:vAlign w:val="center"/>
          </w:tcPr>
          <w:p w14:paraId="1F50C2B6" w14:textId="77777777" w:rsidR="00B101EF" w:rsidRPr="00D003C2" w:rsidRDefault="00B101EF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bdr w:val="nil"/>
              </w:rPr>
            </w:pPr>
            <w:r w:rsidRPr="00D003C2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U0</w:t>
            </w:r>
            <w:r w:rsidR="00D8450E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3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84A76BD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BA1A75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D95E6A1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101EF" w:rsidRPr="00D003C2" w14:paraId="7D7E4A65" w14:textId="77777777" w:rsidTr="00614436">
        <w:tc>
          <w:tcPr>
            <w:tcW w:w="2256" w:type="dxa"/>
            <w:shd w:val="clear" w:color="auto" w:fill="auto"/>
            <w:vAlign w:val="center"/>
          </w:tcPr>
          <w:p w14:paraId="5F022B4A" w14:textId="77777777" w:rsidR="00B101EF" w:rsidRPr="00D003C2" w:rsidRDefault="00B101EF" w:rsidP="002A2E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" w:hAnsi="Calibri" w:cs="Calibri"/>
                <w:bdr w:val="nil"/>
              </w:rPr>
            </w:pPr>
            <w:r w:rsidRPr="00D003C2">
              <w:rPr>
                <w:rStyle w:val="Brak"/>
                <w:rFonts w:ascii="Calibri" w:hAnsi="Calibri" w:cs="Calibri"/>
                <w:sz w:val="20"/>
                <w:szCs w:val="20"/>
                <w:bdr w:val="nil"/>
              </w:rPr>
              <w:t>K01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14392CB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3C2">
              <w:rPr>
                <w:rFonts w:ascii="Calibri" w:hAnsi="Calibri" w:cs="Calibri"/>
              </w:rPr>
              <w:t>x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635894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14:paraId="2649EFB9" w14:textId="77777777" w:rsidR="00B101EF" w:rsidRPr="00D003C2" w:rsidRDefault="00B101EF" w:rsidP="002A2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0F8FBC0" w14:textId="77777777" w:rsidR="00B101EF" w:rsidRDefault="00B101EF" w:rsidP="00B101EF">
      <w:pPr>
        <w:rPr>
          <w:rFonts w:ascii="Calibri" w:hAnsi="Calibri" w:cs="Calibri"/>
          <w:color w:val="auto"/>
        </w:rPr>
      </w:pPr>
    </w:p>
    <w:p w14:paraId="1ADEE6B8" w14:textId="77777777" w:rsidR="00B101EF" w:rsidRDefault="00B101EF" w:rsidP="00B101EF">
      <w:pPr>
        <w:rPr>
          <w:rFonts w:ascii="Calibri" w:hAnsi="Calibri" w:cs="Calibri"/>
          <w:color w:val="auto"/>
        </w:rPr>
      </w:pPr>
    </w:p>
    <w:tbl>
      <w:tblPr>
        <w:tblW w:w="1000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709"/>
        <w:gridCol w:w="7796"/>
      </w:tblGrid>
      <w:tr w:rsidR="00F87942" w:rsidRPr="00F87942" w14:paraId="37874D19" w14:textId="77777777" w:rsidTr="00F87942">
        <w:trPr>
          <w:trHeight w:val="222"/>
        </w:trPr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DEF5" w14:textId="77777777" w:rsidR="00F87942" w:rsidRPr="00F87942" w:rsidRDefault="00F87942" w:rsidP="002E77D6">
            <w:pPr>
              <w:pStyle w:val="Akapitzlist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Kryteria oceny stopnia osiągnięcia efektów uczenia się</w:t>
            </w:r>
          </w:p>
        </w:tc>
      </w:tr>
      <w:tr w:rsidR="00F87942" w:rsidRPr="00F87942" w14:paraId="1462D9A3" w14:textId="77777777" w:rsidTr="00F87942">
        <w:trPr>
          <w:trHeight w:val="4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587BB" w14:textId="77777777" w:rsidR="00F87942" w:rsidRPr="00F87942" w:rsidRDefault="00F87942" w:rsidP="002461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4EDFE" w14:textId="77777777" w:rsidR="00F87942" w:rsidRPr="00F87942" w:rsidRDefault="00F87942" w:rsidP="002461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Ocena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1A0B" w14:textId="77777777" w:rsidR="00F87942" w:rsidRPr="00F87942" w:rsidRDefault="00F87942" w:rsidP="002461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Kryterium oceny</w:t>
            </w:r>
          </w:p>
        </w:tc>
      </w:tr>
      <w:tr w:rsidR="009F3D06" w:rsidRPr="00F87942" w14:paraId="0AEABFAC" w14:textId="77777777" w:rsidTr="00F87942">
        <w:trPr>
          <w:trHeight w:val="450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F43FA30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L</w:t>
            </w: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ektorat</w:t>
            </w:r>
          </w:p>
          <w:p w14:paraId="5DE1D136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F349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1C39" w14:textId="77777777" w:rsidR="009F3D06" w:rsidRPr="006D6C21" w:rsidRDefault="009F3D06" w:rsidP="009F3D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6D6C21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14:paraId="42FC9557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6D6C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6D6C2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6EFA1454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15592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 w:rsidRPr="001559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9F3D06" w:rsidRPr="00F87942" w14:paraId="573212AC" w14:textId="77777777" w:rsidTr="00F87942">
        <w:trPr>
          <w:trHeight w:val="402"/>
        </w:trPr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C7E55A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8C8F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3,5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FBEE" w14:textId="77777777" w:rsidR="009F3D06" w:rsidRPr="006D6C21" w:rsidRDefault="009F3D06" w:rsidP="009F3D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C21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14:paraId="28DF92DC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6D6C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6D6C2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2411BAA5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15592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 w:rsidRPr="001559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9F3D06" w:rsidRPr="00F87942" w14:paraId="55A7D164" w14:textId="77777777" w:rsidTr="00F87942">
        <w:trPr>
          <w:trHeight w:val="402"/>
        </w:trPr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033C4F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D64CA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54CC" w14:textId="77777777" w:rsidR="009F3D06" w:rsidRPr="006D6C21" w:rsidRDefault="009F3D06" w:rsidP="009F3D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C21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14:paraId="404217E3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6D6C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6D6C2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429B2A05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15592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 w:rsidRPr="001559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9F3D06" w:rsidRPr="00F87942" w14:paraId="0BDD267F" w14:textId="77777777" w:rsidTr="00F87942">
        <w:trPr>
          <w:trHeight w:val="402"/>
        </w:trPr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18BF6C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60C3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4,5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DA1A" w14:textId="77777777" w:rsidR="009F3D06" w:rsidRPr="006D6C21" w:rsidRDefault="009F3D06" w:rsidP="009F3D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C21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14:paraId="14ABF94E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6D6C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6D6C2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2487E15B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5592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ocena z egzaminu końcowego: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 w:rsidRPr="001559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9F3D06" w:rsidRPr="00F87942" w14:paraId="69F827B3" w14:textId="77777777" w:rsidTr="00F87942">
        <w:trPr>
          <w:trHeight w:val="402"/>
        </w:trPr>
        <w:tc>
          <w:tcPr>
            <w:tcW w:w="1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1A7FB9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2AEC8" w14:textId="77777777" w:rsidR="009F3D06" w:rsidRPr="00F87942" w:rsidRDefault="009F3D06" w:rsidP="009F3D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inorHAnsi" w:hAnsiTheme="minorHAnsi" w:cstheme="minorHAnsi"/>
                <w:bdr w:val="nil"/>
                <w:lang w:val="pl-PL"/>
              </w:rPr>
            </w:pPr>
            <w:r w:rsidRPr="00F87942">
              <w:rPr>
                <w:rFonts w:asciiTheme="minorHAnsi" w:hAnsiTheme="minorHAnsi" w:cstheme="minorHAnsi"/>
                <w:b/>
                <w:bCs/>
                <w:sz w:val="20"/>
                <w:szCs w:val="20"/>
                <w:bdr w:val="nil"/>
                <w:lang w:val="pl-PL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E894" w14:textId="77777777" w:rsidR="009F3D06" w:rsidRPr="006D6C21" w:rsidRDefault="009F3D06" w:rsidP="009F3D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C21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14:paraId="5D4238E6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6D6C21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pl-PL"/>
              </w:rPr>
              <w:t>ocena semestralna: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wyników prac i kolokwiów, weryfikujących </w:t>
            </w:r>
            <w:r w:rsidRPr="006D6C2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>efekty uczenia się</w:t>
            </w:r>
            <w:r w:rsidRPr="006D6C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przewidziane programem nauczania</w:t>
            </w:r>
          </w:p>
          <w:p w14:paraId="508DC62A" w14:textId="77777777" w:rsidR="009F3D06" w:rsidRPr="006D6C21" w:rsidRDefault="009F3D06" w:rsidP="009F3D06">
            <w:pPr>
              <w:pStyle w:val="Akapitzlist"/>
              <w:numPr>
                <w:ilvl w:val="0"/>
                <w:numId w:val="7"/>
              </w:numPr>
              <w:ind w:left="119" w:hanging="14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5592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 w:rsidRPr="001559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15592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</w:tbl>
    <w:p w14:paraId="7017F430" w14:textId="77777777" w:rsidR="00306D51" w:rsidRPr="00F87942" w:rsidRDefault="00306D51" w:rsidP="00F92B2A">
      <w:pPr>
        <w:rPr>
          <w:rFonts w:asciiTheme="minorHAnsi" w:hAnsiTheme="minorHAnsi" w:cstheme="minorHAnsi"/>
          <w:color w:val="auto"/>
        </w:rPr>
      </w:pPr>
    </w:p>
    <w:p w14:paraId="61FFC06F" w14:textId="77777777" w:rsidR="00306D51" w:rsidRPr="00F87942" w:rsidRDefault="00306D51" w:rsidP="00F92B2A">
      <w:pPr>
        <w:rPr>
          <w:rFonts w:asciiTheme="minorHAnsi" w:hAnsiTheme="minorHAnsi" w:cstheme="minorHAnsi"/>
          <w:color w:val="auto"/>
        </w:rPr>
      </w:pPr>
    </w:p>
    <w:p w14:paraId="2B864ADA" w14:textId="77777777" w:rsidR="00F92B2A" w:rsidRPr="002E77D6" w:rsidRDefault="00F92B2A" w:rsidP="002E77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E77D6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92B2A" w:rsidRPr="00F87942" w14:paraId="23D8A02A" w14:textId="77777777" w:rsidTr="00DC32D8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4F95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E6C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92B2A" w:rsidRPr="00F87942" w14:paraId="25F9325E" w14:textId="77777777" w:rsidTr="00DC32D8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374F" w14:textId="77777777" w:rsidR="00F92B2A" w:rsidRPr="00F87942" w:rsidRDefault="00F92B2A" w:rsidP="00A851FA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98D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7286269E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7C8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37F3FB37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92B2A" w:rsidRPr="00F87942" w14:paraId="4E0FF268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DFB44" w14:textId="77777777" w:rsidR="00F92B2A" w:rsidRPr="003B6961" w:rsidRDefault="00F92B2A" w:rsidP="00A851FA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B69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D459C" w14:textId="77777777" w:rsidR="00F92B2A" w:rsidRPr="009F3D06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F3D06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  <w:bdr w:val="nil"/>
                <w:lang w:val="pl-PL"/>
              </w:rPr>
              <w:t>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265A" w14:textId="77777777" w:rsidR="00F92B2A" w:rsidRPr="009F3D06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F3D06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  <w:bdr w:val="nil"/>
                <w:lang w:val="pl-PL"/>
              </w:rPr>
              <w:t>120</w:t>
            </w:r>
          </w:p>
        </w:tc>
      </w:tr>
      <w:tr w:rsidR="00F92B2A" w:rsidRPr="00F87942" w14:paraId="35826FB0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3F6" w14:textId="77777777" w:rsidR="00F92B2A" w:rsidRPr="00F87942" w:rsidRDefault="00F92B2A" w:rsidP="00A851FA">
            <w:pPr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Udział w </w:t>
            </w:r>
            <w:r w:rsidR="00F85F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lektoracie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A896" w14:textId="77777777" w:rsidR="00F92B2A" w:rsidRPr="00F87942" w:rsidRDefault="009D7BE7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F92B2A"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62A0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120</w:t>
            </w:r>
          </w:p>
        </w:tc>
      </w:tr>
      <w:tr w:rsidR="00F92B2A" w:rsidRPr="00F87942" w14:paraId="44E1CFE9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038B6D" w14:textId="77777777" w:rsidR="00F92B2A" w:rsidRPr="003B6961" w:rsidRDefault="00F92B2A" w:rsidP="00A851FA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B69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08C24A" w14:textId="77777777" w:rsidR="00F92B2A" w:rsidRPr="009F3D06" w:rsidRDefault="00316F1E" w:rsidP="00A851FA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F3D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  <w:r w:rsidR="00B51A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9F3D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14</w:t>
            </w:r>
            <w:r w:rsidR="00F92B2A" w:rsidRPr="009F3D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128E16" w14:textId="77777777" w:rsidR="00F92B2A" w:rsidRPr="009F3D06" w:rsidRDefault="00316F1E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F3D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</w:t>
            </w:r>
            <w:r w:rsidR="00F92B2A" w:rsidRPr="009F3D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</w:tr>
      <w:tr w:rsidR="00F92B2A" w:rsidRPr="00F87942" w14:paraId="7CB2D17B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965" w14:textId="77777777" w:rsidR="00F92B2A" w:rsidRPr="00F87942" w:rsidRDefault="00F92B2A" w:rsidP="00A851FA">
            <w:pPr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Przygotowanie do </w:t>
            </w:r>
            <w:r w:rsidR="00F85F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lektoratu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2CF" w14:textId="77777777" w:rsidR="00F92B2A" w:rsidRPr="00F87942" w:rsidRDefault="009D7BE7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  <w:r w:rsidR="00956218"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51A" w14:textId="77777777" w:rsidR="00F92B2A" w:rsidRPr="00F87942" w:rsidRDefault="00316F1E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F92B2A"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</w:tr>
      <w:tr w:rsidR="00F92B2A" w:rsidRPr="00F87942" w14:paraId="2C5AE2EE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1F" w14:textId="77777777" w:rsidR="00F92B2A" w:rsidRPr="00F87942" w:rsidRDefault="00F92B2A" w:rsidP="00A851FA">
            <w:pPr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Przygotowanie do </w:t>
            </w:r>
            <w:r w:rsidR="00015E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kolokwi</w:t>
            </w:r>
            <w:r w:rsidR="00F85F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ów</w:t>
            </w:r>
            <w:r w:rsid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996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1816" w14:textId="77777777" w:rsidR="00F92B2A" w:rsidRPr="00F87942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</w:tr>
      <w:tr w:rsidR="00F92B2A" w:rsidRPr="00F87942" w14:paraId="459D51AF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C07D42" w14:textId="77777777" w:rsidR="00F92B2A" w:rsidRPr="00F87942" w:rsidRDefault="00F92B2A" w:rsidP="00A851FA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21AAE" w14:textId="77777777" w:rsidR="00F92B2A" w:rsidRPr="009F3D06" w:rsidRDefault="00316F1E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F3D06">
              <w:rPr>
                <w:rFonts w:asciiTheme="minorHAnsi" w:hAnsiTheme="minorHAnsi" w:cstheme="minorHAnsi"/>
                <w:b/>
                <w:sz w:val="18"/>
                <w:szCs w:val="18"/>
                <w:u w:color="000000"/>
                <w:bdr w:val="nil"/>
                <w:lang w:val="pl-PL"/>
              </w:rPr>
              <w:t>325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16468C" w14:textId="77777777" w:rsidR="00F92B2A" w:rsidRPr="009F3D06" w:rsidRDefault="00316F1E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F3D06">
              <w:rPr>
                <w:rFonts w:asciiTheme="minorHAnsi" w:hAnsiTheme="minorHAnsi" w:cstheme="minorHAnsi"/>
                <w:b/>
                <w:sz w:val="18"/>
                <w:szCs w:val="18"/>
                <w:u w:color="000000"/>
                <w:bdr w:val="nil"/>
                <w:lang w:val="pl-PL"/>
              </w:rPr>
              <w:t>325</w:t>
            </w:r>
          </w:p>
        </w:tc>
      </w:tr>
      <w:tr w:rsidR="00F92B2A" w:rsidRPr="00F87942" w14:paraId="611609A2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5384D6" w14:textId="77777777" w:rsidR="00F92B2A" w:rsidRPr="00F87942" w:rsidRDefault="00F92B2A" w:rsidP="00A851FA">
            <w:pPr>
              <w:spacing w:line="36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794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1BCC8E" w14:textId="77777777" w:rsidR="00F92B2A" w:rsidRPr="009F3D06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9F3D06">
              <w:rPr>
                <w:rFonts w:asciiTheme="minorHAnsi" w:hAnsiTheme="minorHAnsi" w:cstheme="minorHAnsi"/>
                <w:b/>
                <w:sz w:val="18"/>
                <w:szCs w:val="18"/>
                <w:u w:color="000000"/>
                <w:bdr w:val="nil"/>
                <w:lang w:val="pl-PL"/>
              </w:rPr>
              <w:t>1</w:t>
            </w:r>
            <w:r w:rsidR="00F87942" w:rsidRPr="009F3D06">
              <w:rPr>
                <w:rFonts w:asciiTheme="minorHAnsi" w:hAnsiTheme="minorHAnsi" w:cstheme="minorHAnsi"/>
                <w:b/>
                <w:sz w:val="18"/>
                <w:szCs w:val="18"/>
                <w:u w:color="000000"/>
                <w:bdr w:val="nil"/>
                <w:lang w:val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8309A5" w14:textId="77777777" w:rsidR="00F92B2A" w:rsidRPr="009F3D06" w:rsidRDefault="00F92B2A" w:rsidP="00A851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9F3D06">
              <w:rPr>
                <w:rFonts w:asciiTheme="minorHAnsi" w:hAnsiTheme="minorHAnsi" w:cstheme="minorHAnsi"/>
                <w:b/>
                <w:sz w:val="18"/>
                <w:szCs w:val="18"/>
                <w:u w:color="000000"/>
                <w:bdr w:val="nil"/>
                <w:lang w:val="pl-PL"/>
              </w:rPr>
              <w:t>1</w:t>
            </w:r>
            <w:r w:rsidR="00F87942" w:rsidRPr="009F3D06">
              <w:rPr>
                <w:rFonts w:asciiTheme="minorHAnsi" w:hAnsiTheme="minorHAnsi" w:cstheme="minorHAnsi"/>
                <w:b/>
                <w:sz w:val="18"/>
                <w:szCs w:val="18"/>
                <w:u w:color="000000"/>
                <w:bdr w:val="nil"/>
                <w:lang w:val="pl-PL"/>
              </w:rPr>
              <w:t>3</w:t>
            </w:r>
          </w:p>
        </w:tc>
      </w:tr>
    </w:tbl>
    <w:p w14:paraId="257C8503" w14:textId="77777777" w:rsidR="00F92B2A" w:rsidRPr="00F87942" w:rsidRDefault="00F92B2A" w:rsidP="00A851FA">
      <w:pPr>
        <w:pStyle w:val="Bodytext30"/>
        <w:shd w:val="clear" w:color="auto" w:fill="auto"/>
        <w:tabs>
          <w:tab w:val="left" w:pos="655"/>
        </w:tabs>
        <w:spacing w:before="0" w:line="360" w:lineRule="auto"/>
        <w:ind w:right="20" w:firstLine="0"/>
        <w:rPr>
          <w:rFonts w:asciiTheme="minorHAnsi" w:hAnsiTheme="minorHAnsi" w:cstheme="minorHAnsi"/>
          <w:i/>
          <w:color w:val="0000FF"/>
          <w:sz w:val="24"/>
          <w:szCs w:val="24"/>
        </w:rPr>
      </w:pPr>
    </w:p>
    <w:p w14:paraId="350792EA" w14:textId="77777777" w:rsidR="00B462C4" w:rsidRPr="002962FB" w:rsidRDefault="00B462C4" w:rsidP="00B462C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7E9BF824" w14:textId="77777777" w:rsidR="00B462C4" w:rsidRPr="002962FB" w:rsidRDefault="00B462C4" w:rsidP="00B462C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iCs/>
          <w:sz w:val="24"/>
          <w:szCs w:val="24"/>
          <w:u w:color="0000FF"/>
        </w:rPr>
      </w:pPr>
    </w:p>
    <w:p w14:paraId="408B74D0" w14:textId="77777777" w:rsidR="00B462C4" w:rsidRPr="002C7AAB" w:rsidRDefault="00B462C4" w:rsidP="00B462C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iCs/>
          <w:sz w:val="16"/>
          <w:szCs w:val="16"/>
          <w:lang w:val="pl-PL"/>
        </w:rPr>
      </w:pPr>
      <w:r w:rsidRPr="002C7AAB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>Przyjmuję do realizacji</w:t>
      </w:r>
      <w:r w:rsidRPr="002C7AAB">
        <w:rPr>
          <w:rFonts w:ascii="Calibri" w:hAnsi="Calibri" w:cs="Calibri"/>
          <w:i/>
          <w:iCs/>
          <w:sz w:val="16"/>
          <w:szCs w:val="16"/>
          <w:lang w:val="pl-PL"/>
        </w:rPr>
        <w:t xml:space="preserve">    (data </w:t>
      </w:r>
      <w:r w:rsidRPr="002C7AAB">
        <w:rPr>
          <w:rFonts w:ascii="Calibri" w:hAnsi="Calibri" w:cs="Calibri"/>
          <w:i/>
          <w:iCs/>
          <w:sz w:val="16"/>
          <w:szCs w:val="16"/>
          <w:u w:color="FF0000"/>
          <w:lang w:val="pl-PL"/>
        </w:rPr>
        <w:t>i czytelne</w:t>
      </w:r>
      <w:r w:rsidRPr="002C7AAB">
        <w:rPr>
          <w:rFonts w:ascii="Calibri" w:hAnsi="Calibri" w:cs="Calibri"/>
          <w:i/>
          <w:iCs/>
          <w:sz w:val="16"/>
          <w:szCs w:val="16"/>
          <w:lang w:val="pl-PL"/>
        </w:rPr>
        <w:t xml:space="preserve">  podpisy os</w:t>
      </w:r>
      <w:r w:rsidRPr="002962FB">
        <w:rPr>
          <w:rFonts w:ascii="Calibri" w:hAnsi="Calibri" w:cs="Calibri"/>
          <w:i/>
          <w:iCs/>
          <w:sz w:val="16"/>
          <w:szCs w:val="16"/>
          <w:lang w:val="es-ES_tradnl"/>
        </w:rPr>
        <w:t>ó</w:t>
      </w:r>
      <w:r w:rsidRPr="002C7AAB">
        <w:rPr>
          <w:rFonts w:ascii="Calibri" w:hAnsi="Calibri" w:cs="Calibri"/>
          <w:i/>
          <w:iCs/>
          <w:sz w:val="16"/>
          <w:szCs w:val="16"/>
          <w:lang w:val="pl-PL"/>
        </w:rPr>
        <w:t>b prowadzących przedmiot w danym roku akademickim)</w:t>
      </w:r>
    </w:p>
    <w:p w14:paraId="410D3398" w14:textId="77777777" w:rsidR="00B462C4" w:rsidRPr="002C7AAB" w:rsidRDefault="00B462C4" w:rsidP="00B462C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iCs/>
          <w:sz w:val="20"/>
          <w:szCs w:val="20"/>
          <w:u w:color="FF0000"/>
          <w:lang w:val="pl-PL"/>
        </w:rPr>
      </w:pPr>
    </w:p>
    <w:p w14:paraId="32811481" w14:textId="77777777" w:rsidR="00B462C4" w:rsidRPr="002C7AAB" w:rsidRDefault="00B462C4" w:rsidP="00B462C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iCs/>
          <w:sz w:val="20"/>
          <w:szCs w:val="20"/>
          <w:u w:color="FF0000"/>
          <w:lang w:val="pl-PL"/>
        </w:rPr>
      </w:pPr>
    </w:p>
    <w:p w14:paraId="1CFC5AE1" w14:textId="77777777" w:rsidR="00B462C4" w:rsidRPr="002962FB" w:rsidRDefault="00B462C4" w:rsidP="00B462C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/>
        <w:rPr>
          <w:rFonts w:ascii="Calibri" w:hAnsi="Calibri" w:cs="Calibri"/>
        </w:rPr>
      </w:pPr>
      <w:r w:rsidRPr="002C7AAB">
        <w:rPr>
          <w:rFonts w:ascii="Calibri" w:hAnsi="Calibri" w:cs="Calibri"/>
          <w:i/>
          <w:iCs/>
          <w:sz w:val="16"/>
          <w:szCs w:val="16"/>
          <w:u w:color="FF0000"/>
          <w:lang w:val="pl-PL"/>
        </w:rPr>
        <w:tab/>
      </w:r>
      <w:r w:rsidRPr="002C7AAB">
        <w:rPr>
          <w:rFonts w:ascii="Calibri" w:hAnsi="Calibri" w:cs="Calibri"/>
          <w:i/>
          <w:iCs/>
          <w:sz w:val="16"/>
          <w:szCs w:val="16"/>
          <w:u w:color="FF0000"/>
          <w:lang w:val="pl-PL"/>
        </w:rPr>
        <w:tab/>
      </w:r>
      <w:r w:rsidRPr="002C7AAB">
        <w:rPr>
          <w:rFonts w:ascii="Calibri" w:hAnsi="Calibri" w:cs="Calibri"/>
          <w:i/>
          <w:iCs/>
          <w:sz w:val="16"/>
          <w:szCs w:val="16"/>
          <w:u w:color="FF0000"/>
          <w:lang w:val="pl-PL"/>
        </w:rPr>
        <w:tab/>
        <w:t xml:space="preserve">             </w:t>
      </w:r>
      <w:r w:rsidRPr="002962FB">
        <w:rPr>
          <w:rFonts w:ascii="Calibri" w:hAnsi="Calibri" w:cs="Calibri"/>
          <w:i/>
          <w:iCs/>
          <w:sz w:val="16"/>
          <w:szCs w:val="16"/>
        </w:rPr>
        <w:t>............................................................................................................................</w:t>
      </w:r>
    </w:p>
    <w:p w14:paraId="18371E31" w14:textId="77777777" w:rsidR="00F500DD" w:rsidRPr="00F87942" w:rsidRDefault="00F500DD" w:rsidP="00F500DD">
      <w:pPr>
        <w:rPr>
          <w:rFonts w:asciiTheme="minorHAnsi" w:hAnsiTheme="minorHAnsi" w:cstheme="minorHAnsi"/>
          <w:color w:val="auto"/>
        </w:rPr>
      </w:pPr>
    </w:p>
    <w:sectPr w:rsidR="00F500DD" w:rsidRPr="00F87942" w:rsidSect="00921C93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565007"/>
    <w:multiLevelType w:val="multilevel"/>
    <w:tmpl w:val="27123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4410A9"/>
    <w:multiLevelType w:val="multilevel"/>
    <w:tmpl w:val="9BC0BDA4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3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68"/>
        </w:tabs>
        <w:ind w:left="72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72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68"/>
        </w:tabs>
        <w:ind w:left="72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0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0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6823CE"/>
    <w:multiLevelType w:val="hybridMultilevel"/>
    <w:tmpl w:val="90A21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71F0E4F"/>
    <w:multiLevelType w:val="multilevel"/>
    <w:tmpl w:val="33E67B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6792525">
    <w:abstractNumId w:val="0"/>
  </w:num>
  <w:num w:numId="2" w16cid:durableId="184366251">
    <w:abstractNumId w:val="5"/>
  </w:num>
  <w:num w:numId="3" w16cid:durableId="222251290">
    <w:abstractNumId w:val="4"/>
  </w:num>
  <w:num w:numId="4" w16cid:durableId="103115190">
    <w:abstractNumId w:val="2"/>
  </w:num>
  <w:num w:numId="5" w16cid:durableId="1685742104">
    <w:abstractNumId w:val="1"/>
  </w:num>
  <w:num w:numId="6" w16cid:durableId="6714854">
    <w:abstractNumId w:val="6"/>
  </w:num>
  <w:num w:numId="7" w16cid:durableId="85094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70"/>
    <w:rsid w:val="00002115"/>
    <w:rsid w:val="00012062"/>
    <w:rsid w:val="00015E6C"/>
    <w:rsid w:val="00043E9C"/>
    <w:rsid w:val="00066B23"/>
    <w:rsid w:val="00124FAA"/>
    <w:rsid w:val="00154C16"/>
    <w:rsid w:val="00164E94"/>
    <w:rsid w:val="001C7D53"/>
    <w:rsid w:val="00221767"/>
    <w:rsid w:val="00265970"/>
    <w:rsid w:val="00274CAE"/>
    <w:rsid w:val="002C7AAB"/>
    <w:rsid w:val="002D0065"/>
    <w:rsid w:val="002E77D6"/>
    <w:rsid w:val="002F7577"/>
    <w:rsid w:val="00306D51"/>
    <w:rsid w:val="00316F1E"/>
    <w:rsid w:val="00330683"/>
    <w:rsid w:val="0038721A"/>
    <w:rsid w:val="003A0AF7"/>
    <w:rsid w:val="003A0C8A"/>
    <w:rsid w:val="003B6961"/>
    <w:rsid w:val="003F0378"/>
    <w:rsid w:val="00403C4A"/>
    <w:rsid w:val="004229CB"/>
    <w:rsid w:val="00443FB8"/>
    <w:rsid w:val="004614D9"/>
    <w:rsid w:val="00464622"/>
    <w:rsid w:val="00541E43"/>
    <w:rsid w:val="006029B7"/>
    <w:rsid w:val="00614436"/>
    <w:rsid w:val="0063678E"/>
    <w:rsid w:val="006766B7"/>
    <w:rsid w:val="006D4224"/>
    <w:rsid w:val="006F53FB"/>
    <w:rsid w:val="00733635"/>
    <w:rsid w:val="007D260B"/>
    <w:rsid w:val="00802384"/>
    <w:rsid w:val="0084173F"/>
    <w:rsid w:val="00921C93"/>
    <w:rsid w:val="00956218"/>
    <w:rsid w:val="00972996"/>
    <w:rsid w:val="009D7A98"/>
    <w:rsid w:val="009D7BE7"/>
    <w:rsid w:val="009F3D06"/>
    <w:rsid w:val="00A778C0"/>
    <w:rsid w:val="00A851FA"/>
    <w:rsid w:val="00B101EF"/>
    <w:rsid w:val="00B462C4"/>
    <w:rsid w:val="00B51A39"/>
    <w:rsid w:val="00B51FBF"/>
    <w:rsid w:val="00BC6B8E"/>
    <w:rsid w:val="00C107F6"/>
    <w:rsid w:val="00CA6974"/>
    <w:rsid w:val="00D8450E"/>
    <w:rsid w:val="00E2096E"/>
    <w:rsid w:val="00F05695"/>
    <w:rsid w:val="00F500DD"/>
    <w:rsid w:val="00F85F39"/>
    <w:rsid w:val="00F87942"/>
    <w:rsid w:val="00F92B2A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D850"/>
  <w15:docId w15:val="{F4C6A511-D646-42BC-A6E9-2EDB124B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500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500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500D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en-GB" w:eastAsia="en-US"/>
    </w:rPr>
  </w:style>
  <w:style w:type="paragraph" w:customStyle="1" w:styleId="Bodytext30">
    <w:name w:val="Body text (3)"/>
    <w:basedOn w:val="Normalny"/>
    <w:link w:val="Bodytext3"/>
    <w:rsid w:val="00F500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GB" w:eastAsia="en-US"/>
    </w:rPr>
  </w:style>
  <w:style w:type="paragraph" w:styleId="NormalnyWeb">
    <w:name w:val="Normal (Web)"/>
    <w:basedOn w:val="Normalny"/>
    <w:uiPriority w:val="99"/>
    <w:unhideWhenUsed/>
    <w:rsid w:val="00F500D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customStyle="1" w:styleId="Default">
    <w:name w:val="Default"/>
    <w:rsid w:val="00BC6B8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6766B7"/>
    <w:pPr>
      <w:ind w:left="720"/>
      <w:contextualSpacing/>
    </w:pPr>
  </w:style>
  <w:style w:type="character" w:customStyle="1" w:styleId="Brak">
    <w:name w:val="Brak"/>
    <w:rsid w:val="00464622"/>
  </w:style>
  <w:style w:type="character" w:styleId="Hipercze">
    <w:name w:val="Hyperlink"/>
    <w:basedOn w:val="Domylnaczcionkaakapitu"/>
    <w:uiPriority w:val="99"/>
    <w:unhideWhenUsed/>
    <w:rsid w:val="009F3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o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Beata Łubianka</cp:lastModifiedBy>
  <cp:revision>23</cp:revision>
  <dcterms:created xsi:type="dcterms:W3CDTF">2023-11-15T12:53:00Z</dcterms:created>
  <dcterms:modified xsi:type="dcterms:W3CDTF">2024-02-16T08:55:00Z</dcterms:modified>
</cp:coreProperties>
</file>