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46ACB" w:rsidR="001511D9" w:rsidP="001511D9" w:rsidRDefault="001511D9" w14:paraId="0FC11F2C" w14:textId="77777777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46ACB">
        <w:rPr>
          <w:rFonts w:asciiTheme="minorHAnsi" w:hAnsiTheme="minorHAnsi" w:cstheme="minorHAnsi"/>
          <w:b/>
          <w:color w:val="auto"/>
          <w:sz w:val="20"/>
          <w:szCs w:val="20"/>
        </w:rPr>
        <w:t>KARTA PRZEDMIOTU</w:t>
      </w:r>
    </w:p>
    <w:p w:rsidRPr="00D46ACB" w:rsidR="001511D9" w:rsidP="001511D9" w:rsidRDefault="001511D9" w14:paraId="7ED596D9" w14:textId="77777777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Pr="00D46ACB" w:rsidR="001511D9" w:rsidTr="13400847" w14:paraId="0C500A5C" w14:textId="77777777">
        <w:trPr>
          <w:trHeight w:val="284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1511D9" w:rsidRDefault="001511D9" w14:paraId="6309080D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46ACB" w:rsidR="001511D9" w:rsidP="005F431A" w:rsidRDefault="005F431A" w14:paraId="6C86D96D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                                                         0313.3.PSY.F15.PKzOzZP</w:t>
            </w:r>
          </w:p>
        </w:tc>
      </w:tr>
      <w:tr w:rsidRPr="0074613A" w:rsidR="005F431A" w:rsidTr="13400847" w14:paraId="3C2F78D2" w14:textId="77777777">
        <w:trPr>
          <w:trHeight w:val="284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5F431A" w:rsidP="005F431A" w:rsidRDefault="005F431A" w14:paraId="75AA244A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przedmiotu w języku</w:t>
            </w: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5F431A" w:rsidP="005F431A" w:rsidRDefault="005F431A" w14:paraId="1B3F25EB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5F431A" w:rsidP="13400847" w:rsidRDefault="005F431A" w14:paraId="609E65BC" w14:textId="3C4BF220">
            <w:pPr>
              <w:snapToGrid w:val="0"/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13400847" w:rsidR="61DBDAE6"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 xml:space="preserve">        Psychologia kontaktu z </w:t>
            </w:r>
            <w:r w:rsidRPr="13400847" w:rsidR="61DBDAE6"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osobą zaburzeniami</w:t>
            </w:r>
            <w:r w:rsidRPr="13400847" w:rsidR="61DBDAE6"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 xml:space="preserve"> psychotycznymi</w:t>
            </w:r>
          </w:p>
          <w:p w:rsidRPr="00D46ACB" w:rsidR="005F431A" w:rsidP="13400847" w:rsidRDefault="005F431A" w14:paraId="37B1D46F" w14:textId="163E73CD">
            <w:pPr>
              <w:jc w:val="center"/>
              <w:rPr>
                <w:rFonts w:ascii="Calibri" w:hAnsi="Calibri" w:cs="Calibri" w:asciiTheme="minorAscii" w:hAnsiTheme="minorAscii" w:cstheme="minorAscii"/>
                <w:i w:val="1"/>
                <w:iCs w:val="1"/>
                <w:color w:val="auto"/>
                <w:sz w:val="20"/>
                <w:szCs w:val="20"/>
                <w:lang w:val="en-US"/>
              </w:rPr>
            </w:pPr>
            <w:r w:rsidRPr="13400847" w:rsidR="61DBDAE6">
              <w:rPr>
                <w:rFonts w:ascii="Calibri" w:hAnsi="Calibri" w:cs="Calibri" w:asciiTheme="minorAscii" w:hAnsiTheme="minorAscii" w:cstheme="minorAscii"/>
                <w:i w:val="1"/>
                <w:iCs w:val="1"/>
                <w:spacing w:val="2"/>
                <w:sz w:val="20"/>
                <w:szCs w:val="20"/>
                <w:lang w:val="en-US"/>
              </w:rPr>
              <w:t xml:space="preserve">Psychology of contact with a person </w:t>
            </w:r>
            <w:r w:rsidRPr="13400847" w:rsidR="61DBDAE6">
              <w:rPr>
                <w:rFonts w:ascii="Calibri" w:hAnsi="Calibri" w:cs="Calibri" w:asciiTheme="minorAscii" w:hAnsiTheme="minorAscii" w:cstheme="minorAscii"/>
                <w:i w:val="1"/>
                <w:iCs w:val="1"/>
                <w:spacing w:val="2"/>
                <w:sz w:val="20"/>
                <w:szCs w:val="20"/>
                <w:lang w:val="en-US"/>
              </w:rPr>
              <w:t>with psychotic</w:t>
            </w:r>
            <w:r w:rsidRPr="13400847" w:rsidR="61DBDAE6">
              <w:rPr>
                <w:rFonts w:ascii="Calibri" w:hAnsi="Calibri" w:cs="Calibri" w:asciiTheme="minorAscii" w:hAnsiTheme="minorAscii" w:cstheme="minorAscii"/>
                <w:i w:val="1"/>
                <w:iCs w:val="1"/>
                <w:spacing w:val="2"/>
                <w:sz w:val="20"/>
                <w:szCs w:val="20"/>
                <w:lang w:val="en-US"/>
              </w:rPr>
              <w:t xml:space="preserve"> disorders</w:t>
            </w:r>
            <w:r w:rsidRPr="13400847" w:rsidR="61DBDAE6">
              <w:rPr>
                <w:rStyle w:val="apple-converted-space"/>
                <w:rFonts w:ascii="Calibri" w:hAnsi="Calibri" w:cs="Calibri" w:asciiTheme="minorAscii" w:hAnsiTheme="minorAscii" w:cstheme="minorAscii"/>
                <w:spacing w:val="2"/>
                <w:sz w:val="20"/>
                <w:szCs w:val="20"/>
                <w:lang w:val="en-US"/>
              </w:rPr>
              <w:t> </w:t>
            </w:r>
          </w:p>
        </w:tc>
      </w:tr>
      <w:tr w:rsidRPr="00D46ACB" w:rsidR="005F431A" w:rsidTr="13400847" w14:paraId="605A64D3" w14:textId="77777777">
        <w:trPr>
          <w:trHeight w:val="284"/>
        </w:trPr>
        <w:tc>
          <w:tcPr>
            <w:tcW w:w="1951" w:type="dxa"/>
            <w:vMerge/>
            <w:tcBorders/>
            <w:tcMar/>
            <w:vAlign w:val="center"/>
          </w:tcPr>
          <w:p w:rsidRPr="00D46ACB" w:rsidR="005F431A" w:rsidP="005F431A" w:rsidRDefault="005F431A" w14:paraId="043AE99C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5F431A" w:rsidP="005F431A" w:rsidRDefault="005F431A" w14:paraId="6320A690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/>
            <w:tcMar/>
          </w:tcPr>
          <w:p w:rsidRPr="00D46ACB" w:rsidR="005F431A" w:rsidP="005F431A" w:rsidRDefault="005F431A" w14:paraId="76A2D88C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:rsidRPr="00D46ACB" w:rsidR="001511D9" w:rsidP="001511D9" w:rsidRDefault="001511D9" w14:paraId="06DAD723" w14:textId="77777777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Pr="00D46ACB" w:rsidR="001511D9" w:rsidP="001511D9" w:rsidRDefault="001511D9" w14:paraId="147BFD16" w14:textId="77777777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46ACB">
        <w:rPr>
          <w:rFonts w:asciiTheme="minorHAnsi" w:hAnsiTheme="minorHAnsi" w:cstheme="minorHAns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Pr="00D46ACB" w:rsidR="001511D9" w:rsidTr="001E1B38" w14:paraId="0D336A1E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1511D9" w:rsidRDefault="001511D9" w14:paraId="73A8DE46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1511D9" w:rsidRDefault="00CB3610" w14:paraId="306426DB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Psychologia</w:t>
            </w:r>
          </w:p>
        </w:tc>
      </w:tr>
      <w:tr w:rsidRPr="00D46ACB" w:rsidR="001511D9" w:rsidTr="001E1B38" w14:paraId="0548613B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1511D9" w:rsidRDefault="001511D9" w14:paraId="087AAA1D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1511D9" w:rsidRDefault="001D2FDD" w14:paraId="64DCCA43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Stacjonarne/niestacjonarne</w:t>
            </w:r>
          </w:p>
        </w:tc>
      </w:tr>
      <w:tr w:rsidRPr="00D46ACB" w:rsidR="001511D9" w:rsidTr="001E1B38" w14:paraId="0DF1A3B3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1511D9" w:rsidRDefault="001511D9" w14:paraId="44C6D5B2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283E57" w:rsidP="001D2FDD" w:rsidRDefault="00CB3610" w14:paraId="1B00EF86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Jednolite magisterskie</w:t>
            </w:r>
          </w:p>
        </w:tc>
      </w:tr>
      <w:tr w:rsidRPr="00D46ACB" w:rsidR="001511D9" w:rsidTr="001E1B38" w14:paraId="17103A80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1511D9" w:rsidRDefault="001511D9" w14:paraId="0A21D077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1.4. Profil studiów</w:t>
            </w:r>
            <w:r w:rsidRPr="00D46ACB" w:rsidR="008C1C6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1511D9" w:rsidRDefault="001D2FDD" w14:paraId="4E470ED1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Ogólnoakademicki</w:t>
            </w:r>
          </w:p>
        </w:tc>
      </w:tr>
      <w:tr w:rsidRPr="00D46ACB" w:rsidR="00E454E3" w:rsidTr="001E1B38" w14:paraId="218140C3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E454E3" w:rsidP="000D34FA" w:rsidRDefault="00E454E3" w14:paraId="64A0FA6B" w14:textId="77777777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E454E3" w:rsidP="00315AD7" w:rsidRDefault="00E454E3" w14:paraId="0EB3C460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dr Bogumiła Witkowska-</w:t>
            </w:r>
            <w:proofErr w:type="spellStart"/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Łuć</w:t>
            </w:r>
            <w:proofErr w:type="spellEnd"/>
          </w:p>
        </w:tc>
      </w:tr>
      <w:tr w:rsidRPr="00D46ACB" w:rsidR="00E454E3" w:rsidTr="001E1B38" w14:paraId="59CFE57A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E454E3" w:rsidP="00992C8B" w:rsidRDefault="00E454E3" w14:paraId="769E40EB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E454E3" w:rsidP="00315AD7" w:rsidRDefault="00E454E3" w14:paraId="302D6D89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bogumila.witkowska@ujk.edu.pl</w:t>
            </w:r>
          </w:p>
        </w:tc>
      </w:tr>
    </w:tbl>
    <w:p w:rsidRPr="00D46ACB" w:rsidR="001511D9" w:rsidP="001511D9" w:rsidRDefault="001511D9" w14:paraId="17A368D1" w14:textId="77777777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Pr="00D46ACB" w:rsidR="001511D9" w:rsidP="001511D9" w:rsidRDefault="001511D9" w14:paraId="72F8D830" w14:textId="77777777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46ACB">
        <w:rPr>
          <w:rFonts w:asciiTheme="minorHAnsi" w:hAnsiTheme="minorHAnsi" w:cstheme="minorHAns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Pr="00D46ACB" w:rsidR="001511D9" w:rsidTr="001E1B38" w14:paraId="7059938D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1511D9" w:rsidP="00D67467" w:rsidRDefault="001511D9" w14:paraId="4F8AA777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Pr="00D46ACB" w:rsidR="00913BF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1511D9" w:rsidRDefault="00813C6D" w14:paraId="15476E27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język polski</w:t>
            </w:r>
          </w:p>
        </w:tc>
      </w:tr>
      <w:tr w:rsidRPr="00D46ACB" w:rsidR="00FE76A4" w:rsidTr="001E1B38" w14:paraId="20766C28" w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1511D9" w:rsidP="00D67467" w:rsidRDefault="001511D9" w14:paraId="377E69B5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Pr="00D46ACB" w:rsidR="00913BF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Wymagania wstępne</w:t>
            </w:r>
            <w:r w:rsidRPr="00D46ACB" w:rsidR="008C1C6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1D4D83" w:rsidP="00834B1F" w:rsidRDefault="00834B1F" w14:paraId="07AA045F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Wymagane uzyskanie zaliczenia</w:t>
            </w:r>
            <w:r w:rsidRPr="00D46ACB" w:rsidR="00813C6D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z </w:t>
            </w: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przedmiotów:</w:t>
            </w:r>
            <w:r w:rsidRPr="00D46ACB" w:rsidR="00813C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46AC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</w:t>
            </w:r>
            <w:r w:rsidRPr="00D46ACB" w:rsidR="00813C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omunikac</w:t>
            </w:r>
            <w:r w:rsidRPr="00D46AC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 interpersonalna</w:t>
            </w:r>
            <w:r w:rsidRPr="00D46ACB" w:rsidR="00813C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D46ACB" w:rsidR="005F4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46ACB" w:rsidR="003766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pomoc psychologiczna, </w:t>
            </w:r>
            <w:r w:rsidRPr="00D46AC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psychologia</w:t>
            </w:r>
            <w:r w:rsidRPr="00D46ACB" w:rsidR="002D55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kliniczn</w:t>
            </w:r>
            <w:r w:rsidRPr="00D46AC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 w:rsidRPr="00D46ACB" w:rsidR="005F4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D46AC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Pr="00D46ACB" w:rsidR="005F43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sychopatologi</w:t>
            </w:r>
            <w:r w:rsidRPr="00D46AC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 w:rsidRPr="00D46ACB" w:rsidR="000539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D46AC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Pr="00D46ACB" w:rsidR="000539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sychiatri</w:t>
            </w:r>
            <w:r w:rsidRPr="00D46AC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 w:rsidRPr="00D46ACB" w:rsidR="000539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kliniczn</w:t>
            </w:r>
            <w:r w:rsidRPr="00D46AC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</w:p>
        </w:tc>
      </w:tr>
    </w:tbl>
    <w:p w:rsidRPr="00D46ACB" w:rsidR="001511D9" w:rsidP="001511D9" w:rsidRDefault="001511D9" w14:paraId="7A20047B" w14:textId="77777777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Pr="00D46ACB" w:rsidR="001E4083" w:rsidP="001E4083" w:rsidRDefault="001E4083" w14:paraId="3958ED9A" w14:textId="77777777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46ACB">
        <w:rPr>
          <w:rFonts w:asciiTheme="minorHAnsi" w:hAnsiTheme="minorHAnsi" w:cstheme="minorHAns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30"/>
        <w:gridCol w:w="6491"/>
      </w:tblGrid>
      <w:tr w:rsidRPr="00D46ACB" w:rsidR="001511D9" w:rsidTr="6F9CC9D9" w14:paraId="3F71A2D0" w14:textId="77777777">
        <w:trPr>
          <w:trHeight w:val="284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1511D9" w:rsidP="00AC5C34" w:rsidRDefault="001511D9" w14:paraId="239FFDCC" w14:textId="77777777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</w:t>
            </w:r>
            <w:r w:rsidRPr="00D46ACB" w:rsidR="00AC5C3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zajęć</w:t>
            </w:r>
            <w:r w:rsidRPr="00D46ACB" w:rsidR="00C4393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1511D9" w:rsidP="00E1578F" w:rsidRDefault="00813C6D" w14:paraId="4BD82E36" w14:textId="77777777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Wykład</w:t>
            </w:r>
            <w:r w:rsidRPr="00D46ACB" w:rsidR="00D82868">
              <w:rPr>
                <w:rFonts w:asciiTheme="minorHAnsi" w:hAnsiTheme="minorHAnsi" w:cstheme="minorHAnsi"/>
                <w:sz w:val="20"/>
                <w:szCs w:val="20"/>
              </w:rPr>
              <w:t>, labo</w:t>
            </w:r>
            <w:r w:rsidRPr="00D46ACB" w:rsidR="00E1578F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D46ACB" w:rsidR="00D82868">
              <w:rPr>
                <w:rFonts w:asciiTheme="minorHAnsi" w:hAnsiTheme="minorHAnsi" w:cstheme="minorHAnsi"/>
                <w:sz w:val="20"/>
                <w:szCs w:val="20"/>
              </w:rPr>
              <w:t>atorium</w:t>
            </w:r>
          </w:p>
        </w:tc>
      </w:tr>
      <w:tr w:rsidRPr="00D46ACB" w:rsidR="001511D9" w:rsidTr="6F9CC9D9" w14:paraId="132C7C51" w14:textId="77777777">
        <w:trPr>
          <w:trHeight w:val="284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1511D9" w:rsidP="001E4083" w:rsidRDefault="00B6239F" w14:paraId="057FCD33" w14:textId="77777777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</w:t>
            </w:r>
            <w:r w:rsidRPr="00D46ACB" w:rsidR="001511D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1511D9" w:rsidP="00845406" w:rsidRDefault="001D2FDD" w14:paraId="12EFC385" w14:textId="7777777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Pomieszczenia dydaktyczne UJK</w:t>
            </w:r>
          </w:p>
        </w:tc>
      </w:tr>
      <w:tr w:rsidRPr="00D46ACB" w:rsidR="001511D9" w:rsidTr="6F9CC9D9" w14:paraId="22BDE919" w14:textId="77777777">
        <w:trPr>
          <w:trHeight w:val="284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1511D9" w:rsidP="001E4083" w:rsidRDefault="00D42CEB" w14:paraId="2CA9EF57" w14:textId="77777777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</w:t>
            </w:r>
            <w:r w:rsidRPr="00D46ACB" w:rsidR="001511D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1511D9" w:rsidP="00845406" w:rsidRDefault="000B6594" w14:paraId="0E4FB420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  <w:t>Z</w:t>
            </w:r>
            <w:r w:rsidRPr="00D46ACB" w:rsidR="00813C6D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  <w:t>aliczenie z oceną (</w:t>
            </w:r>
            <w:r w:rsidRPr="00D46AC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  <w:t xml:space="preserve">w, </w:t>
            </w:r>
            <w:r w:rsidRPr="00D46ACB" w:rsidR="00CA7C8F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  <w:t>l</w:t>
            </w:r>
            <w:r w:rsidRPr="00D46ACB" w:rsidR="00D87CCD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  <w:t>ab</w:t>
            </w:r>
            <w:r w:rsidRPr="00D46ACB" w:rsidR="00813C6D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  <w:t>)</w:t>
            </w:r>
          </w:p>
        </w:tc>
      </w:tr>
      <w:tr w:rsidRPr="00D46ACB" w:rsidR="001511D9" w:rsidTr="6F9CC9D9" w14:paraId="563D7A71" w14:textId="77777777">
        <w:trPr>
          <w:trHeight w:val="284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1511D9" w:rsidP="001E4083" w:rsidRDefault="001511D9" w14:paraId="6AA423C5" w14:textId="77777777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813C6D" w:rsidP="00813C6D" w:rsidRDefault="00813C6D" w14:paraId="35FD258B" w14:textId="77777777">
            <w:pPr>
              <w:snapToGrid w:val="0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en-US"/>
              </w:rPr>
            </w:pPr>
            <w:r w:rsidRPr="00D46ACB">
              <w:rPr>
                <w:rFonts w:asciiTheme="minorHAnsi" w:hAnsiTheme="minorHAnsi" w:cstheme="minorHAnsi"/>
                <w:b/>
                <w:bCs/>
                <w:iCs/>
                <w:color w:val="auto"/>
                <w:sz w:val="20"/>
                <w:szCs w:val="20"/>
                <w:lang w:eastAsia="en-US"/>
              </w:rPr>
              <w:t>Wykład</w:t>
            </w:r>
            <w:r w:rsidRPr="00D46ACB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en-US"/>
              </w:rPr>
              <w:t xml:space="preserve">: </w:t>
            </w:r>
            <w:r w:rsidRPr="00D46AC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  <w:t xml:space="preserve">wykład informacyjny (WI); wykład problemowy (WP); </w:t>
            </w:r>
          </w:p>
          <w:p w:rsidRPr="00D46ACB" w:rsidR="00515B0F" w:rsidP="6F9CC9D9" w:rsidRDefault="00CA7C8F" w14:paraId="4B960B54" w14:textId="3E8537A6">
            <w:pPr>
              <w:pStyle w:val="Normalny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6F9CC9D9" w:rsidR="00CA7C8F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Laboratorium</w:t>
            </w:r>
            <w:r w:rsidRPr="6F9CC9D9" w:rsidR="00813C6D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:</w:t>
            </w:r>
            <w:r w:rsidRPr="6F9CC9D9" w:rsidR="00813C6D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6F9CC9D9" w:rsidR="00813C6D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metody</w:t>
            </w:r>
            <w:r w:rsidRPr="6F9CC9D9" w:rsidR="00813C6D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problemowe (analiza przypadków, metoda sytuacyjna) i praktyczne (ćwiczenia przedmiotowe, pokaz z opisem), </w:t>
            </w:r>
            <w:r w:rsidRPr="6F9CC9D9" w:rsidR="00813C6D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dyskusja wielokrotna (grupowa) (DG), </w:t>
            </w:r>
            <w:r w:rsidRPr="6F9CC9D9" w:rsidR="00813C6D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dyskusja – burza mózgów (BM), metoda inscenizacji (MI)</w:t>
            </w:r>
          </w:p>
        </w:tc>
      </w:tr>
      <w:tr w:rsidRPr="0074613A" w:rsidR="005F431A" w:rsidTr="6F9CC9D9" w14:paraId="4D939810" w14:textId="77777777">
        <w:trPr>
          <w:trHeight w:val="284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5F431A" w:rsidP="005F431A" w:rsidRDefault="005F431A" w14:paraId="0F8F3498" w14:textId="77777777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5F431A" w:rsidP="005F431A" w:rsidRDefault="005F431A" w14:paraId="03E16225" w14:textId="77777777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D46ACB" w:rsidR="005F431A" w:rsidP="6F9CC9D9" w:rsidRDefault="005F431A" w14:paraId="787EDE62" w14:textId="0D5437BE">
            <w:pPr>
              <w:pStyle w:val="Bezodstpw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suppressAutoHyphens/>
              <w:ind w:left="110" w:hanging="82"/>
              <w:jc w:val="both"/>
              <w:rPr>
                <w:rFonts w:ascii="Calibri" w:hAnsi="Calibri" w:eastAsia="Times New Roman" w:cs="Calibri" w:asciiTheme="minorAscii" w:hAnsiTheme="minorAscii" w:cstheme="minorAscii"/>
                <w:kern w:val="1"/>
                <w:sz w:val="20"/>
                <w:szCs w:val="20"/>
              </w:rPr>
            </w:pPr>
            <w:r w:rsidRPr="6F9CC9D9" w:rsidR="005F431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Bilkiewicz</w:t>
            </w:r>
            <w:r w:rsidRPr="6F9CC9D9" w:rsidR="005F431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A., Pużyński S., </w:t>
            </w:r>
            <w:r w:rsidRPr="6F9CC9D9" w:rsidR="005F431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Rybakowski</w:t>
            </w:r>
            <w:r w:rsidRPr="6F9CC9D9" w:rsidR="005F431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J., </w:t>
            </w:r>
            <w:r w:rsidRPr="6F9CC9D9" w:rsidR="005F431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Wciórka</w:t>
            </w:r>
            <w:r w:rsidRPr="6F9CC9D9" w:rsidR="005F431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J. (red.) (2010</w:t>
            </w:r>
            <w:r w:rsidRPr="6F9CC9D9" w:rsidR="005F431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) </w:t>
            </w:r>
            <w:r w:rsidRPr="6F9CC9D9" w:rsidR="005F431A">
              <w:rPr>
                <w:rFonts w:ascii="Calibri" w:hAnsi="Calibri" w:cs="Calibri" w:asciiTheme="minorAscii" w:hAnsiTheme="minorAscii" w:cstheme="minorAscii"/>
                <w:i w:val="1"/>
                <w:iCs w:val="1"/>
                <w:sz w:val="20"/>
                <w:szCs w:val="20"/>
              </w:rPr>
              <w:t>Psychiatria</w:t>
            </w:r>
            <w:r w:rsidRPr="6F9CC9D9" w:rsidR="005F431A">
              <w:rPr>
                <w:rFonts w:ascii="Calibri" w:hAnsi="Calibri" w:cs="Calibri" w:asciiTheme="minorAscii" w:hAnsiTheme="minorAscii" w:cstheme="minorAscii"/>
                <w:i w:val="1"/>
                <w:iCs w:val="1"/>
                <w:sz w:val="20"/>
                <w:szCs w:val="20"/>
              </w:rPr>
              <w:t>.</w:t>
            </w:r>
            <w:r w:rsidRPr="6F9CC9D9" w:rsidR="005F431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Wrocław:  </w:t>
            </w:r>
            <w:r w:rsidRPr="6F9CC9D9" w:rsidR="005F431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Elsevier</w:t>
            </w:r>
            <w:r w:rsidRPr="6F9CC9D9" w:rsidR="005F431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Urban &amp; Partner.</w:t>
            </w:r>
          </w:p>
          <w:p w:rsidRPr="00D46ACB" w:rsidR="005F431A" w:rsidP="003369CD" w:rsidRDefault="005F431A" w14:paraId="3626579A" w14:textId="77777777">
            <w:pPr>
              <w:pStyle w:val="Tekstpodstawowy"/>
              <w:autoSpaceDE w:val="0"/>
              <w:snapToGrid w:val="0"/>
              <w:spacing w:after="0"/>
              <w:ind w:left="110" w:hanging="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Chlewiński Z., Grzywa A. (1992). </w:t>
            </w:r>
            <w:r w:rsidRPr="00D46A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Urojeniowa wizja świata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. Warszawa: Wiedza Powszechna.</w:t>
            </w:r>
          </w:p>
          <w:p w:rsidRPr="00D46ACB" w:rsidR="003766FB" w:rsidP="003369CD" w:rsidRDefault="003766FB" w14:paraId="77FB8E7A" w14:textId="77777777">
            <w:pPr>
              <w:pStyle w:val="Tekstpodstawowy"/>
              <w:autoSpaceDE w:val="0"/>
              <w:snapToGrid w:val="0"/>
              <w:spacing w:after="0"/>
              <w:ind w:left="110" w:hanging="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Chrząstowski, S. (2014). </w:t>
            </w:r>
            <w:r w:rsidRPr="00D46ACB">
              <w:rPr>
                <w:rFonts w:asciiTheme="minorHAnsi" w:hAnsiTheme="minorHAnsi" w:cstheme="minorHAnsi"/>
                <w:i/>
                <w:sz w:val="20"/>
                <w:szCs w:val="20"/>
              </w:rPr>
              <w:t>Nie tylko schemat. Praktyka systemowej terapii rodzin.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Warszawa: Wydawnictwo Paradygmat. Roz 2, s. 41-67</w:t>
            </w:r>
          </w:p>
          <w:p w:rsidRPr="00D46ACB" w:rsidR="00671F82" w:rsidP="003369CD" w:rsidRDefault="003F4FFF" w14:paraId="0895CEDE" w14:textId="77777777">
            <w:pPr>
              <w:pStyle w:val="Bezodstpw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uppressAutoHyphens/>
              <w:ind w:left="110" w:hanging="82"/>
              <w:jc w:val="both"/>
              <w:rPr>
                <w:rStyle w:val="Domylnaczcionkaakapitu1"/>
                <w:rFonts w:asciiTheme="minorHAnsi" w:hAnsiTheme="minorHAnsi" w:cstheme="minorHAnsi"/>
                <w:bCs/>
                <w:sz w:val="20"/>
                <w:szCs w:val="20"/>
              </w:rPr>
            </w:pPr>
            <w:r w:rsidRPr="00D46ACB">
              <w:rPr>
                <w:rStyle w:val="Domylnaczcionkaakapitu1"/>
                <w:rFonts w:asciiTheme="minorHAnsi" w:hAnsiTheme="minorHAnsi" w:cstheme="minorHAnsi"/>
                <w:bCs/>
                <w:sz w:val="20"/>
                <w:szCs w:val="20"/>
              </w:rPr>
              <w:t xml:space="preserve">De </w:t>
            </w:r>
            <w:proofErr w:type="spellStart"/>
            <w:r w:rsidRPr="00D46ACB">
              <w:rPr>
                <w:rStyle w:val="Domylnaczcionkaakapitu1"/>
                <w:rFonts w:asciiTheme="minorHAnsi" w:hAnsiTheme="minorHAnsi" w:cstheme="minorHAnsi"/>
                <w:bCs/>
                <w:sz w:val="20"/>
                <w:szCs w:val="20"/>
              </w:rPr>
              <w:t>Masi</w:t>
            </w:r>
            <w:proofErr w:type="spellEnd"/>
            <w:r w:rsidRPr="00D46ACB">
              <w:rPr>
                <w:rStyle w:val="Domylnaczcionkaakapitu1"/>
                <w:rFonts w:asciiTheme="minorHAnsi" w:hAnsiTheme="minorHAnsi" w:cstheme="minorHAnsi"/>
                <w:bCs/>
                <w:sz w:val="20"/>
                <w:szCs w:val="20"/>
              </w:rPr>
              <w:t>, F. (2016). Podatność na psychozę. Psychoanalityczne rozważania o naturze i</w:t>
            </w:r>
            <w:r w:rsidRPr="00D46ACB" w:rsidR="00A3169F">
              <w:rPr>
                <w:rStyle w:val="Domylnaczcionkaakapitu1"/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46ACB">
              <w:rPr>
                <w:rStyle w:val="Domylnaczcionkaakapitu1"/>
                <w:rFonts w:asciiTheme="minorHAnsi" w:hAnsiTheme="minorHAnsi" w:cstheme="minorHAnsi"/>
                <w:bCs/>
                <w:sz w:val="20"/>
                <w:szCs w:val="20"/>
              </w:rPr>
              <w:t xml:space="preserve">terapii stanu psychotycznego. Warszawa: Oficyna </w:t>
            </w:r>
            <w:proofErr w:type="spellStart"/>
            <w:r w:rsidRPr="00D46ACB">
              <w:rPr>
                <w:rStyle w:val="Domylnaczcionkaakapitu1"/>
                <w:rFonts w:asciiTheme="minorHAnsi" w:hAnsiTheme="minorHAnsi" w:cstheme="minorHAnsi"/>
                <w:bCs/>
                <w:sz w:val="20"/>
                <w:szCs w:val="20"/>
              </w:rPr>
              <w:t>Ingenium</w:t>
            </w:r>
            <w:proofErr w:type="spellEnd"/>
            <w:r w:rsidRPr="00D46ACB">
              <w:rPr>
                <w:rStyle w:val="Domylnaczcionkaakapitu1"/>
                <w:rFonts w:asciiTheme="minorHAnsi" w:hAnsiTheme="minorHAnsi" w:cstheme="minorHAnsi"/>
                <w:bCs/>
                <w:sz w:val="20"/>
                <w:szCs w:val="20"/>
              </w:rPr>
              <w:t>. Roz. 1 (</w:t>
            </w:r>
            <w:r w:rsidRPr="00D46ACB">
              <w:rPr>
                <w:rStyle w:val="Domylnaczcionkaakapitu1"/>
                <w:rFonts w:asciiTheme="minorHAnsi" w:hAnsiTheme="minorHAnsi" w:cstheme="minorHAnsi"/>
                <w:bCs/>
                <w:i/>
                <w:sz w:val="20"/>
                <w:szCs w:val="20"/>
              </w:rPr>
              <w:t>Wybrane psychoanalityczne modele psychozy</w:t>
            </w:r>
            <w:r w:rsidRPr="00D46ACB">
              <w:rPr>
                <w:rStyle w:val="Domylnaczcionkaakapitu1"/>
                <w:rFonts w:asciiTheme="minorHAnsi" w:hAnsiTheme="minorHAnsi" w:cstheme="minorHAnsi"/>
                <w:bCs/>
                <w:sz w:val="20"/>
                <w:szCs w:val="20"/>
              </w:rPr>
              <w:t>) s. 31-52.</w:t>
            </w:r>
          </w:p>
          <w:p w:rsidRPr="00D46ACB" w:rsidR="00EE593D" w:rsidP="003369CD" w:rsidRDefault="00EE593D" w14:paraId="762DC787" w14:textId="77777777">
            <w:pPr>
              <w:pStyle w:val="Bezodstpw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uppressAutoHyphens/>
              <w:ind w:left="110" w:hanging="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Gawęda, L., Moritz, S., Kokoszka, A. (2009). Trening </w:t>
            </w:r>
            <w:proofErr w:type="spellStart"/>
            <w:r w:rsidRPr="00D46AC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metapoznawczy</w:t>
            </w:r>
            <w:proofErr w:type="spellEnd"/>
            <w:r w:rsidRPr="00D46AC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dla chorych na schizofrenię. Opis metody i doświadczeń klinicznych. </w:t>
            </w:r>
            <w:r w:rsidRPr="00D46ACB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Psychiatria Polska,</w:t>
            </w:r>
            <w:r w:rsidRPr="00D46AC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43(6), 683-692.</w:t>
            </w:r>
          </w:p>
          <w:p w:rsidRPr="00D46ACB" w:rsidR="005F431A" w:rsidP="003369CD" w:rsidRDefault="005F431A" w14:paraId="554C7EAD" w14:textId="77777777">
            <w:pPr>
              <w:pStyle w:val="Tekstpodstawowy"/>
              <w:autoSpaceDE w:val="0"/>
              <w:snapToGrid w:val="0"/>
              <w:spacing w:after="0"/>
              <w:ind w:left="110" w:hanging="82"/>
              <w:jc w:val="both"/>
              <w:rPr>
                <w:rFonts w:eastAsia="Lucida Sans Unicode" w:asciiTheme="minorHAnsi" w:hAnsiTheme="minorHAnsi" w:cstheme="minorHAnsi"/>
                <w:i/>
                <w:iCs/>
                <w:color w:val="auto"/>
                <w:kern w:val="1"/>
                <w:sz w:val="20"/>
                <w:szCs w:val="20"/>
              </w:rPr>
            </w:pPr>
            <w:r w:rsidRPr="00D46ACB">
              <w:rPr>
                <w:rFonts w:eastAsia="Times New Roman" w:asciiTheme="minorHAnsi" w:hAnsiTheme="minorHAnsi" w:cstheme="minorHAnsi"/>
                <w:iCs/>
                <w:kern w:val="1"/>
                <w:sz w:val="20"/>
                <w:szCs w:val="20"/>
              </w:rPr>
              <w:t xml:space="preserve">Grzesiuk L., Suszek H. (red.) (2011). </w:t>
            </w:r>
            <w:r w:rsidRPr="00D46ACB">
              <w:rPr>
                <w:rFonts w:eastAsia="Times New Roman" w:asciiTheme="minorHAnsi" w:hAnsiTheme="minorHAnsi" w:cstheme="minorHAnsi"/>
                <w:i/>
                <w:iCs/>
                <w:kern w:val="1"/>
                <w:sz w:val="20"/>
                <w:szCs w:val="20"/>
              </w:rPr>
              <w:t>Psychoterapia problemy pacjentów. Podręcznik akademicki.</w:t>
            </w:r>
            <w:r w:rsidRPr="00D46ACB">
              <w:rPr>
                <w:rFonts w:eastAsia="Times New Roman" w:asciiTheme="minorHAnsi" w:hAnsiTheme="minorHAnsi" w:cstheme="minorHAnsi"/>
                <w:iCs/>
                <w:kern w:val="1"/>
                <w:sz w:val="20"/>
                <w:szCs w:val="20"/>
              </w:rPr>
              <w:t xml:space="preserve"> Warszawa: </w:t>
            </w:r>
            <w:r w:rsidRPr="00D46ACB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>ENETEIA Wydawnictwo Psychologii i Kultury.</w:t>
            </w:r>
          </w:p>
          <w:p w:rsidRPr="00D46ACB" w:rsidR="005F431A" w:rsidP="003369CD" w:rsidRDefault="005F431A" w14:paraId="72A49DC4" w14:textId="77777777">
            <w:pPr>
              <w:pStyle w:val="Bezodstpw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uppressAutoHyphens/>
              <w:ind w:left="110" w:hanging="82"/>
              <w:jc w:val="both"/>
              <w:rPr>
                <w:rFonts w:eastAsia="Times New Roman" w:asciiTheme="minorHAnsi" w:hAnsiTheme="minorHAnsi" w:cstheme="minorHAnsi"/>
                <w:iCs/>
                <w:kern w:val="1"/>
                <w:sz w:val="20"/>
                <w:szCs w:val="20"/>
              </w:rPr>
            </w:pPr>
            <w:r w:rsidRPr="00D46ACB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 xml:space="preserve">Grzywa A. (2000). </w:t>
            </w:r>
            <w:r w:rsidRPr="00D46ACB">
              <w:rPr>
                <w:rFonts w:eastAsia="Lucida Sans Unicode" w:asciiTheme="minorHAnsi" w:hAnsiTheme="minorHAnsi" w:cstheme="minorHAnsi"/>
                <w:i/>
                <w:iCs/>
                <w:color w:val="auto"/>
                <w:kern w:val="1"/>
                <w:sz w:val="20"/>
                <w:szCs w:val="20"/>
              </w:rPr>
              <w:t>Omamy i urojenia</w:t>
            </w:r>
            <w:r w:rsidRPr="00D46ACB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>. Wrocław: Wydawnictwo Medyczne Urban &amp; Partner.</w:t>
            </w:r>
          </w:p>
          <w:p w:rsidRPr="00D46ACB" w:rsidR="00A3169F" w:rsidP="003369CD" w:rsidRDefault="005F431A" w14:paraId="30457020" w14:textId="77777777">
            <w:pPr>
              <w:pStyle w:val="Bezodstpw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uppressAutoHyphens/>
              <w:ind w:left="110" w:hanging="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Kępiński A. (1989). </w:t>
            </w:r>
            <w:r w:rsidRPr="00D46ACB">
              <w:rPr>
                <w:rFonts w:asciiTheme="minorHAnsi" w:hAnsiTheme="minorHAnsi" w:cstheme="minorHAnsi"/>
                <w:i/>
                <w:sz w:val="20"/>
                <w:szCs w:val="20"/>
              </w:rPr>
              <w:t>Poznanie chorego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. Warszawa: PZWL.</w:t>
            </w:r>
          </w:p>
          <w:p w:rsidRPr="00D46ACB" w:rsidR="003F4FFF" w:rsidP="003369CD" w:rsidRDefault="003F4FFF" w14:paraId="72EB4248" w14:textId="77777777">
            <w:pPr>
              <w:pStyle w:val="Bezodstpw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uppressAutoHyphens/>
              <w:ind w:left="110" w:hanging="82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Prot, K., i Murawiec, S. (2013). </w:t>
            </w:r>
            <w:proofErr w:type="spellStart"/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Psychodynamiczna</w:t>
            </w:r>
            <w:proofErr w:type="spellEnd"/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terapia pacjentów psychotycznych w</w:t>
            </w:r>
            <w:r w:rsidRPr="00D46ACB" w:rsidR="00A316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warunkach środowiskowych. </w:t>
            </w:r>
            <w:r w:rsidRPr="00D46A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Psychoterapia (4)</w:t>
            </w:r>
            <w:r w:rsidRPr="00D46ACB"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>167, s. 29-39</w:t>
            </w:r>
            <w:r w:rsidRPr="00D46A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:rsidRPr="00D46ACB" w:rsidR="00671F82" w:rsidP="003369CD" w:rsidRDefault="00671F82" w14:paraId="465AA902" w14:textId="77777777">
            <w:pPr>
              <w:pStyle w:val="Bezodstpw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uppressAutoHyphens/>
              <w:ind w:left="110" w:hanging="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Read J. (2013). Childhood adversity and psychosis. W: J. Read, J. Dillon (red.). </w:t>
            </w:r>
            <w:r w:rsidRPr="00D46AC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Models of madness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(s. 249-275).</w:t>
            </w:r>
            <w:r w:rsidRPr="00D46AC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London: Routledge.</w:t>
            </w:r>
          </w:p>
          <w:p w:rsidRPr="00D46ACB" w:rsidR="00671F82" w:rsidP="003369CD" w:rsidRDefault="003F4FFF" w14:paraId="1F129E73" w14:textId="77777777">
            <w:pPr>
              <w:pStyle w:val="Bezodstpw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uppressAutoHyphens/>
              <w:ind w:left="110" w:hanging="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Sokolik, Z. (2006). Psychoterapia pacjentów schizofrenicznych oraz osób z zaburzeniami z pogranicza nerwicy i psychozy. Podejście psychoanalityczne. W: L. Grzesiuk (red.) Psychoterapia. </w:t>
            </w:r>
            <w:proofErr w:type="spellStart"/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Praktyka.Podręcznik</w:t>
            </w:r>
            <w:proofErr w:type="spellEnd"/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akademicki. Warszawa: Wydawnictwo </w:t>
            </w:r>
            <w:proofErr w:type="spellStart"/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Eneteia</w:t>
            </w:r>
            <w:proofErr w:type="spellEnd"/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s. 147-186.</w:t>
            </w:r>
          </w:p>
          <w:p w:rsidRPr="00D46ACB" w:rsidR="003F4FFF" w:rsidP="003369CD" w:rsidRDefault="003F4FFF" w14:paraId="28556AC2" w14:textId="77777777">
            <w:pPr>
              <w:pStyle w:val="Bezodstpw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uppressAutoHyphens/>
              <w:ind w:left="110" w:hanging="82"/>
              <w:jc w:val="both"/>
              <w:rPr>
                <w:rFonts w:eastAsia="Times New Roman" w:asciiTheme="minorHAnsi" w:hAnsiTheme="minorHAnsi" w:cstheme="minorHAnsi"/>
                <w:iCs/>
                <w:kern w:val="1"/>
                <w:sz w:val="20"/>
                <w:szCs w:val="20"/>
                <w:lang w:val="en-GB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Szumiał, Sz. (2013). Długoterminowa psychoterapia grupowa osób chorujących na psychozy. </w:t>
            </w:r>
            <w:r w:rsidRPr="00D46A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Podejście analityczne. </w:t>
            </w:r>
            <w:r w:rsidRPr="00D46A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Psychoterapia (4)</w:t>
            </w:r>
            <w:r w:rsidRPr="00D46ACB"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>167, s. 41-51</w:t>
            </w:r>
          </w:p>
          <w:p w:rsidRPr="00D46ACB" w:rsidR="000B6594" w:rsidP="003369CD" w:rsidRDefault="000B6594" w14:paraId="6FED6B2A" w14:textId="77777777">
            <w:pPr>
              <w:pStyle w:val="Bezodstpw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uppressAutoHyphens/>
              <w:ind w:left="110" w:hanging="82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46AC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Y.O.Alanen</w:t>
            </w:r>
            <w:proofErr w:type="spellEnd"/>
            <w:r w:rsidRPr="00D46AC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(2018). Schizophrenia. It</w:t>
            </w:r>
            <w:r w:rsidRPr="00D46ACB" w:rsidR="008408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’s origins and need-</w:t>
            </w:r>
            <w:proofErr w:type="spellStart"/>
            <w:r w:rsidRPr="00D46ACB" w:rsidR="008408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adaptet</w:t>
            </w:r>
            <w:proofErr w:type="spellEnd"/>
            <w:r w:rsidRPr="00D46ACB" w:rsidR="008408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treatment</w:t>
            </w:r>
            <w:r w:rsidRPr="00D46ACB" w:rsidR="00350E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NY: Routledge </w:t>
            </w:r>
          </w:p>
          <w:p w:rsidRPr="00D46ACB" w:rsidR="00671F82" w:rsidP="003369CD" w:rsidRDefault="00671F82" w14:paraId="02353089" w14:textId="77777777">
            <w:pPr>
              <w:pStyle w:val="Bezodstpw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uppressAutoHyphens/>
              <w:ind w:left="110" w:hanging="82"/>
              <w:jc w:val="both"/>
              <w:rPr>
                <w:rFonts w:eastAsia="Times New Roman" w:asciiTheme="minorHAnsi" w:hAnsiTheme="minorHAnsi" w:cstheme="minorHAnsi"/>
                <w:iCs/>
                <w:kern w:val="1"/>
                <w:sz w:val="20"/>
                <w:szCs w:val="20"/>
                <w:lang w:val="en-US"/>
              </w:rPr>
            </w:pPr>
          </w:p>
        </w:tc>
      </w:tr>
      <w:tr w:rsidRPr="00D46ACB" w:rsidR="005F431A" w:rsidTr="6F9CC9D9" w14:paraId="1B36A81F" w14:textId="77777777">
        <w:trPr>
          <w:trHeight w:val="284"/>
        </w:trPr>
        <w:tc>
          <w:tcPr>
            <w:tcW w:w="1526" w:type="dxa"/>
            <w:vMerge/>
            <w:tcBorders/>
            <w:tcMar/>
            <w:vAlign w:val="center"/>
          </w:tcPr>
          <w:p w:rsidRPr="00D46ACB" w:rsidR="005F431A" w:rsidP="005F431A" w:rsidRDefault="005F431A" w14:paraId="323D82AB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5F431A" w:rsidP="005F431A" w:rsidRDefault="005F431A" w14:paraId="7CCAB754" w14:textId="77777777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3766FB" w:rsidP="00A3169F" w:rsidRDefault="003766FB" w14:paraId="07E81039" w14:textId="77777777">
            <w:pPr>
              <w:ind w:left="110" w:hanging="17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Aleksandrowicz, D. (2004). </w:t>
            </w:r>
            <w:proofErr w:type="spellStart"/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Przeciwprzeniesienie</w:t>
            </w:r>
            <w:proofErr w:type="spellEnd"/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w terapii psychoz. W: J. Bomba (red.) </w:t>
            </w:r>
            <w:r w:rsidRPr="00D46ACB">
              <w:rPr>
                <w:rFonts w:asciiTheme="minorHAnsi" w:hAnsiTheme="minorHAnsi" w:cstheme="minorHAnsi"/>
                <w:i/>
                <w:sz w:val="20"/>
                <w:szCs w:val="20"/>
              </w:rPr>
              <w:t>Schizofrenia. Różne konteksty, różne terapie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. Kraków: Biblioteka Psychiatrii Polskiej, s. 117-120. </w:t>
            </w:r>
          </w:p>
          <w:p w:rsidRPr="00D46ACB" w:rsidR="005F431A" w:rsidP="00A3169F" w:rsidRDefault="005F431A" w14:paraId="6CC3142D" w14:textId="77777777">
            <w:pPr>
              <w:pStyle w:val="Tekstpodstawowy"/>
              <w:autoSpaceDE w:val="0"/>
              <w:snapToGrid w:val="0"/>
              <w:spacing w:after="0" w:line="100" w:lineRule="atLeast"/>
              <w:ind w:left="110" w:hanging="173"/>
              <w:jc w:val="both"/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</w:pPr>
            <w:r w:rsidRPr="00D46ACB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 xml:space="preserve">Bronowski P. (2012). </w:t>
            </w:r>
            <w:r w:rsidRPr="00D46ACB">
              <w:rPr>
                <w:rFonts w:eastAsia="Lucida Sans Unicode" w:asciiTheme="minorHAnsi" w:hAnsiTheme="minorHAnsi" w:cstheme="minorHAnsi"/>
                <w:i/>
                <w:iCs/>
                <w:color w:val="auto"/>
                <w:kern w:val="1"/>
                <w:sz w:val="20"/>
                <w:szCs w:val="20"/>
              </w:rPr>
              <w:t>Środowiskowe systemy wsparcia w procesie zdrowienia osób chorych psychicznie.</w:t>
            </w:r>
            <w:r w:rsidRPr="00D46ACB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 xml:space="preserve"> Warszawa: Wydawnictwo Akademii Pedagogiki Specjalnej.</w:t>
            </w:r>
          </w:p>
          <w:p w:rsidRPr="00D46ACB" w:rsidR="003F4FFF" w:rsidP="00A3169F" w:rsidRDefault="003F4FFF" w14:paraId="12E9E867" w14:textId="77777777">
            <w:pPr>
              <w:pStyle w:val="Tekstpodstawowy"/>
              <w:autoSpaceDE w:val="0"/>
              <w:snapToGrid w:val="0"/>
              <w:spacing w:after="0" w:line="100" w:lineRule="atLeast"/>
              <w:ind w:left="110" w:hanging="173"/>
              <w:jc w:val="both"/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Gottdiener, W. H. (2006). Individual psychodynamic psychotherapy of schizophrenia: Empirical evidence for the practicing clinician. </w:t>
            </w:r>
            <w:r w:rsidRPr="00D46A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Psychoanalytic Psychology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6A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23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(3), 583-589.</w:t>
            </w:r>
          </w:p>
          <w:p w:rsidRPr="00D46ACB" w:rsidR="005F431A" w:rsidP="00A3169F" w:rsidRDefault="005F431A" w14:paraId="32857A2E" w14:textId="77777777">
            <w:pPr>
              <w:pStyle w:val="Tekstpodstawowy"/>
              <w:autoSpaceDE w:val="0"/>
              <w:snapToGrid w:val="0"/>
              <w:spacing w:after="0" w:line="100" w:lineRule="atLeast"/>
              <w:ind w:left="110" w:hanging="173"/>
              <w:jc w:val="both"/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</w:pPr>
            <w:proofErr w:type="spellStart"/>
            <w:r w:rsidRPr="00D46ACB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>Greenberg</w:t>
            </w:r>
            <w:proofErr w:type="spellEnd"/>
            <w:r w:rsidRPr="00D46ACB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 xml:space="preserve"> J. (2001). </w:t>
            </w:r>
            <w:r w:rsidRPr="00D46ACB">
              <w:rPr>
                <w:rFonts w:eastAsia="Lucida Sans Unicode" w:asciiTheme="minorHAnsi" w:hAnsiTheme="minorHAnsi" w:cstheme="minorHAnsi"/>
                <w:i/>
                <w:iCs/>
                <w:color w:val="auto"/>
                <w:kern w:val="1"/>
                <w:sz w:val="20"/>
                <w:szCs w:val="20"/>
              </w:rPr>
              <w:t>Życie to nie bajka.</w:t>
            </w:r>
            <w:r w:rsidRPr="00D46ACB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 xml:space="preserve"> Poznań: Zysk i Spółka Wydawnictwo.</w:t>
            </w:r>
          </w:p>
          <w:p w:rsidRPr="00D46ACB" w:rsidR="003766FB" w:rsidP="00A3169F" w:rsidRDefault="003766FB" w14:paraId="45AD0A7B" w14:textId="77777777">
            <w:pPr>
              <w:ind w:left="110" w:hanging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Krupa, A., </w:t>
            </w:r>
            <w:proofErr w:type="spellStart"/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Styła</w:t>
            </w:r>
            <w:proofErr w:type="spellEnd"/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, R. (2005). Specyfika psychoterapii </w:t>
            </w:r>
            <w:proofErr w:type="spellStart"/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psychodynamicznej</w:t>
            </w:r>
            <w:proofErr w:type="spellEnd"/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skierowanej do osób z rozpoznaniem schizofrenii. Badanie jakościowe oparte na wywiadach z</w:t>
            </w:r>
            <w:r w:rsidRPr="00D46ACB" w:rsidR="00A316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terapeutami. </w:t>
            </w:r>
            <w:r w:rsidRPr="00D46A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Psychiatria 12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(3): 142-149.</w:t>
            </w:r>
          </w:p>
          <w:p w:rsidRPr="00D46ACB" w:rsidR="005F431A" w:rsidP="00A3169F" w:rsidRDefault="005F431A" w14:paraId="1A77ED5F" w14:textId="77777777">
            <w:pPr>
              <w:pStyle w:val="Tekstpodstawowy"/>
              <w:autoSpaceDE w:val="0"/>
              <w:snapToGrid w:val="0"/>
              <w:spacing w:after="0" w:line="100" w:lineRule="atLeast"/>
              <w:ind w:left="110" w:hanging="173"/>
              <w:jc w:val="both"/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</w:pPr>
            <w:proofErr w:type="spellStart"/>
            <w:r w:rsidRPr="00D46ACB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>Lauveng</w:t>
            </w:r>
            <w:proofErr w:type="spellEnd"/>
            <w:r w:rsidRPr="00D46ACB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 xml:space="preserve"> A. (2008). </w:t>
            </w:r>
            <w:r w:rsidRPr="00D46ACB">
              <w:rPr>
                <w:rFonts w:eastAsia="Lucida Sans Unicode" w:asciiTheme="minorHAnsi" w:hAnsiTheme="minorHAnsi" w:cstheme="minorHAnsi"/>
                <w:i/>
                <w:iCs/>
                <w:color w:val="auto"/>
                <w:kern w:val="1"/>
                <w:sz w:val="20"/>
                <w:szCs w:val="20"/>
              </w:rPr>
              <w:t>Byłam po drugiej stronie lustra: wygrana walka ze schizofrenią.</w:t>
            </w:r>
            <w:r w:rsidRPr="00D46ACB" w:rsidR="003766FB">
              <w:rPr>
                <w:rFonts w:eastAsia="Lucida Sans Unicode" w:asciiTheme="minorHAnsi" w:hAnsiTheme="minorHAnsi" w:cstheme="minorHAnsi"/>
                <w:i/>
                <w:iCs/>
                <w:color w:val="auto"/>
                <w:kern w:val="1"/>
                <w:sz w:val="20"/>
                <w:szCs w:val="20"/>
              </w:rPr>
              <w:t xml:space="preserve"> </w:t>
            </w:r>
            <w:r w:rsidRPr="00D46ACB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>Sopot: Smak Słowa.</w:t>
            </w:r>
          </w:p>
          <w:p w:rsidRPr="00D46ACB" w:rsidR="005F431A" w:rsidP="00A3169F" w:rsidRDefault="005F431A" w14:paraId="05DA2371" w14:textId="77777777">
            <w:pPr>
              <w:pStyle w:val="Tekstpodstawowy"/>
              <w:autoSpaceDE w:val="0"/>
              <w:snapToGrid w:val="0"/>
              <w:spacing w:after="0" w:line="100" w:lineRule="atLeast"/>
              <w:ind w:left="110" w:hanging="173"/>
              <w:jc w:val="both"/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</w:pPr>
            <w:r w:rsidRPr="00D46ACB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 xml:space="preserve">Schiller L., Bennet  A. (1994). </w:t>
            </w:r>
            <w:r w:rsidRPr="00D46ACB">
              <w:rPr>
                <w:rFonts w:eastAsia="Lucida Sans Unicode" w:asciiTheme="minorHAnsi" w:hAnsiTheme="minorHAnsi" w:cstheme="minorHAnsi"/>
                <w:i/>
                <w:iCs/>
                <w:color w:val="auto"/>
                <w:kern w:val="1"/>
                <w:sz w:val="20"/>
                <w:szCs w:val="20"/>
              </w:rPr>
              <w:t>Cichy pokój</w:t>
            </w:r>
            <w:r w:rsidRPr="00D46ACB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>. Poznań: Zysk i Spółka</w:t>
            </w:r>
            <w:r w:rsidRPr="00D46ACB" w:rsidR="003F4FFF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 xml:space="preserve"> </w:t>
            </w:r>
            <w:r w:rsidRPr="00D46ACB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>Wydawnictwo.</w:t>
            </w:r>
          </w:p>
          <w:p w:rsidRPr="00D46ACB" w:rsidR="00671F82" w:rsidP="00A3169F" w:rsidRDefault="00671F82" w14:paraId="1C8E55EF" w14:textId="77777777">
            <w:pPr>
              <w:pStyle w:val="Tekstpodstawowy"/>
              <w:autoSpaceDE w:val="0"/>
              <w:snapToGrid w:val="0"/>
              <w:spacing w:after="0" w:line="100" w:lineRule="atLeast"/>
              <w:ind w:left="110" w:hanging="173"/>
              <w:jc w:val="both"/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Stierlin, H., Rücker, I., Wetzel, N., Wirsching, M. (1999). </w:t>
            </w:r>
            <w:r w:rsidRPr="00D46ACB">
              <w:rPr>
                <w:rFonts w:asciiTheme="minorHAnsi" w:hAnsiTheme="minorHAnsi" w:cstheme="minorHAnsi"/>
                <w:i/>
                <w:sz w:val="20"/>
                <w:szCs w:val="20"/>
              </w:rPr>
              <w:t>Pierwszy wywiad z rodziną.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Warszawa: Gdańskie Wydawnictwo Psychologiczne. Roz. 2, s. 22-45.</w:t>
            </w:r>
          </w:p>
          <w:p w:rsidRPr="00D46ACB" w:rsidR="005F431A" w:rsidP="00A3169F" w:rsidRDefault="005F431A" w14:paraId="1B8367ED" w14:textId="77777777">
            <w:pPr>
              <w:pStyle w:val="Tekstpodstawowy"/>
              <w:autoSpaceDE w:val="0"/>
              <w:snapToGrid w:val="0"/>
              <w:spacing w:after="0" w:line="100" w:lineRule="atLeast"/>
              <w:ind w:left="110" w:hanging="173"/>
              <w:jc w:val="both"/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</w:pPr>
            <w:r w:rsidRPr="00D46ACB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 xml:space="preserve">Witkowska-Łuć B. (2016). Znaczenie komunikacji niewerbalnej w relacji terapeutycznej. </w:t>
            </w:r>
            <w:r w:rsidRPr="00D46ACB">
              <w:rPr>
                <w:rFonts w:eastAsia="Lucida Sans Unicode" w:asciiTheme="minorHAnsi" w:hAnsiTheme="minorHAnsi" w:cstheme="minorHAnsi"/>
                <w:i/>
                <w:iCs/>
                <w:color w:val="auto"/>
                <w:kern w:val="1"/>
                <w:sz w:val="20"/>
                <w:szCs w:val="20"/>
              </w:rPr>
              <w:t>Psychiatria i Psychoterapia</w:t>
            </w:r>
            <w:r w:rsidRPr="00D46ACB">
              <w:rPr>
                <w:rFonts w:eastAsia="Lucida Sans Unicode"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 xml:space="preserve"> 12, 4, 16-28.</w:t>
            </w:r>
          </w:p>
        </w:tc>
      </w:tr>
    </w:tbl>
    <w:p w:rsidRPr="00D46ACB" w:rsidR="001511D9" w:rsidP="001511D9" w:rsidRDefault="001511D9" w14:paraId="1ADC6982" w14:textId="77777777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Pr="00D46ACB" w:rsidR="001511D9" w:rsidP="001E4083" w:rsidRDefault="001511D9" w14:paraId="14C85534" w14:textId="77777777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46ACB">
        <w:rPr>
          <w:rFonts w:asciiTheme="minorHAnsi" w:hAnsiTheme="minorHAnsi" w:cstheme="minorHAnsi"/>
          <w:b/>
          <w:color w:val="auto"/>
          <w:sz w:val="20"/>
          <w:szCs w:val="20"/>
        </w:rPr>
        <w:t xml:space="preserve">CELE, TREŚCI I EFEKTY </w:t>
      </w:r>
      <w:r w:rsidRPr="00D46ACB" w:rsidR="00AC5C34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Pr="00D46ACB" w:rsidR="00A55474" w:rsidTr="4AE064D3" w14:paraId="764D1ADF" w14:textId="77777777">
        <w:trPr>
          <w:trHeight w:val="907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46ACB" w:rsidR="00A55474" w:rsidP="00A55474" w:rsidRDefault="00A55474" w14:paraId="64796F79" w14:textId="77777777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Cele przedmiotu </w:t>
            </w:r>
            <w:r w:rsidRPr="00D46A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Pr="00D46ACB" w:rsidR="00A55474" w:rsidP="00A55474" w:rsidRDefault="00A55474" w14:paraId="21B66F04" w14:textId="77777777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D46A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Wykład</w:t>
            </w:r>
          </w:p>
          <w:p w:rsidRPr="00D46ACB" w:rsidR="00A55474" w:rsidP="00A3169F" w:rsidRDefault="00A55474" w14:paraId="6ECDC22B" w14:textId="45F1EB9C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C1 </w:t>
            </w:r>
            <w:r w:rsidRPr="00D46ACB" w:rsidR="00D828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613A">
              <w:rPr>
                <w:rFonts w:asciiTheme="minorHAnsi" w:hAnsiTheme="minorHAnsi" w:cstheme="minorHAnsi"/>
                <w:sz w:val="20"/>
                <w:szCs w:val="20"/>
              </w:rPr>
              <w:t>Przekazanie studentom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wiedzy na temat specyfiki i istoty kontaktu z osobą będącą w psychozie, zapoznanie </w:t>
            </w:r>
            <w:r w:rsidR="0074613A"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z ewolucją opieki nad osobami z zaburzeniami psychotycznymi, funkcjonowanie</w:t>
            </w:r>
            <w:r w:rsidR="0074613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szpitala psychiatrycznego oraz ustawy regulującej prawa osoby hospitalizowanej psychiatrycznie;</w:t>
            </w:r>
          </w:p>
          <w:p w:rsidRPr="00D46ACB" w:rsidR="00A55474" w:rsidP="00A3169F" w:rsidRDefault="00A55474" w14:paraId="669EE407" w14:textId="59B9B7EA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C2 </w:t>
            </w:r>
            <w:r w:rsidRPr="00D46ACB" w:rsidR="00D828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Rozwinięcie </w:t>
            </w:r>
            <w:r w:rsidR="0074613A">
              <w:rPr>
                <w:rFonts w:asciiTheme="minorHAnsi" w:hAnsiTheme="minorHAnsi" w:cstheme="minorHAnsi"/>
                <w:sz w:val="20"/>
                <w:szCs w:val="20"/>
              </w:rPr>
              <w:t xml:space="preserve">u studentów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umiejętności w zakresie wykorzystania wiedzy na temat specyfiki kontaktu i funkcjonowania osoby chorej do wyjaśniania i pomocy w rozwiązywaniu realnych problemów psychologicznych osoby z zaburzeniami psychotycznymi i pomocy w</w:t>
            </w:r>
            <w:r w:rsidRPr="00D46ACB" w:rsidR="00A316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zdrowieniu;</w:t>
            </w:r>
          </w:p>
          <w:p w:rsidRPr="00D46ACB" w:rsidR="00EE593D" w:rsidP="00A3169F" w:rsidRDefault="00EE593D" w14:paraId="789EDCD9" w14:textId="43607009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C3- Dostarczenie </w:t>
            </w:r>
            <w:r w:rsidR="0074613A">
              <w:rPr>
                <w:rFonts w:asciiTheme="minorHAnsi" w:hAnsiTheme="minorHAnsi" w:cstheme="minorHAnsi"/>
                <w:sz w:val="20"/>
                <w:szCs w:val="20"/>
              </w:rPr>
              <w:t xml:space="preserve">studentom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wiedzy na temat etiologii i metod l</w:t>
            </w:r>
            <w:r w:rsidRPr="00D46ACB" w:rsidR="00A3169F">
              <w:rPr>
                <w:rFonts w:asciiTheme="minorHAnsi" w:hAnsiTheme="minorHAnsi" w:cstheme="minorHAnsi"/>
                <w:sz w:val="20"/>
                <w:szCs w:val="20"/>
              </w:rPr>
              <w:t>eczenia zaburzeń psychotycznych;</w:t>
            </w:r>
          </w:p>
          <w:p w:rsidRPr="00D46ACB" w:rsidR="00A55474" w:rsidP="00A3169F" w:rsidRDefault="00A55474" w14:paraId="018B57CA" w14:textId="7E0858C6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D46ACB" w:rsidR="00A3169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ACB" w:rsidR="00D828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kształtowanie </w:t>
            </w:r>
            <w:r w:rsidR="0074613A">
              <w:rPr>
                <w:rFonts w:asciiTheme="minorHAnsi" w:hAnsiTheme="minorHAnsi" w:cstheme="minorHAnsi"/>
                <w:sz w:val="20"/>
                <w:szCs w:val="20"/>
              </w:rPr>
              <w:t xml:space="preserve">wśród studentów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prawidłowych postaw wobec osób z zaburzeniami psychotycznymi i ich rodzin;</w:t>
            </w:r>
          </w:p>
          <w:p w:rsidRPr="00D46ACB" w:rsidR="00A55474" w:rsidP="00A3169F" w:rsidRDefault="00CA7C8F" w14:paraId="59B383AC" w14:textId="77777777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Laboratorium</w:t>
            </w:r>
          </w:p>
          <w:p w:rsidRPr="00D46ACB" w:rsidR="00EE593D" w:rsidP="00A3169F" w:rsidRDefault="00EE593D" w14:paraId="56CF4C87" w14:textId="34502834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C1 – Zapoznanie </w:t>
            </w:r>
            <w:r w:rsidR="0074613A">
              <w:rPr>
                <w:rFonts w:asciiTheme="minorHAnsi" w:hAnsiTheme="minorHAnsi" w:cstheme="minorHAnsi"/>
                <w:sz w:val="20"/>
                <w:szCs w:val="20"/>
              </w:rPr>
              <w:t xml:space="preserve">studentów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z dynamiką rozwoju procesu psychotycznego na podstawie analizy bohaterów filmowych; </w:t>
            </w:r>
          </w:p>
          <w:p w:rsidRPr="00D46ACB" w:rsidR="00EE593D" w:rsidP="6F9CC9D9" w:rsidRDefault="00EE593D" w14:paraId="69B7C3B0" w14:textId="1BCEEC7D">
            <w:pPr>
              <w:snapToGrid w:val="0"/>
              <w:jc w:val="both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6F9CC9D9" w:rsidR="00EE593D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C2 – </w:t>
            </w:r>
            <w:r w:rsidRPr="6F9CC9D9" w:rsidR="0074613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Rozwinięcie u studentów</w:t>
            </w:r>
            <w:r w:rsidRPr="6F9CC9D9" w:rsidR="00EE593D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umiejętności nawiązywania i podtrzymywania kontaktu z osobą w różnych etapach </w:t>
            </w:r>
            <w:r w:rsidRPr="6F9CC9D9" w:rsidR="00EE593D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jej chorowania</w:t>
            </w:r>
            <w:r w:rsidRPr="6F9CC9D9" w:rsidR="00EE593D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, </w:t>
            </w:r>
            <w:r w:rsidRPr="6F9CC9D9" w:rsidR="0074613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ćwiczenie ze studentami</w:t>
            </w:r>
            <w:r w:rsidRPr="6F9CC9D9" w:rsidR="00EE593D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umiejętności praktycznego stosowania i interpretowania </w:t>
            </w:r>
            <w:r w:rsidRPr="6F9CC9D9" w:rsidR="00EE593D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skal</w:t>
            </w:r>
            <w:r w:rsidRPr="6F9CC9D9" w:rsidR="00EE593D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oceniających stan psychiczny osób z zaburzeniami psychotycznymi;</w:t>
            </w:r>
          </w:p>
          <w:p w:rsidRPr="00D46ACB" w:rsidR="00A55474" w:rsidP="00A3169F" w:rsidRDefault="00EE593D" w14:paraId="49DB1F50" w14:textId="37522397">
            <w:pPr>
              <w:snapToGrid w:val="0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C3 – Nabycie </w:t>
            </w:r>
            <w:r w:rsidR="0074613A">
              <w:rPr>
                <w:rFonts w:asciiTheme="minorHAnsi" w:hAnsiTheme="minorHAnsi" w:cstheme="minorHAnsi"/>
                <w:sz w:val="20"/>
                <w:szCs w:val="20"/>
              </w:rPr>
              <w:t xml:space="preserve">przez studentów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umiejętności rozpoznawania i podejmowani</w:t>
            </w:r>
            <w:r w:rsidR="0074613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prób prawidłowego rozwiązywania</w:t>
            </w:r>
            <w:r w:rsidRPr="00D46ACB" w:rsidR="009879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dylematów powstających w kontakcie z osobą chorą</w:t>
            </w:r>
            <w:r w:rsidR="0074613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a także problemów ujawniających się w zespole terapeutycznym leczącym pacjenta;</w:t>
            </w:r>
          </w:p>
        </w:tc>
      </w:tr>
      <w:tr w:rsidRPr="00D46ACB" w:rsidR="00A55474" w:rsidTr="4AE064D3" w14:paraId="508B3360" w14:textId="77777777">
        <w:tblPrEx>
          <w:tblBorders>
            <w:top w:val="single" w:color="585858" w:sz="4" w:space="0"/>
            <w:left w:val="single" w:color="585858" w:sz="4" w:space="0"/>
            <w:bottom w:val="single" w:color="585858" w:sz="4" w:space="0"/>
            <w:right w:val="single" w:color="585858" w:sz="4" w:space="0"/>
            <w:insideH w:val="single" w:color="585858" w:sz="4" w:space="0"/>
            <w:insideV w:val="single" w:color="585858" w:sz="4" w:space="0"/>
          </w:tblBorders>
        </w:tblPrEx>
        <w:trPr>
          <w:trHeight w:val="1975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A55474" w:rsidP="00A55474" w:rsidRDefault="00A55474" w14:paraId="070CE2EA" w14:textId="77777777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Treści programowe </w:t>
            </w:r>
            <w:r w:rsidRPr="00D46A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Pr="00D46ACB" w:rsidR="00A55474" w:rsidP="009E1ED1" w:rsidRDefault="00A55474" w14:paraId="1469CEE7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 xml:space="preserve">Wykłady </w:t>
            </w:r>
          </w:p>
          <w:p w:rsidRPr="00D46ACB" w:rsidR="007624A9" w:rsidP="00A3169F" w:rsidRDefault="009E1ED1" w14:paraId="3A33279F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W1 – Zapoznanie z kartą przedmiotu. Norma a patologia w psychologii i w psychiatrii. Zaburzenie a choroba psychiczna (psychoza). </w:t>
            </w:r>
          </w:p>
          <w:p w:rsidRPr="00D46ACB" w:rsidR="009E1ED1" w:rsidP="4AE064D3" w:rsidRDefault="009E1ED1" w14:paraId="744249D8" w14:textId="6FBA7FD6">
            <w:pPr>
              <w:jc w:val="both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AE064D3" w:rsidR="007624A9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W2 </w:t>
            </w:r>
            <w:r w:rsidRPr="4AE064D3" w:rsidR="00D8286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–</w:t>
            </w:r>
            <w:r w:rsidRPr="4AE064D3" w:rsidR="007624A9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4AE064D3" w:rsidR="009E1ED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Modele ujmujące proces zdrowie – choroba. Biomedyczny model zdrowia – orientacja patogenetyczna. </w:t>
            </w:r>
            <w:r w:rsidRPr="4AE064D3" w:rsidR="009E1ED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Biopsychospołeczny</w:t>
            </w:r>
            <w:r w:rsidRPr="4AE064D3" w:rsidR="009E1ED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model zdrowia – orientacja </w:t>
            </w:r>
            <w:r w:rsidRPr="4AE064D3" w:rsidR="009E1ED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salutogenetyczna</w:t>
            </w:r>
            <w:r w:rsidRPr="4AE064D3" w:rsidR="007624A9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. </w:t>
            </w:r>
            <w:r w:rsidRPr="4AE064D3" w:rsidR="009E1ED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Trans i opętanie a choroba psychiczna.</w:t>
            </w:r>
            <w:proofErr w:type="spellStart"/>
            <w:proofErr w:type="spellEnd"/>
          </w:p>
          <w:p w:rsidRPr="00D46ACB" w:rsidR="009E1ED1" w:rsidP="00A3169F" w:rsidRDefault="009E1ED1" w14:paraId="2E17D92F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6ACB" w:rsidR="007624A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ACB" w:rsidR="00D828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Ewolucja modelu opieki dla osób z zaburzeniami psychicznymi.</w:t>
            </w:r>
          </w:p>
          <w:p w:rsidRPr="00D46ACB" w:rsidR="009E1ED1" w:rsidP="4AE064D3" w:rsidRDefault="009E1ED1" w14:paraId="63F3A156" w14:textId="5E59402A">
            <w:pPr>
              <w:jc w:val="both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AE064D3" w:rsidR="009E1ED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W</w:t>
            </w:r>
            <w:r w:rsidRPr="4AE064D3" w:rsidR="007624A9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4</w:t>
            </w:r>
            <w:r w:rsidRPr="4AE064D3" w:rsidR="009E1ED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4AE064D3" w:rsidR="00D82868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–</w:t>
            </w:r>
            <w:r w:rsidRPr="4AE064D3" w:rsidR="009E1ED1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Specyfika kontaktu z pacjentem z zaburzeniami psychotycznymi. Wywiad psychologiczny z osobą z zaburzeniami</w:t>
            </w:r>
          </w:p>
          <w:p w:rsidRPr="00D46ACB" w:rsidR="007624A9" w:rsidP="00A3169F" w:rsidRDefault="009E1ED1" w14:paraId="1481421A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psychotycznymi. </w:t>
            </w:r>
          </w:p>
          <w:p w:rsidRPr="00D46ACB" w:rsidR="009E1ED1" w:rsidP="00A3169F" w:rsidRDefault="007624A9" w14:paraId="3DD19B77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W5 </w:t>
            </w:r>
            <w:r w:rsidRPr="00D46ACB" w:rsidR="00D828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ACB" w:rsidR="009E1ED1">
              <w:rPr>
                <w:rFonts w:asciiTheme="minorHAnsi" w:hAnsiTheme="minorHAnsi" w:cstheme="minorHAnsi"/>
                <w:sz w:val="20"/>
                <w:szCs w:val="20"/>
              </w:rPr>
              <w:t>Skale do oceny stanu psychicznego pacjenta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z zaburzeniami psychotycznymi.</w:t>
            </w:r>
          </w:p>
          <w:p w:rsidRPr="00D46ACB" w:rsidR="007624A9" w:rsidP="00A3169F" w:rsidRDefault="009E1ED1" w14:paraId="2D45EAAA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6ACB" w:rsidR="007624A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ACB" w:rsidR="00D828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Psychozy schizofreniczne. Rozwój poglądów na temat zaburzeń z kręgu schizofrenii. </w:t>
            </w:r>
          </w:p>
          <w:p w:rsidRPr="00D46ACB" w:rsidR="009E1ED1" w:rsidP="00A3169F" w:rsidRDefault="007624A9" w14:paraId="6E484BB4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W7</w:t>
            </w:r>
            <w:r w:rsidRPr="00D46ACB" w:rsidR="00671F82">
              <w:rPr>
                <w:rFonts w:asciiTheme="minorHAnsi" w:hAnsiTheme="minorHAnsi" w:cstheme="minorHAnsi"/>
                <w:sz w:val="20"/>
                <w:szCs w:val="20"/>
              </w:rPr>
              <w:t>-8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ACB" w:rsidR="00D828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ACB" w:rsidR="009E1ED1">
              <w:rPr>
                <w:rFonts w:asciiTheme="minorHAnsi" w:hAnsiTheme="minorHAnsi" w:cstheme="minorHAnsi"/>
                <w:sz w:val="20"/>
                <w:szCs w:val="20"/>
              </w:rPr>
              <w:t>Współczesne koncepcje etiologii schizofrenii.</w:t>
            </w:r>
            <w:r w:rsidRPr="00D46ACB" w:rsidR="00671F82">
              <w:rPr>
                <w:rFonts w:asciiTheme="minorHAnsi" w:hAnsiTheme="minorHAnsi" w:cstheme="minorHAnsi"/>
                <w:sz w:val="20"/>
                <w:szCs w:val="20"/>
              </w:rPr>
              <w:t xml:space="preserve"> Rola traumy.</w:t>
            </w:r>
          </w:p>
          <w:p w:rsidRPr="00D46ACB" w:rsidR="009E1ED1" w:rsidP="00A3169F" w:rsidRDefault="009E1ED1" w14:paraId="668D3153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6ACB" w:rsidR="007624A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ACB" w:rsidR="00D828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Proces zdrowienia w schizofrenii. Kluczowe czynniki mające wpływ na powrót do zdrowia w schizofrenii.</w:t>
            </w:r>
          </w:p>
          <w:p w:rsidRPr="00D46ACB" w:rsidR="009E1ED1" w:rsidP="00A3169F" w:rsidRDefault="009E1ED1" w14:paraId="51AA1D96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6ACB" w:rsidR="007624A9">
              <w:rPr>
                <w:rFonts w:asciiTheme="minorHAnsi" w:hAnsiTheme="minorHAnsi" w:cstheme="minorHAnsi"/>
                <w:sz w:val="20"/>
                <w:szCs w:val="20"/>
              </w:rPr>
              <w:t>10-11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ACB" w:rsidR="00D828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Leczenie zaburzeń psychotycznych. Farmakologiczne i niefarmakologiczne metody leczenia. Środowiskowe systemy wsparcia dla osób chorych psychicznie. </w:t>
            </w:r>
          </w:p>
          <w:p w:rsidRPr="00D46ACB" w:rsidR="007624A9" w:rsidP="00A3169F" w:rsidRDefault="009E1ED1" w14:paraId="063DD492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6ACB" w:rsidR="007624A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ACB" w:rsidR="00D828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Postawy wobec osób z zaburzeniami psychotycznymi. </w:t>
            </w:r>
          </w:p>
          <w:p w:rsidRPr="00D46ACB" w:rsidR="009E1ED1" w:rsidP="00A3169F" w:rsidRDefault="007624A9" w14:paraId="0D1086AF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W13 </w:t>
            </w:r>
            <w:r w:rsidRPr="00D46ACB" w:rsidR="00D828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ACB" w:rsidR="009E1ED1">
              <w:rPr>
                <w:rFonts w:asciiTheme="minorHAnsi" w:hAnsiTheme="minorHAnsi" w:cstheme="minorHAnsi"/>
                <w:sz w:val="20"/>
                <w:szCs w:val="20"/>
              </w:rPr>
              <w:t xml:space="preserve">Kampanie społeczne </w:t>
            </w:r>
            <w:proofErr w:type="spellStart"/>
            <w:r w:rsidRPr="00D46ACB" w:rsidR="009E1ED1">
              <w:rPr>
                <w:rFonts w:asciiTheme="minorHAnsi" w:hAnsiTheme="minorHAnsi" w:cstheme="minorHAnsi"/>
                <w:sz w:val="20"/>
                <w:szCs w:val="20"/>
              </w:rPr>
              <w:t>antystygmatyzujące</w:t>
            </w:r>
            <w:proofErr w:type="spellEnd"/>
            <w:r w:rsidRPr="00D46ACB" w:rsidR="009E1ED1">
              <w:rPr>
                <w:rFonts w:asciiTheme="minorHAnsi" w:hAnsiTheme="minorHAnsi" w:cstheme="minorHAnsi"/>
                <w:sz w:val="20"/>
                <w:szCs w:val="20"/>
              </w:rPr>
              <w:t xml:space="preserve"> osoby z zaburzeniami psychicznymi.</w:t>
            </w:r>
          </w:p>
          <w:p w:rsidRPr="00D46ACB" w:rsidR="009E1ED1" w:rsidP="00A3169F" w:rsidRDefault="009E1ED1" w14:paraId="4E0BB067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6ACB" w:rsidR="007624A9">
              <w:rPr>
                <w:rFonts w:asciiTheme="minorHAnsi" w:hAnsiTheme="minorHAnsi" w:cstheme="minorHAnsi"/>
                <w:sz w:val="20"/>
                <w:szCs w:val="20"/>
              </w:rPr>
              <w:t>14-15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ACB" w:rsidR="00D828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Pacjent w szpitalu psychiatrycznym – Ustawa o Ochronie Zdrowia Psychicznego. Hospitalizacja i leczenie bez zgody pacjenta. Okoliczności stosowania przymusu bezpośredniego. Ubezwłasnowolnienie.</w:t>
            </w:r>
          </w:p>
          <w:p w:rsidRPr="00D46ACB" w:rsidR="007624A9" w:rsidP="007624A9" w:rsidRDefault="007624A9" w14:paraId="317B4E8A" w14:textId="77777777">
            <w:pPr>
              <w:snapToGrid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Pr="00D46ACB" w:rsidR="009E1ED1" w:rsidP="007624A9" w:rsidRDefault="00CA7C8F" w14:paraId="6280C5EB" w14:textId="7777777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Laboratorium</w:t>
            </w:r>
          </w:p>
          <w:p w:rsidRPr="00D46ACB" w:rsidR="009E1ED1" w:rsidP="00A3169F" w:rsidRDefault="007624A9" w14:paraId="0135B4A6" w14:textId="77777777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C1-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Zapoznanie z kartą przedmiotu i warunkami zaliczenia. </w:t>
            </w:r>
            <w:r w:rsidRPr="00D46ACB" w:rsidR="009E1ED1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Współczesne kryteria „nienormalności”.</w:t>
            </w:r>
          </w:p>
          <w:p w:rsidRPr="00D46ACB" w:rsidR="009E1ED1" w:rsidP="00A3169F" w:rsidRDefault="007624A9" w14:paraId="045FE37B" w14:textId="77777777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C2 </w:t>
            </w:r>
            <w:r w:rsidRPr="00D46ACB" w:rsidR="00D82868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–</w:t>
            </w: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D46ACB" w:rsidR="009E1ED1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Analiza rozwoju objawów psychotycznych w oparciu o film „Wszyscy chcemy porozmawiać”.</w:t>
            </w:r>
          </w:p>
          <w:p w:rsidRPr="00D46ACB" w:rsidR="007624A9" w:rsidP="00A3169F" w:rsidRDefault="007624A9" w14:paraId="6DA68860" w14:textId="77777777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C3 </w:t>
            </w:r>
            <w:r w:rsidRPr="00D46ACB" w:rsidR="00D82868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–</w:t>
            </w: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D46ACB" w:rsidR="009E1ED1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 xml:space="preserve">Nawiązanie kontaktu z pacjentem w psychozie. </w:t>
            </w:r>
          </w:p>
          <w:p w:rsidRPr="00D46ACB" w:rsidR="009E1ED1" w:rsidP="00A3169F" w:rsidRDefault="007624A9" w14:paraId="28CAB409" w14:textId="77777777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C4 </w:t>
            </w:r>
            <w:r w:rsidRPr="00D46ACB" w:rsidR="00D82868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–</w:t>
            </w: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D46ACB" w:rsidR="009E1ED1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Stosowanie skal do oceny stanu psychicznego pacjenta.</w:t>
            </w:r>
          </w:p>
          <w:p w:rsidRPr="00D46ACB" w:rsidR="009E1ED1" w:rsidP="00A3169F" w:rsidRDefault="007624A9" w14:paraId="036979BE" w14:textId="77777777">
            <w:pPr>
              <w:snapToGrid w:val="0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C5-</w:t>
            </w:r>
            <w:r w:rsidRPr="00D46ACB" w:rsidR="00063263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7</w:t>
            </w:r>
            <w:r w:rsidRPr="00D46ACB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D46ACB" w:rsidR="00D82868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–</w:t>
            </w:r>
            <w:r w:rsidRPr="00D46ACB" w:rsidR="009E1ED1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 xml:space="preserve"> Analiza dynamiki rozwoju psychozy Johna </w:t>
            </w:r>
            <w:proofErr w:type="spellStart"/>
            <w:r w:rsidRPr="00D46ACB" w:rsidR="009E1ED1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Nasha</w:t>
            </w:r>
            <w:proofErr w:type="spellEnd"/>
            <w:r w:rsidRPr="00D46ACB" w:rsidR="009E1ED1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 xml:space="preserve"> w oparciu o film „Piękny umysł”.</w:t>
            </w:r>
          </w:p>
          <w:p w:rsidRPr="00D46ACB" w:rsidR="009E1ED1" w:rsidP="00A3169F" w:rsidRDefault="007624A9" w14:paraId="0070118B" w14:textId="77777777">
            <w:pPr>
              <w:snapToGrid w:val="0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C</w:t>
            </w:r>
            <w:r w:rsidRPr="00D46ACB" w:rsidR="009E1ED1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8-9</w:t>
            </w:r>
            <w:r w:rsidRPr="00D46ACB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D46ACB" w:rsidR="00D82868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–</w:t>
            </w:r>
            <w:r w:rsidRPr="00D46ACB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D46ACB" w:rsidR="009E1ED1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Psychoedukacja w schizofrenii.</w:t>
            </w:r>
            <w:r w:rsidRPr="00D46ACB" w:rsidR="00063263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 xml:space="preserve"> Kampanie </w:t>
            </w:r>
            <w:proofErr w:type="spellStart"/>
            <w:r w:rsidRPr="00D46ACB" w:rsidR="00063263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antystygmatyzacyjne</w:t>
            </w:r>
            <w:proofErr w:type="spellEnd"/>
            <w:r w:rsidRPr="00D46ACB" w:rsidR="00063263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.</w:t>
            </w:r>
          </w:p>
          <w:p w:rsidRPr="00D46ACB" w:rsidR="00063263" w:rsidP="00A3169F" w:rsidRDefault="00063263" w14:paraId="665DB8B7" w14:textId="77777777">
            <w:pPr>
              <w:snapToGrid w:val="0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C10</w:t>
            </w:r>
            <w:r w:rsidRPr="00D46ACB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softHyphen/>
              <w:t xml:space="preserve">-11 – Funkcjonowanie poznawcze osób z zaburzeniami psychotycznymi. Trening </w:t>
            </w:r>
            <w:proofErr w:type="spellStart"/>
            <w:r w:rsidRPr="00D46ACB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metapoznawczy</w:t>
            </w:r>
            <w:proofErr w:type="spellEnd"/>
            <w:r w:rsidRPr="00D46ACB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.</w:t>
            </w:r>
          </w:p>
          <w:p w:rsidRPr="00D46ACB" w:rsidR="00A55474" w:rsidP="00A3169F" w:rsidRDefault="007624A9" w14:paraId="34843FAA" w14:textId="652C1778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C</w:t>
            </w:r>
            <w:r w:rsidRPr="00D46ACB" w:rsidR="00063263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12</w:t>
            </w:r>
            <w:r w:rsidRPr="00D46ACB" w:rsidR="009E1ED1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-15</w:t>
            </w:r>
            <w:r w:rsidRPr="00D46ACB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D46ACB" w:rsidR="00D82868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–</w:t>
            </w:r>
            <w:r w:rsidRPr="00D46ACB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D46ACB" w:rsidR="009E1ED1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 xml:space="preserve">Prowadzenie rozmowy oraz wywiadu z pacjentem z różnymi zaburzeniami psychotycznymi – scenki </w:t>
            </w:r>
            <w:proofErr w:type="spellStart"/>
            <w:r w:rsidRPr="00D46ACB" w:rsidR="009E1ED1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psychodramaty</w:t>
            </w:r>
            <w:r w:rsidRPr="00D46ACB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czne</w:t>
            </w:r>
            <w:proofErr w:type="spellEnd"/>
            <w:r w:rsidR="0074613A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.</w:t>
            </w:r>
          </w:p>
        </w:tc>
      </w:tr>
    </w:tbl>
    <w:p w:rsidRPr="00D46ACB" w:rsidR="004B23CF" w:rsidP="00CE7F64" w:rsidRDefault="004B23CF" w14:paraId="073EC2D2" w14:textId="77777777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Pr="00D46ACB" w:rsidR="00CE7F64" w:rsidP="001E4083" w:rsidRDefault="00CE7F64" w14:paraId="0DC496B5" w14:textId="77777777">
      <w:pPr>
        <w:numPr>
          <w:ilvl w:val="1"/>
          <w:numId w:val="29"/>
        </w:numPr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46ACB">
        <w:rPr>
          <w:rFonts w:asciiTheme="minorHAnsi" w:hAnsiTheme="minorHAnsi" w:cstheme="minorHAnsi"/>
          <w:b/>
          <w:color w:val="auto"/>
          <w:sz w:val="20"/>
          <w:szCs w:val="20"/>
        </w:rPr>
        <w:t xml:space="preserve">Przedmiotowe efekty </w:t>
      </w:r>
      <w:r w:rsidRPr="00D46ACB" w:rsidR="00AC5C34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12"/>
        <w:gridCol w:w="7483"/>
        <w:gridCol w:w="1492"/>
      </w:tblGrid>
      <w:tr w:rsidRPr="00D46ACB" w:rsidR="00B6239F" w:rsidTr="13400847" w14:paraId="42C8668C" w14:textId="77777777">
        <w:trPr>
          <w:cantSplit/>
          <w:trHeight w:val="75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Pr="00D46ACB" w:rsidR="00B6239F" w:rsidP="00DE3813" w:rsidRDefault="00CE7F64" w14:paraId="49D65BDF" w14:textId="77777777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</w:t>
            </w:r>
            <w:r w:rsidRPr="00D46ACB" w:rsidR="00DE381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B6239F" w:rsidP="00CE7F64" w:rsidRDefault="00B6239F" w14:paraId="3F8F43BE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B6239F" w:rsidP="00AC5C34" w:rsidRDefault="00B6239F" w14:paraId="76269FAB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Odniesienie</w:t>
            </w:r>
            <w:r w:rsidRPr="00D46ACB" w:rsidR="00D674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do </w:t>
            </w:r>
            <w:r w:rsidRPr="00D46ACB" w:rsidR="00D674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kierunkowych </w:t>
            </w: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efektów </w:t>
            </w:r>
            <w:r w:rsidRPr="00D46ACB" w:rsidR="00AC5C3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Pr="00D46ACB" w:rsidR="00CE7F64" w:rsidTr="13400847" w14:paraId="76455914" w14:textId="77777777">
        <w:trPr>
          <w:trHeight w:val="284"/>
        </w:trPr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CE7F64" w:rsidRDefault="00CE7F64" w14:paraId="1D12D36A" w14:textId="77777777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Pr="00D46ACB" w:rsidR="00134991" w:rsidTr="13400847" w14:paraId="349ECC6C" w14:textId="77777777">
        <w:trPr>
          <w:trHeight w:val="284"/>
        </w:trPr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134991" w:rsidP="00A3169F" w:rsidRDefault="00134991" w14:paraId="5D7750B8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134991" w:rsidP="00A3169F" w:rsidRDefault="00134991" w14:paraId="456097CF" w14:textId="77777777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zna terminologię używaną w psychologii </w:t>
            </w:r>
            <w:r w:rsidRPr="00D46ACB" w:rsidR="007212F2">
              <w:rPr>
                <w:rFonts w:asciiTheme="minorHAnsi" w:hAnsiTheme="minorHAnsi" w:cstheme="minorHAnsi"/>
                <w:sz w:val="20"/>
                <w:szCs w:val="20"/>
              </w:rPr>
              <w:t xml:space="preserve">poznawczej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w odniesieniu do zjawisk związanych z zaburzeniami psychotycznymi oraz </w:t>
            </w:r>
            <w:r w:rsidRPr="00D46ACB" w:rsidR="007212F2">
              <w:rPr>
                <w:rFonts w:asciiTheme="minorHAnsi" w:hAnsiTheme="minorHAnsi" w:cstheme="minorHAnsi"/>
                <w:sz w:val="20"/>
                <w:szCs w:val="20"/>
              </w:rPr>
              <w:t xml:space="preserve">podstawowe kierunki badań nad funkcjonowaniem poznawczym osób z zaburzeniami psychotycznymi ze szczególnym uwzględnieniem osiągnięć w kontekście nauk medycznych i społecznych, </w:t>
            </w:r>
            <w:r w:rsidRPr="00D46ACB" w:rsidR="0053563C">
              <w:rPr>
                <w:rFonts w:asciiTheme="minorHAnsi" w:hAnsiTheme="minorHAnsi" w:cstheme="minorHAnsi"/>
                <w:sz w:val="20"/>
                <w:szCs w:val="20"/>
              </w:rPr>
              <w:t>rozumie zależności, jakie zachodzą między poziomami wyjaśniania funkcjonowania osoby z</w:t>
            </w:r>
            <w:r w:rsidRPr="00D46ACB" w:rsidR="002827B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46ACB" w:rsidR="0053563C">
              <w:rPr>
                <w:rFonts w:asciiTheme="minorHAnsi" w:hAnsiTheme="minorHAnsi" w:cstheme="minorHAnsi"/>
                <w:sz w:val="20"/>
                <w:szCs w:val="20"/>
              </w:rPr>
              <w:t xml:space="preserve">zaburzeniami psychotycznymi, rozumie istotę metody eksperymentalnej i innych metod empirycznych stosowanych w </w:t>
            </w:r>
            <w:proofErr w:type="spellStart"/>
            <w:r w:rsidRPr="00D46ACB" w:rsidR="0053563C">
              <w:rPr>
                <w:rFonts w:asciiTheme="minorHAnsi" w:hAnsiTheme="minorHAnsi" w:cstheme="minorHAnsi"/>
                <w:sz w:val="20"/>
                <w:szCs w:val="20"/>
              </w:rPr>
              <w:t>neuronaukach</w:t>
            </w:r>
            <w:proofErr w:type="spellEnd"/>
            <w:r w:rsidRPr="00D46ACB" w:rsidR="0053563C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D46ACB" w:rsidR="0053563C">
              <w:rPr>
                <w:rFonts w:asciiTheme="minorHAnsi" w:hAnsiTheme="minorHAnsi" w:cstheme="minorHAnsi"/>
                <w:sz w:val="20"/>
                <w:szCs w:val="20"/>
              </w:rPr>
              <w:t>kognitywistyce</w:t>
            </w:r>
            <w:proofErr w:type="spellEnd"/>
            <w:r w:rsidRPr="00D46ACB" w:rsidR="0053563C">
              <w:rPr>
                <w:rFonts w:asciiTheme="minorHAnsi" w:hAnsiTheme="minorHAnsi" w:cstheme="minorHAnsi"/>
                <w:sz w:val="20"/>
                <w:szCs w:val="20"/>
              </w:rPr>
              <w:t xml:space="preserve"> w badaniach osób z zaburzeniami psychotycznymi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134991" w:rsidP="006F2B1C" w:rsidRDefault="00134991" w14:paraId="25ACA86F" w14:textId="77777777">
            <w:pPr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eastAsia="Times New Roman" w:asciiTheme="minorHAnsi" w:hAnsiTheme="minorHAnsi" w:cstheme="minorHAnsi"/>
                <w:sz w:val="20"/>
                <w:szCs w:val="20"/>
              </w:rPr>
              <w:t>PSYCH_W07</w:t>
            </w:r>
          </w:p>
          <w:p w:rsidRPr="00D46ACB" w:rsidR="00134991" w:rsidP="006F2B1C" w:rsidRDefault="00134991" w14:paraId="6BC661B2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Pr="00D46ACB" w:rsidR="00624B83" w:rsidTr="13400847" w14:paraId="03628F1E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24B83" w:rsidP="008B28A9" w:rsidRDefault="00624B83" w14:paraId="4B150E4B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7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624B83" w:rsidP="00A3169F" w:rsidRDefault="00624B83" w14:paraId="01D242E5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zna i rozumie podstawowe pojęcia z zakresu </w:t>
            </w:r>
            <w:r w:rsidRPr="00D46ACB" w:rsidR="00AC3F39">
              <w:rPr>
                <w:rFonts w:asciiTheme="minorHAnsi" w:hAnsiTheme="minorHAnsi" w:cstheme="minorHAnsi"/>
                <w:sz w:val="20"/>
                <w:szCs w:val="20"/>
              </w:rPr>
              <w:t xml:space="preserve">wybranych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teorii osobowości ujmujących </w:t>
            </w:r>
            <w:r w:rsidRPr="00D46ACB" w:rsidR="00AC3F39">
              <w:rPr>
                <w:rFonts w:asciiTheme="minorHAnsi" w:hAnsiTheme="minorHAnsi" w:cstheme="minorHAnsi"/>
                <w:sz w:val="20"/>
                <w:szCs w:val="20"/>
              </w:rPr>
              <w:t>osobę z zaburzeniami psychotycznymi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w sposób całościowy, ma świadomość różnorodności rozumienia osobowości w ramach</w:t>
            </w:r>
            <w:r w:rsidRPr="00D46ACB" w:rsidR="00AC3F39">
              <w:rPr>
                <w:rFonts w:asciiTheme="minorHAnsi" w:hAnsiTheme="minorHAnsi" w:cstheme="minorHAnsi"/>
                <w:sz w:val="20"/>
                <w:szCs w:val="20"/>
              </w:rPr>
              <w:t xml:space="preserve"> tych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ACB" w:rsidR="00A3169F">
              <w:rPr>
                <w:rFonts w:asciiTheme="minorHAnsi" w:hAnsiTheme="minorHAnsi" w:cstheme="minorHAnsi"/>
                <w:sz w:val="20"/>
                <w:szCs w:val="20"/>
              </w:rPr>
              <w:t>teorii, zna odniesienia wiedzy z 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zakresu teorii osobowości do problemów w obszar</w:t>
            </w:r>
            <w:r w:rsidRPr="00D46ACB" w:rsidR="00AC3F39">
              <w:rPr>
                <w:rFonts w:asciiTheme="minorHAnsi" w:hAnsiTheme="minorHAnsi" w:cstheme="minorHAnsi"/>
                <w:sz w:val="20"/>
                <w:szCs w:val="20"/>
              </w:rPr>
              <w:t>ze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ACB" w:rsidR="00AC3F39">
              <w:rPr>
                <w:rFonts w:asciiTheme="minorHAnsi" w:hAnsiTheme="minorHAnsi" w:cstheme="minorHAnsi"/>
                <w:sz w:val="20"/>
                <w:szCs w:val="20"/>
              </w:rPr>
              <w:t>zaburzeń psychotycznych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AC3F39" w:rsidP="006F2B1C" w:rsidRDefault="00AC3F39" w14:paraId="7A5CF107" w14:textId="77777777">
            <w:pPr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eastAsia="Times New Roman" w:asciiTheme="minorHAnsi" w:hAnsiTheme="minorHAnsi" w:cstheme="minorHAnsi"/>
                <w:sz w:val="20"/>
                <w:szCs w:val="20"/>
              </w:rPr>
              <w:t>PSYCH_W09</w:t>
            </w:r>
          </w:p>
          <w:p w:rsidRPr="00D46ACB" w:rsidR="00624B83" w:rsidP="006F2B1C" w:rsidRDefault="00624B83" w14:paraId="5A978F55" w14:textId="77777777">
            <w:pPr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</w:p>
        </w:tc>
      </w:tr>
      <w:tr w:rsidRPr="00D46ACB" w:rsidR="00B6239F" w:rsidTr="13400847" w14:paraId="7AD1CF80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B6239F" w:rsidP="00624B83" w:rsidRDefault="00B6239F" w14:paraId="77192033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</w:t>
            </w:r>
            <w:r w:rsidRPr="00D46ACB" w:rsidR="00624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7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B6239F" w:rsidP="00A3169F" w:rsidRDefault="0027126F" w14:paraId="19F54E79" w14:textId="77777777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dysponuje pogłębioną</w:t>
            </w:r>
            <w:r w:rsidRPr="00D46ACB" w:rsidR="001E69A2">
              <w:rPr>
                <w:rFonts w:asciiTheme="minorHAnsi" w:hAnsiTheme="minorHAnsi" w:cstheme="minorHAnsi"/>
                <w:sz w:val="20"/>
                <w:szCs w:val="20"/>
              </w:rPr>
              <w:t>, usystematyzowaną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wiedzą dotyczącą </w:t>
            </w:r>
            <w:r w:rsidRPr="00D46ACB" w:rsidR="001E69A2">
              <w:rPr>
                <w:rFonts w:asciiTheme="minorHAnsi" w:hAnsiTheme="minorHAnsi" w:cstheme="minorHAnsi"/>
                <w:sz w:val="20"/>
                <w:szCs w:val="20"/>
              </w:rPr>
              <w:t xml:space="preserve">diagnozowania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procesów psychicznych</w:t>
            </w:r>
            <w:r w:rsidRPr="00D46ACB" w:rsidR="001E69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ACB" w:rsidR="00624B83">
              <w:rPr>
                <w:rFonts w:asciiTheme="minorHAnsi" w:hAnsiTheme="minorHAnsi" w:cstheme="minorHAnsi"/>
                <w:sz w:val="20"/>
                <w:szCs w:val="20"/>
              </w:rPr>
              <w:t>osób</w:t>
            </w:r>
            <w:r w:rsidRPr="00D46ACB" w:rsidR="00134991">
              <w:rPr>
                <w:rFonts w:asciiTheme="minorHAnsi" w:hAnsiTheme="minorHAnsi" w:cstheme="minorHAnsi"/>
                <w:sz w:val="20"/>
                <w:szCs w:val="20"/>
              </w:rPr>
              <w:t xml:space="preserve"> z zaburzeniami psychotycznymi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6ACB" w:rsidR="001E69A2">
              <w:rPr>
                <w:rFonts w:asciiTheme="minorHAnsi" w:hAnsiTheme="minorHAnsi" w:cstheme="minorHAnsi"/>
                <w:sz w:val="20"/>
                <w:szCs w:val="20"/>
              </w:rPr>
              <w:t>jak również diagnozowania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więzi społecznych w odniesieniu do procesów rozwojowych, profilaktycznych i</w:t>
            </w:r>
            <w:r w:rsidRPr="00D46ACB" w:rsidR="002827B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terapeutycznych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27126F" w:rsidP="006F2B1C" w:rsidRDefault="0027126F" w14:paraId="72D03ADD" w14:textId="77777777">
            <w:pPr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eastAsia="Times New Roman" w:asciiTheme="minorHAnsi" w:hAnsiTheme="minorHAnsi" w:cstheme="minorHAnsi"/>
                <w:sz w:val="20"/>
                <w:szCs w:val="20"/>
              </w:rPr>
              <w:t>PSYCH_W13</w:t>
            </w:r>
          </w:p>
          <w:p w:rsidRPr="00D46ACB" w:rsidR="00B6239F" w:rsidP="006F2B1C" w:rsidRDefault="00B6239F" w14:paraId="396F385B" w14:textId="77777777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</w:tr>
      <w:tr w:rsidRPr="00D46ACB" w:rsidR="00B6239F" w:rsidTr="13400847" w14:paraId="6E20D0B0" w14:textId="77777777">
        <w:trPr>
          <w:trHeight w:val="44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B6239F" w:rsidP="00624B83" w:rsidRDefault="001D2FDD" w14:paraId="5E125689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</w:t>
            </w:r>
            <w:r w:rsidRPr="00D46ACB" w:rsidR="00624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7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B6239F" w:rsidP="00A3169F" w:rsidRDefault="000946D1" w14:paraId="008EBB7C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zna empirycznie sprawdzone teorie (systemowe, </w:t>
            </w:r>
            <w:proofErr w:type="spellStart"/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psychodynamiczne</w:t>
            </w:r>
            <w:proofErr w:type="spellEnd"/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i poznawcze) pozwalające zrozumieć zaburzenia psychotyczne; zna objawy i przyczyny indywidualne, biologiczne, społeczne rozwoju psychoz, a także dysfunkcji społecznych</w:t>
            </w:r>
            <w:r w:rsidRPr="00D46ACB" w:rsidR="002827B6">
              <w:rPr>
                <w:rFonts w:asciiTheme="minorHAnsi" w:hAnsiTheme="minorHAnsi" w:cstheme="minorHAnsi"/>
                <w:sz w:val="20"/>
                <w:szCs w:val="20"/>
              </w:rPr>
              <w:t xml:space="preserve"> osób z zaburzeniami psychotycznymi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oraz metody ich psychologicznej oceny i terapii; posiada wiedzę na temat ujmowania zdrowia i choroby oraz znaczenia stresu w powstawaniu i przebiegu </w:t>
            </w:r>
            <w:r w:rsidRPr="00D46ACB" w:rsidR="002827B6">
              <w:rPr>
                <w:rFonts w:asciiTheme="minorHAnsi" w:hAnsiTheme="minorHAnsi" w:cstheme="minorHAnsi"/>
                <w:sz w:val="20"/>
                <w:szCs w:val="20"/>
              </w:rPr>
              <w:t>zaburzeń psychotycznych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1E69A2" w:rsidP="00E574FB" w:rsidRDefault="0027126F" w14:paraId="7EBB453B" w14:textId="77777777">
            <w:pPr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eastAsia="Times New Roman" w:asciiTheme="minorHAnsi" w:hAnsiTheme="minorHAnsi" w:cstheme="minorHAnsi"/>
                <w:sz w:val="20"/>
                <w:szCs w:val="20"/>
              </w:rPr>
              <w:t>PSYCH_W14</w:t>
            </w:r>
          </w:p>
          <w:p w:rsidRPr="00D46ACB" w:rsidR="001E69A2" w:rsidP="00A3169F" w:rsidRDefault="001E69A2" w14:paraId="715BE9AF" w14:textId="77777777">
            <w:pPr>
              <w:jc w:val="both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</w:tr>
      <w:tr w:rsidRPr="00D46ACB" w:rsidR="001E69A2" w:rsidTr="13400847" w14:paraId="2FE27E9F" w14:textId="77777777">
        <w:trPr>
          <w:trHeight w:val="284"/>
        </w:trPr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1E69A2" w:rsidP="00A3169F" w:rsidRDefault="001E69A2" w14:paraId="7BF2E25A" w14:textId="77777777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Pr="00D46ACB" w:rsidR="001E69A2" w:rsidTr="13400847" w14:paraId="747AB99D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1E69A2" w:rsidP="008B28A9" w:rsidRDefault="001E69A2" w14:paraId="1F207135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1E69A2" w:rsidP="00A3169F" w:rsidRDefault="00407490" w14:paraId="3AA3B0C2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posiada rozwiniętą umiejętność postrzegania, pojmowania i interpretowania zjawisk społecznych związanych z osobą przejawiającą zaburzenia psychotyczne oraz zastosowania metod badawczych w celu zdiagnozowania i oceny sytuacji osoby chorej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1E69A2" w:rsidP="008B28A9" w:rsidRDefault="001E69A2" w14:paraId="34C0C64A" w14:textId="77777777">
            <w:pPr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eastAsia="Times New Roman" w:asciiTheme="minorHAnsi" w:hAnsiTheme="minorHAnsi" w:cstheme="minorHAnsi"/>
                <w:sz w:val="20"/>
                <w:szCs w:val="20"/>
              </w:rPr>
              <w:t>PSYCH_U0</w:t>
            </w:r>
            <w:r w:rsidRPr="00D46ACB" w:rsidR="00407490">
              <w:rPr>
                <w:rFonts w:eastAsia="Times New Roman" w:asciiTheme="minorHAnsi" w:hAnsiTheme="minorHAnsi" w:cstheme="minorHAnsi"/>
                <w:sz w:val="20"/>
                <w:szCs w:val="20"/>
              </w:rPr>
              <w:t>5</w:t>
            </w:r>
          </w:p>
          <w:p w:rsidRPr="00D46ACB" w:rsidR="001E69A2" w:rsidP="008B28A9" w:rsidRDefault="001E69A2" w14:paraId="6283C71E" w14:textId="77777777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</w:tr>
      <w:tr w:rsidRPr="00D46ACB" w:rsidR="001E69A2" w:rsidTr="13400847" w14:paraId="2B8153B4" w14:textId="77777777">
        <w:trPr>
          <w:trHeight w:val="588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1E69A2" w:rsidP="008B28A9" w:rsidRDefault="001E69A2" w14:paraId="232FB592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7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1E69A2" w:rsidP="00A3169F" w:rsidRDefault="00407490" w14:paraId="78556D7D" w14:textId="77777777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posiada umiejętność przedstawiania własnych pomysłów rozwiązywania problemów natury psychologicznej osoby z zaburzeniami psychotycznymi i potrafi te pomysły rozstrzygać w sposób systematyczny zgodnie z metodyką psychologii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1E69A2" w:rsidP="008B28A9" w:rsidRDefault="001E69A2" w14:paraId="0056513F" w14:textId="77777777">
            <w:pPr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eastAsia="Times New Roman" w:asciiTheme="minorHAnsi" w:hAnsiTheme="minorHAnsi" w:cstheme="minorHAnsi"/>
                <w:sz w:val="20"/>
                <w:szCs w:val="20"/>
              </w:rPr>
              <w:t>PSYCH_U0</w:t>
            </w:r>
            <w:r w:rsidRPr="00D46ACB" w:rsidR="00407490">
              <w:rPr>
                <w:rFonts w:eastAsia="Times New Roman" w:asciiTheme="minorHAnsi" w:hAnsiTheme="minorHAnsi" w:cstheme="minorHAnsi"/>
                <w:sz w:val="20"/>
                <w:szCs w:val="20"/>
              </w:rPr>
              <w:t>8</w:t>
            </w:r>
          </w:p>
          <w:p w:rsidRPr="00D46ACB" w:rsidR="001E69A2" w:rsidP="008B28A9" w:rsidRDefault="001E69A2" w14:paraId="0A7782AE" w14:textId="77777777">
            <w:pPr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</w:p>
          <w:p w:rsidRPr="00D46ACB" w:rsidR="001E69A2" w:rsidP="008B28A9" w:rsidRDefault="001E69A2" w14:paraId="25DD07CF" w14:textId="77777777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</w:tr>
      <w:tr w:rsidRPr="00D46ACB" w:rsidR="00407490" w:rsidTr="13400847" w14:paraId="3B983882" w14:textId="77777777">
        <w:trPr>
          <w:trHeight w:val="507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407490" w:rsidP="008B28A9" w:rsidRDefault="00407490" w14:paraId="1B74DDDF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U03</w:t>
            </w:r>
          </w:p>
        </w:tc>
        <w:tc>
          <w:tcPr>
            <w:tcW w:w="7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407490" w:rsidP="00A3169F" w:rsidRDefault="00407490" w14:paraId="6D707C0E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potrafi rozpoznać potrzeby </w:t>
            </w:r>
            <w:r w:rsidRPr="00D46ACB" w:rsidR="00AC3F39">
              <w:rPr>
                <w:rFonts w:asciiTheme="minorHAnsi" w:hAnsiTheme="minorHAnsi" w:cstheme="minorHAnsi"/>
                <w:sz w:val="20"/>
                <w:szCs w:val="20"/>
              </w:rPr>
              <w:t>osób przejawiających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zaburzenia psychotyczne</w:t>
            </w:r>
            <w:r w:rsidRPr="00D46ACB" w:rsidR="00AC3F39">
              <w:rPr>
                <w:rFonts w:asciiTheme="minorHAnsi" w:hAnsiTheme="minorHAnsi" w:cstheme="minorHAnsi"/>
                <w:sz w:val="20"/>
                <w:szCs w:val="20"/>
              </w:rPr>
              <w:t>- jako jednostki, w grupie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6ACB" w:rsidR="00AC3F39">
              <w:rPr>
                <w:rFonts w:asciiTheme="minorHAnsi" w:hAnsiTheme="minorHAnsi" w:cstheme="minorHAnsi"/>
                <w:sz w:val="20"/>
                <w:szCs w:val="20"/>
              </w:rPr>
              <w:t xml:space="preserve">lub społeczności oraz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samodzielnie wygenerować pomysły ich rozwiązania, </w:t>
            </w:r>
            <w:r w:rsidRPr="00D46ACB" w:rsidR="00AC3F39">
              <w:rPr>
                <w:rFonts w:asciiTheme="minorHAnsi" w:hAnsiTheme="minorHAnsi" w:cstheme="minorHAnsi"/>
                <w:sz w:val="20"/>
                <w:szCs w:val="20"/>
              </w:rPr>
              <w:t>wpierające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 poszczególne etapy </w:t>
            </w:r>
            <w:r w:rsidRPr="00D46ACB" w:rsidR="00AC3F39">
              <w:rPr>
                <w:rFonts w:asciiTheme="minorHAnsi" w:hAnsiTheme="minorHAnsi" w:cstheme="minorHAnsi"/>
                <w:sz w:val="20"/>
                <w:szCs w:val="20"/>
              </w:rPr>
              <w:t xml:space="preserve">pracy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psychologicznej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407490" w:rsidP="008B28A9" w:rsidRDefault="00407490" w14:paraId="0F540496" w14:textId="77777777">
            <w:pPr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eastAsia="Times New Roman" w:asciiTheme="minorHAnsi" w:hAnsiTheme="minorHAnsi" w:cstheme="minorHAnsi"/>
                <w:sz w:val="20"/>
                <w:szCs w:val="20"/>
              </w:rPr>
              <w:t>PSYCH_U11</w:t>
            </w:r>
          </w:p>
          <w:p w:rsidRPr="00D46ACB" w:rsidR="00407490" w:rsidP="008B28A9" w:rsidRDefault="00407490" w14:paraId="2540A21F" w14:textId="77777777">
            <w:pPr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</w:p>
        </w:tc>
      </w:tr>
      <w:tr w:rsidRPr="00D46ACB" w:rsidR="00407490" w:rsidTr="13400847" w14:paraId="34FAC5DA" w14:textId="77777777">
        <w:trPr>
          <w:trHeight w:val="284"/>
        </w:trPr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407490" w:rsidP="00A3169F" w:rsidRDefault="00407490" w14:paraId="59BCA45F" w14:textId="77777777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Pr="00D46ACB" w:rsidR="00407490" w:rsidTr="13400847" w14:paraId="6C4E8CDB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407490" w:rsidP="00407490" w:rsidRDefault="00407490" w14:paraId="138500E8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407490" w:rsidP="13400847" w:rsidRDefault="00EB3834" w14:paraId="70808D69" w14:textId="68F836FE">
            <w:pPr>
              <w:jc w:val="both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3400847" w:rsidR="00EB383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jest gotowy do realizowania różnych zadań zawodowych z zakresu kontaktu z osobą z</w:t>
            </w:r>
            <w:r w:rsidRPr="13400847" w:rsidR="00A3169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 z</w:t>
            </w:r>
            <w:r w:rsidRPr="13400847" w:rsidR="00EB383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aburzeniami psychotycznymi oraz do podejmowania profesjonalnych zespołowych zadań, również we </w:t>
            </w:r>
            <w:r w:rsidRPr="13400847" w:rsidR="00EB383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współpracy ze</w:t>
            </w:r>
            <w:r w:rsidRPr="13400847" w:rsidR="00EB383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specjalistami innych dyscyplin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407490" w:rsidP="008B28A9" w:rsidRDefault="00407490" w14:paraId="0EBDD9C7" w14:textId="77777777">
            <w:pPr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eastAsia="Times New Roman" w:asciiTheme="minorHAnsi" w:hAnsiTheme="minorHAnsi" w:cstheme="minorHAnsi"/>
                <w:sz w:val="20"/>
                <w:szCs w:val="20"/>
              </w:rPr>
              <w:t>PSYCH_K0</w:t>
            </w:r>
            <w:r w:rsidRPr="00D46ACB" w:rsidR="00EB3834">
              <w:rPr>
                <w:rFonts w:eastAsia="Times New Roman" w:asciiTheme="minorHAnsi" w:hAnsiTheme="minorHAnsi" w:cstheme="minorHAnsi"/>
                <w:sz w:val="20"/>
                <w:szCs w:val="20"/>
              </w:rPr>
              <w:t>3</w:t>
            </w:r>
          </w:p>
          <w:p w:rsidRPr="00D46ACB" w:rsidR="00407490" w:rsidP="008B28A9" w:rsidRDefault="00407490" w14:paraId="245858AC" w14:textId="77777777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</w:tr>
      <w:tr w:rsidRPr="00D46ACB" w:rsidR="00EB3834" w:rsidTr="13400847" w14:paraId="1FCDC1E5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EB3834" w:rsidP="00EB3834" w:rsidRDefault="00EB3834" w14:paraId="1C7EAD9D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K02</w:t>
            </w:r>
          </w:p>
        </w:tc>
        <w:tc>
          <w:tcPr>
            <w:tcW w:w="7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EB3834" w:rsidP="13400847" w:rsidRDefault="00EB3834" w14:paraId="42D723D8" w14:textId="750E325B">
            <w:pPr>
              <w:jc w:val="both"/>
              <w:rPr>
                <w:rFonts w:ascii="Calibri" w:hAnsi="Calibri" w:cs="Calibri" w:asciiTheme="minorAscii" w:hAnsiTheme="minorAscii" w:cstheme="minorAscii"/>
                <w:color w:val="4472C4"/>
                <w:sz w:val="20"/>
                <w:szCs w:val="20"/>
              </w:rPr>
            </w:pPr>
            <w:r w:rsidRPr="13400847" w:rsidR="00EB383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potrafi krytycznie odnosić się i ustalać priorytety oraz identyfikować i rozstrzygać dylematy związane </w:t>
            </w:r>
            <w:r w:rsidRPr="13400847" w:rsidR="00EB383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z wykonywaniem</w:t>
            </w:r>
            <w:r w:rsidRPr="13400847" w:rsidR="00EB383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zawo</w:t>
            </w:r>
            <w:r w:rsidRPr="13400847" w:rsidR="00A3169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du psychologa w pracy z osobą z </w:t>
            </w:r>
            <w:r w:rsidRPr="13400847" w:rsidR="00EB383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zaburzeniami psychotycznymi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EB3834" w:rsidP="008B28A9" w:rsidRDefault="00EB3834" w14:paraId="5286FE11" w14:textId="77777777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D46ACB">
              <w:rPr>
                <w:rFonts w:eastAsia="Times New Roman" w:asciiTheme="minorHAnsi" w:hAnsiTheme="minorHAnsi" w:cstheme="minorHAnsi"/>
                <w:sz w:val="20"/>
                <w:szCs w:val="20"/>
              </w:rPr>
              <w:t>PSYCH_K04</w:t>
            </w:r>
          </w:p>
        </w:tc>
      </w:tr>
      <w:tr w:rsidRPr="00D46ACB" w:rsidR="00EB3834" w:rsidTr="13400847" w14:paraId="496901B6" w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EB3834" w:rsidP="00EB3834" w:rsidRDefault="00EB3834" w14:paraId="3394415D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K03</w:t>
            </w:r>
          </w:p>
        </w:tc>
        <w:tc>
          <w:tcPr>
            <w:tcW w:w="7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EB3834" w:rsidP="00A3169F" w:rsidRDefault="00EB3834" w14:paraId="599C5816" w14:textId="777777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potrafi współtworzyć projekty społeczne, przewidywać skutki społeczne swojej działalności w pracy psychologicznej z osobą z zaburzeniami psychotycznymi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EB3834" w:rsidP="008B28A9" w:rsidRDefault="00EB3834" w14:paraId="5DEC32E2" w14:textId="77777777">
            <w:pPr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D46ACB">
              <w:rPr>
                <w:rFonts w:eastAsia="Times New Roman" w:asciiTheme="minorHAnsi" w:hAnsiTheme="minorHAnsi" w:cstheme="minorHAnsi"/>
                <w:sz w:val="20"/>
                <w:szCs w:val="20"/>
              </w:rPr>
              <w:t>PSYCH_K05</w:t>
            </w:r>
          </w:p>
        </w:tc>
      </w:tr>
    </w:tbl>
    <w:p w:rsidRPr="00D46ACB" w:rsidR="00AC5C34" w:rsidRDefault="00AC5C34" w14:paraId="5C737563" w14:textId="77777777">
      <w:pPr>
        <w:rPr>
          <w:rFonts w:asciiTheme="minorHAnsi" w:hAnsiTheme="minorHAnsi" w:cstheme="minorHAnsi"/>
          <w:color w:val="FF0000"/>
          <w:sz w:val="20"/>
          <w:szCs w:val="20"/>
        </w:rPr>
      </w:pPr>
    </w:p>
    <w:p w:rsidRPr="00D46ACB" w:rsidR="00350E34" w:rsidRDefault="00350E34" w14:paraId="058EED74" w14:textId="77777777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7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5"/>
        <w:gridCol w:w="383"/>
        <w:gridCol w:w="379"/>
        <w:gridCol w:w="379"/>
        <w:gridCol w:w="379"/>
        <w:gridCol w:w="379"/>
        <w:gridCol w:w="379"/>
        <w:gridCol w:w="379"/>
        <w:gridCol w:w="349"/>
      </w:tblGrid>
      <w:tr w:rsidRPr="00D46ACB" w:rsidR="00A40BE3" w:rsidTr="13400847" w14:paraId="20BA7C93" w14:textId="77777777">
        <w:trPr>
          <w:trHeight w:val="284"/>
        </w:trPr>
        <w:tc>
          <w:tcPr>
            <w:tcW w:w="74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A40BE3" w:rsidP="00AC5C34" w:rsidRDefault="00A40BE3" w14:paraId="57382A45" w14:textId="77777777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Pr="00D46ACB" w:rsidR="00AC5C3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Pr="00D46ACB" w:rsidR="00A40BE3" w:rsidTr="13400847" w14:paraId="44D3FCB4" w14:textId="77777777">
        <w:trPr>
          <w:trHeight w:val="284"/>
        </w:trPr>
        <w:tc>
          <w:tcPr>
            <w:tcW w:w="1830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A40BE3" w:rsidP="00A40BE3" w:rsidRDefault="00A40BE3" w14:paraId="2D49CF46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przedmiotowe</w:t>
            </w:r>
          </w:p>
          <w:p w:rsidRPr="00D46ACB" w:rsidR="00A40BE3" w:rsidP="00A40BE3" w:rsidRDefault="00A40BE3" w14:paraId="03A168EE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5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A40BE3" w:rsidP="00A40BE3" w:rsidRDefault="00A40BE3" w14:paraId="62432449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Pr="00D46ACB" w:rsidR="006A58D3" w:rsidTr="13400847" w14:paraId="0FC1ED2A" w14:textId="77777777">
        <w:trPr>
          <w:trHeight w:val="284"/>
        </w:trPr>
        <w:tc>
          <w:tcPr>
            <w:tcW w:w="1830" w:type="dxa"/>
            <w:vMerge/>
            <w:tcBorders/>
            <w:tcMar/>
          </w:tcPr>
          <w:p w:rsidRPr="00D46ACB" w:rsidR="006A58D3" w:rsidP="0041771F" w:rsidRDefault="006A58D3" w14:paraId="13926CB8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13400847" w:rsidRDefault="006A58D3" w14:paraId="736194D3" w14:textId="77777777">
            <w:pPr>
              <w:ind w:left="-113" w:right="-113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</w:pPr>
            <w:r w:rsidRPr="13400847" w:rsidR="4F96538C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>Egzamin pisemny*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D46ACB" w:rsidR="006A58D3" w:rsidP="13400847" w:rsidRDefault="006A58D3" w14:paraId="01975586" w14:textId="77777777">
            <w:pPr>
              <w:ind w:left="-57" w:right="-57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13400847" w:rsidR="4F96538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D46ACB" w:rsidR="006A58D3" w:rsidP="13400847" w:rsidRDefault="006A58D3" w14:paraId="25B89454" w14:textId="28A207ED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13400847" w:rsidR="48D6290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A</w:t>
            </w:r>
            <w:r w:rsidRPr="13400847" w:rsidR="4F96538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ktywność </w:t>
            </w:r>
            <w:r w:rsidRPr="13400847" w:rsidR="4F96538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pacing w:val="-2"/>
                <w:sz w:val="20"/>
                <w:szCs w:val="20"/>
              </w:rPr>
              <w:t>na</w:t>
            </w:r>
            <w:r w:rsidRPr="13400847" w:rsidR="0C26B96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pacing w:val="-2"/>
                <w:sz w:val="20"/>
                <w:szCs w:val="20"/>
              </w:rPr>
              <w:t xml:space="preserve"> </w:t>
            </w:r>
            <w:r w:rsidRPr="13400847" w:rsidR="4F96538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pacing w:val="-2"/>
                <w:sz w:val="20"/>
                <w:szCs w:val="20"/>
              </w:rPr>
              <w:t>zajęciach*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13400847" w:rsidRDefault="006A58D3" w14:paraId="351F1928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13400847" w:rsidR="4F96538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D46ACB" w:rsidR="006A58D3" w:rsidP="13400847" w:rsidRDefault="006A58D3" w14:paraId="0514F32E" w14:textId="44223E1D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13400847" w:rsidR="4F96538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z w:val="20"/>
                <w:szCs w:val="20"/>
              </w:rPr>
              <w:t>Praca w grupie*</w:t>
            </w:r>
          </w:p>
        </w:tc>
      </w:tr>
      <w:tr w:rsidRPr="00D46ACB" w:rsidR="006A58D3" w:rsidTr="13400847" w14:paraId="66C5FB98" w14:textId="77777777">
        <w:trPr>
          <w:trHeight w:val="284"/>
        </w:trPr>
        <w:tc>
          <w:tcPr>
            <w:tcW w:w="1830" w:type="dxa"/>
            <w:vMerge/>
            <w:tcBorders/>
            <w:tcMar/>
          </w:tcPr>
          <w:p w:rsidRPr="00D46ACB" w:rsidR="006A58D3" w:rsidP="0041771F" w:rsidRDefault="006A58D3" w14:paraId="1DB41DFE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13400847" w:rsidRDefault="006A58D3" w14:paraId="21EF5E2C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  <w:color w:val="auto"/>
                <w:sz w:val="20"/>
                <w:szCs w:val="20"/>
              </w:rPr>
            </w:pPr>
            <w:r w:rsidRPr="13400847" w:rsidR="4F96538C"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13400847" w:rsidRDefault="006A58D3" w14:paraId="76FC855A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  <w:color w:val="auto"/>
                <w:sz w:val="20"/>
                <w:szCs w:val="20"/>
              </w:rPr>
            </w:pPr>
            <w:r w:rsidRPr="13400847" w:rsidR="4F96538C"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13400847" w:rsidRDefault="006A58D3" w14:paraId="5094BB34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13400847" w:rsidR="4F96538C"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13400847" w:rsidRDefault="006A58D3" w14:paraId="74DE9287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13400847" w:rsidR="4F96538C"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0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13400847" w:rsidRDefault="006A58D3" w14:paraId="19A840AD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13400847" w:rsidR="4F96538C"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  <w:color w:val="auto"/>
                <w:sz w:val="20"/>
                <w:szCs w:val="20"/>
              </w:rPr>
              <w:t>Forma zajęć</w:t>
            </w:r>
          </w:p>
        </w:tc>
      </w:tr>
      <w:tr w:rsidRPr="00D46ACB" w:rsidR="006A58D3" w:rsidTr="13400847" w14:paraId="70444B9B" w14:textId="77777777">
        <w:trPr>
          <w:trHeight w:val="284"/>
        </w:trPr>
        <w:tc>
          <w:tcPr>
            <w:tcW w:w="1830" w:type="dxa"/>
            <w:vMerge/>
            <w:tcBorders/>
            <w:tcMar/>
          </w:tcPr>
          <w:p w:rsidRPr="00D46ACB" w:rsidR="006A58D3" w:rsidP="0041771F" w:rsidRDefault="006A58D3" w14:paraId="5451F2C0" w14:textId="77777777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top"/>
          </w:tcPr>
          <w:p w:rsidRPr="00D46ACB" w:rsidR="006A58D3" w:rsidP="00845406" w:rsidRDefault="006A58D3" w14:paraId="66DA853E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top"/>
          </w:tcPr>
          <w:p w:rsidRPr="00D46ACB" w:rsidR="006A58D3" w:rsidP="00845406" w:rsidRDefault="00CA7C8F" w14:paraId="68367F07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top"/>
          </w:tcPr>
          <w:p w:rsidRPr="00D46ACB" w:rsidR="006A58D3" w:rsidP="00845406" w:rsidRDefault="00D82868" w14:paraId="0DB411C7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…</w:t>
            </w: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tcMar/>
            <w:vAlign w:val="top"/>
          </w:tcPr>
          <w:p w:rsidRPr="00D46ACB" w:rsidR="006A58D3" w:rsidP="00845406" w:rsidRDefault="006A58D3" w14:paraId="501AB7CA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tcMar/>
            <w:vAlign w:val="top"/>
          </w:tcPr>
          <w:p w:rsidRPr="00D46ACB" w:rsidR="006A58D3" w:rsidP="00845406" w:rsidRDefault="00CA7C8F" w14:paraId="2C099893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top"/>
          </w:tcPr>
          <w:p w:rsidRPr="00D46ACB" w:rsidR="006A58D3" w:rsidP="00845406" w:rsidRDefault="00D82868" w14:paraId="072F113A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…</w:t>
            </w:r>
          </w:p>
        </w:tc>
        <w:tc>
          <w:tcPr>
            <w:tcW w:w="375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tcMar/>
            <w:vAlign w:val="top"/>
          </w:tcPr>
          <w:p w:rsidRPr="00D46ACB" w:rsidR="006A58D3" w:rsidP="00845406" w:rsidRDefault="006A58D3" w14:paraId="33B49F09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83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top"/>
          </w:tcPr>
          <w:p w:rsidRPr="00D46ACB" w:rsidR="006A58D3" w:rsidP="00845406" w:rsidRDefault="00CA7C8F" w14:paraId="3345E241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top"/>
          </w:tcPr>
          <w:p w:rsidRPr="00D46ACB" w:rsidR="006A58D3" w:rsidP="00845406" w:rsidRDefault="00D82868" w14:paraId="1B05A41E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…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top"/>
          </w:tcPr>
          <w:p w:rsidRPr="00D46ACB" w:rsidR="006A58D3" w:rsidP="13400847" w:rsidRDefault="006A58D3" w14:paraId="4275D7D5" w14:textId="3D56B07E">
            <w:pPr>
              <w:jc w:val="center"/>
              <w:rPr>
                <w:rFonts w:ascii="Calibri" w:hAnsi="Calibri" w:cs="Calibri" w:asciiTheme="minorAscii" w:hAnsiTheme="minorAscii" w:cstheme="minorAscii"/>
                <w:i w:val="1"/>
                <w:iCs w:val="1"/>
                <w:color w:val="auto"/>
                <w:sz w:val="20"/>
                <w:szCs w:val="20"/>
              </w:rPr>
            </w:pPr>
            <w:r w:rsidRPr="13400847" w:rsidR="12B3E501">
              <w:rPr>
                <w:rFonts w:ascii="Calibri" w:hAnsi="Calibri" w:cs="Calibri" w:asciiTheme="minorAscii" w:hAnsiTheme="minorAscii" w:cstheme="minorAscii"/>
                <w:i w:val="1"/>
                <w:iCs w:val="1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top"/>
          </w:tcPr>
          <w:p w:rsidRPr="00D46ACB" w:rsidR="006A58D3" w:rsidP="00845406" w:rsidRDefault="00CA7C8F" w14:paraId="3DE5E46A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top"/>
          </w:tcPr>
          <w:p w:rsidRPr="00D46ACB" w:rsidR="006A58D3" w:rsidP="00845406" w:rsidRDefault="00D82868" w14:paraId="37788EC6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…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tcMar/>
            <w:vAlign w:val="top"/>
          </w:tcPr>
          <w:p w:rsidRPr="00D46ACB" w:rsidR="006A58D3" w:rsidP="00845406" w:rsidRDefault="006A58D3" w14:paraId="270A1AB9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top"/>
          </w:tcPr>
          <w:p w:rsidRPr="00D46ACB" w:rsidR="006A58D3" w:rsidP="00845406" w:rsidRDefault="00CA7C8F" w14:paraId="49AFE80C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34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top"/>
          </w:tcPr>
          <w:p w:rsidRPr="00D46ACB" w:rsidR="006A58D3" w:rsidP="00845406" w:rsidRDefault="00D82868" w14:paraId="7C660114" w14:textId="77777777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…</w:t>
            </w:r>
          </w:p>
        </w:tc>
      </w:tr>
      <w:tr w:rsidRPr="00D46ACB" w:rsidR="006A58D3" w:rsidTr="13400847" w14:paraId="32E7AA06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6A58D3" w:rsidP="006E13FC" w:rsidRDefault="006A58D3" w14:paraId="07157684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5D706D82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3D25FFF9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75D9D4F0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C677C4" w14:paraId="40CAE117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422A0A65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61DD92C4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0C544D63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19297CD3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67A6646C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75675ECB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13400847" w:rsidP="13400847" w:rsidRDefault="13400847" w14:paraId="325E4340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13400847" w:rsidR="1340084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0C342B5B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486FF981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0AC3B397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4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10CD66A6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Pr="00D46ACB" w:rsidR="006A58D3" w:rsidTr="13400847" w14:paraId="14E5107B" w14:textId="77777777">
        <w:trPr>
          <w:trHeight w:val="19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6A58D3" w:rsidP="006E13FC" w:rsidRDefault="006A58D3" w14:paraId="7C727919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4E9CBAE1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6DBA1AE2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17A64571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C677C4" w14:paraId="60C2C4E9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2B08F5B6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11C72382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1FA9E448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53A75E85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56E1EF47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34A56444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13400847" w:rsidP="13400847" w:rsidRDefault="13400847" w14:paraId="5FF4C8DE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13400847" w:rsidR="1340084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6716D56C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720673E3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7C98BBA1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4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0A630C8C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Pr="00D46ACB" w:rsidR="006A58D3" w:rsidTr="13400847" w14:paraId="72A1BBD1" w14:textId="77777777">
        <w:trPr>
          <w:trHeight w:val="252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6A58D3" w:rsidP="006E13FC" w:rsidRDefault="006A58D3" w14:paraId="32B60C4F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0D03136F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4A0D4FE8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7BBF552A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C677C4" w14:paraId="76331CF2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21EA7750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3AEFF43B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22794FCE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22F7598B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0632FCD2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6D19B72A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13400847" w:rsidP="13400847" w:rsidRDefault="13400847" w14:paraId="0AEB5476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13400847" w:rsidR="1340084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78BA3AC9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1B6E308D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6D494AB1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4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2FC34E5B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Pr="00D46ACB" w:rsidR="00A3169F" w:rsidTr="13400847" w14:paraId="78BC3CB4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A3169F" w:rsidP="006E13FC" w:rsidRDefault="00A3169F" w14:paraId="41AF3B0F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A3169F" w:rsidP="006E13FC" w:rsidRDefault="00A3169F" w14:paraId="7A798B48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A3169F" w:rsidP="006E13FC" w:rsidRDefault="00A3169F" w14:paraId="23E14B62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A3169F" w:rsidP="006E13FC" w:rsidRDefault="00A3169F" w14:paraId="1515BCC1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A3169F" w:rsidP="006E13FC" w:rsidRDefault="00A3169F" w14:paraId="7DF6FCE5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A3169F" w:rsidP="006E13FC" w:rsidRDefault="00A3169F" w14:paraId="0750D3A8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A3169F" w:rsidP="006E13FC" w:rsidRDefault="00A3169F" w14:paraId="42D48E40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A3169F" w:rsidP="006E13FC" w:rsidRDefault="00A3169F" w14:paraId="6F620C42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A3169F" w:rsidP="006E13FC" w:rsidRDefault="00A3169F" w14:paraId="1F7D261B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A3169F" w:rsidP="006E13FC" w:rsidRDefault="00A3169F" w14:paraId="1F2BA377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A3169F" w:rsidP="006E13FC" w:rsidRDefault="00A3169F" w14:paraId="682AD4E9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13400847" w:rsidP="13400847" w:rsidRDefault="13400847" w14:paraId="033743CD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13400847" w:rsidR="13400847"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A3169F" w:rsidP="006E13FC" w:rsidRDefault="00A3169F" w14:paraId="27CFC20C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A3169F" w:rsidP="006E13FC" w:rsidRDefault="00A3169F" w14:paraId="68540B84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A3169F" w:rsidP="006E13FC" w:rsidRDefault="00A3169F" w14:paraId="7B4AB9E4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4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A3169F" w:rsidP="006E13FC" w:rsidRDefault="00A3169F" w14:paraId="7CCA5217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Pr="00D46ACB" w:rsidR="006A58D3" w:rsidTr="13400847" w14:paraId="29B2BECC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6A58D3" w:rsidP="006E13FC" w:rsidRDefault="006A58D3" w14:paraId="6871CB6F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70965FE0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53E90C8F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2E93B147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C677C4" w14:paraId="7304B6C6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16E4BCCC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602BA31E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051D9AE8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5BCC6410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4B2792FA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483E6081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13400847" w:rsidP="13400847" w:rsidRDefault="13400847" w14:paraId="64AB8D57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13400847" w:rsidR="1340084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2243C40A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1CC478B8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3857F074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4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20B0622B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Pr="00D46ACB" w:rsidR="006A58D3" w:rsidTr="13400847" w14:paraId="0DA60B91" w14:textId="77777777">
        <w:trPr>
          <w:trHeight w:val="243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6A58D3" w:rsidP="006E13FC" w:rsidRDefault="006A58D3" w14:paraId="494E7445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61CF64F0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6C603E46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434203A2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C677C4" w14:paraId="56922F99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4138E0F1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3E1A47A8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113BC429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3CE1215A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23C945F9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7B8E37D9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13400847" w:rsidP="13400847" w:rsidRDefault="13400847" w14:paraId="2D6117A1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13400847" w:rsidR="1340084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43553093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36355AC2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37E798C6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4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4ADCA4AB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Pr="00D46ACB" w:rsidR="006A58D3" w:rsidTr="13400847" w14:paraId="50C0B7E2" w14:textId="77777777">
        <w:trPr>
          <w:trHeight w:val="172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6A58D3" w:rsidP="006E13FC" w:rsidRDefault="006A58D3" w14:paraId="36166C2E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1540E486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758BAAEA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0A28C2BB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58C32CD1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529B2032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242F08F0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3B76B2CF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53B67DF3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1B0AA973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03134FE9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13400847" w:rsidP="13400847" w:rsidRDefault="13400847" w14:paraId="6597A047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13400847" w:rsidR="1340084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2AC0B341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3DA9941D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2DA3EBA9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4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0494850B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Pr="00D46ACB" w:rsidR="006A58D3" w:rsidTr="13400847" w14:paraId="0ADC8B0D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6A58D3" w:rsidP="006E13FC" w:rsidRDefault="006A58D3" w14:paraId="0C5B3E7C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2378C54F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6B362C42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184CC189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53A96B6D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258B1974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645C3D59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41AA60BD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404E1198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0E05D362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108AFDF1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13400847" w:rsidP="13400847" w:rsidRDefault="13400847" w14:paraId="00F9F17F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13400847" w:rsidR="1340084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19CD384B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70F54D24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0D9D4B41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665CA2C0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Pr="00D46ACB" w:rsidR="006A58D3" w:rsidTr="13400847" w14:paraId="4BBDFB0A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6A58D3" w:rsidP="006E13FC" w:rsidRDefault="006A58D3" w14:paraId="49CF2965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2B73DFF5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176392CC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620358F3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35784F00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637B7BFA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135022E1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0456CB4A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10C1762E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68DF8133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616C6E19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13400847" w:rsidP="13400847" w:rsidRDefault="13400847" w14:paraId="68D7C460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13400847" w:rsidR="1340084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6A58D3" w:rsidP="006E13FC" w:rsidRDefault="006A58D3" w14:paraId="05421859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6A58D3" w:rsidP="006E13FC" w:rsidRDefault="006A58D3" w14:paraId="53ACC720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26600AB1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6A58D3" w:rsidP="006E13FC" w:rsidRDefault="006A58D3" w14:paraId="4D86E9A3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Pr="00D46ACB" w:rsidR="00D82868" w:rsidTr="13400847" w14:paraId="1215D88B" w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D82868" w:rsidP="006E13FC" w:rsidRDefault="00D82868" w14:paraId="52548CE4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</w:t>
            </w: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D82868" w:rsidP="006E13FC" w:rsidRDefault="00D82868" w14:paraId="10ADF400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D82868" w:rsidP="006E13FC" w:rsidRDefault="00D82868" w14:paraId="7C76706C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D82868" w:rsidP="006E13FC" w:rsidRDefault="00D82868" w14:paraId="66C3E9ED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D82868" w:rsidP="006E13FC" w:rsidRDefault="00D82868" w14:paraId="04F20B55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D82868" w:rsidP="006E13FC" w:rsidRDefault="00D82868" w14:paraId="54A97460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D82868" w:rsidP="006E13FC" w:rsidRDefault="00D82868" w14:paraId="03E25F12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D82868" w:rsidP="006E13FC" w:rsidRDefault="00D82868" w14:paraId="1E65E100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D82868" w:rsidP="006E13FC" w:rsidRDefault="00D82868" w14:paraId="45757DF6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D82868" w:rsidP="006E13FC" w:rsidRDefault="00D82868" w14:paraId="476E32B7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D82868" w:rsidP="006E13FC" w:rsidRDefault="00D82868" w14:paraId="699C62FB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13400847" w:rsidP="13400847" w:rsidRDefault="13400847" w14:paraId="40A37862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13400847" w:rsidR="1340084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46ACB" w:rsidR="00D82868" w:rsidP="006E13FC" w:rsidRDefault="00D82868" w14:paraId="7ACDA6B7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D46ACB" w:rsidR="00D82868" w:rsidP="006E13FC" w:rsidRDefault="00D82868" w14:paraId="3E81B91C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D82868" w:rsidP="006E13FC" w:rsidRDefault="007212F2" w14:paraId="11A7401D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4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D82868" w:rsidP="006E13FC" w:rsidRDefault="00D82868" w14:paraId="58536350" w14:textId="77777777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Pr="00D46ACB" w:rsidR="008115D0" w:rsidP="006E13FC" w:rsidRDefault="008115D0" w14:paraId="6B211639" w14:textId="7777777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0"/>
          <w:szCs w:val="20"/>
        </w:rPr>
      </w:pPr>
      <w:r w:rsidRPr="00D46ACB">
        <w:rPr>
          <w:rFonts w:asciiTheme="minorHAnsi" w:hAnsiTheme="minorHAnsi" w:cstheme="minorHAnsi"/>
          <w:b/>
          <w:i/>
          <w:sz w:val="20"/>
          <w:szCs w:val="20"/>
        </w:rPr>
        <w:t>*niepotrzebne usunąć</w:t>
      </w:r>
    </w:p>
    <w:p w:rsidRPr="00D46ACB" w:rsidR="001D2FDD" w:rsidP="001511D9" w:rsidRDefault="001D2FDD" w14:paraId="6F5E7EB7" w14:textId="77777777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Pr="00D46ACB" w:rsidR="00742D43" w:rsidTr="13400847" w14:paraId="2F93AFA2" w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742D43" w:rsidP="00AC5C34" w:rsidRDefault="00742D43" w14:paraId="173035FC" w14:textId="77777777">
            <w:pPr>
              <w:numPr>
                <w:ilvl w:val="1"/>
                <w:numId w:val="3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Kryteria oceny stopnia </w:t>
            </w:r>
            <w:r w:rsidRPr="00D46ACB" w:rsidR="00CB46F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osiągnięcia efektów </w:t>
            </w:r>
            <w:r w:rsidRPr="00D46ACB" w:rsidR="00AC5C3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Pr="00D46ACB" w:rsidR="00A6090F" w:rsidTr="13400847" w14:paraId="1459BC46" w14:textId="77777777">
        <w:trPr>
          <w:trHeight w:val="284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A6090F" w:rsidP="001E4083" w:rsidRDefault="00A6090F" w14:paraId="4FC59E56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6ACB" w:rsidR="00A6090F" w:rsidP="001E4083" w:rsidRDefault="00A6090F" w14:paraId="6B5823D4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D46ACB" w:rsidR="00A6090F" w:rsidP="001E4083" w:rsidRDefault="00A6090F" w14:paraId="2F636D02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Pr="00D46ACB" w:rsidR="000B6594" w:rsidTr="13400847" w14:paraId="08A806D8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Pr="00D46ACB" w:rsidR="000B6594" w:rsidP="000B6594" w:rsidRDefault="000B6594" w14:paraId="5198750A" w14:textId="77777777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0B6594" w:rsidP="000B6594" w:rsidRDefault="000B6594" w14:paraId="60CECF88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46ACB" w:rsidR="000B6594" w:rsidP="000B6594" w:rsidRDefault="000B6594" w14:paraId="78FC7882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Uzyskał z kolokwium zaliczeniowego </w:t>
            </w: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50-60%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możliwych punktów</w:t>
            </w:r>
          </w:p>
        </w:tc>
      </w:tr>
      <w:tr w:rsidRPr="00D46ACB" w:rsidR="000B6594" w:rsidTr="13400847" w14:paraId="6FDC67C9" w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D46ACB" w:rsidR="000B6594" w:rsidP="000B6594" w:rsidRDefault="000B6594" w14:paraId="311B4A70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0B6594" w:rsidP="000B6594" w:rsidRDefault="000B6594" w14:paraId="7F03667A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46ACB" w:rsidR="000B6594" w:rsidP="000B6594" w:rsidRDefault="000B6594" w14:paraId="407F5493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Uzyskał z kolokwium zaliczeniowego </w:t>
            </w: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61-70%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możliwych punktów</w:t>
            </w:r>
          </w:p>
        </w:tc>
      </w:tr>
      <w:tr w:rsidRPr="00D46ACB" w:rsidR="000B6594" w:rsidTr="13400847" w14:paraId="181E62BC" w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D46ACB" w:rsidR="000B6594" w:rsidP="000B6594" w:rsidRDefault="000B6594" w14:paraId="758688CC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0B6594" w:rsidP="000B6594" w:rsidRDefault="000B6594" w14:paraId="453AE0D6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46ACB" w:rsidR="000B6594" w:rsidP="000B6594" w:rsidRDefault="000B6594" w14:paraId="7ED04CC7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Uzyskał z kolokwium zaliczeniowego </w:t>
            </w: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71-80%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możliwych punktów</w:t>
            </w:r>
          </w:p>
        </w:tc>
      </w:tr>
      <w:tr w:rsidRPr="00D46ACB" w:rsidR="000B6594" w:rsidTr="13400847" w14:paraId="7CF628DA" w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D46ACB" w:rsidR="000B6594" w:rsidP="000B6594" w:rsidRDefault="000B6594" w14:paraId="60BE8443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0B6594" w:rsidP="000B6594" w:rsidRDefault="000B6594" w14:paraId="07E4E080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46ACB" w:rsidR="000B6594" w:rsidP="000B6594" w:rsidRDefault="000B6594" w14:paraId="72854006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Uzyskał z kolokwium zaliczeniowego </w:t>
            </w: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81-90%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możliwych punktów</w:t>
            </w:r>
          </w:p>
        </w:tc>
      </w:tr>
      <w:tr w:rsidRPr="00D46ACB" w:rsidR="000B6594" w:rsidTr="13400847" w14:paraId="24FD3FED" w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D46ACB" w:rsidR="000B6594" w:rsidP="000B6594" w:rsidRDefault="000B6594" w14:paraId="0A8A2B02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0B6594" w:rsidP="000B6594" w:rsidRDefault="000B6594" w14:paraId="71A0B049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46ACB" w:rsidR="000B6594" w:rsidP="000B6594" w:rsidRDefault="000B6594" w14:paraId="3C97C214" w14:textId="7777777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 xml:space="preserve">Uzyskał z kolokwium zaliczeniowego </w:t>
            </w: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91-100% </w:t>
            </w:r>
            <w:r w:rsidRPr="00D46ACB">
              <w:rPr>
                <w:rFonts w:asciiTheme="minorHAnsi" w:hAnsiTheme="minorHAnsi" w:cstheme="minorHAnsi"/>
                <w:sz w:val="20"/>
                <w:szCs w:val="20"/>
              </w:rPr>
              <w:t>możliwych punktów</w:t>
            </w:r>
          </w:p>
        </w:tc>
      </w:tr>
      <w:tr w:rsidRPr="00D46ACB" w:rsidR="000B6594" w:rsidTr="13400847" w14:paraId="179DA648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Pr="00D46ACB" w:rsidR="000B6594" w:rsidP="000B6594" w:rsidRDefault="008B28A9" w14:paraId="228A2597" w14:textId="77777777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Laboratorium (L</w:t>
            </w:r>
            <w:r w:rsidRPr="00D46ACB" w:rsidR="000B6594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0B6594" w:rsidP="000B6594" w:rsidRDefault="000B6594" w14:paraId="28D0D811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46ACB" w:rsidR="000B6594" w:rsidP="13400847" w:rsidRDefault="000B6594" w14:paraId="6EFDBF37" w14:textId="01051A9B">
            <w:pPr>
              <w:ind w:right="113"/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3400847" w:rsidR="7096B7F2">
              <w:rPr>
                <w:rFonts w:ascii="Calibri" w:hAnsi="Calibri" w:cs="Calibri" w:asciiTheme="minorAscii" w:hAnsiTheme="minorAscii" w:cstheme="minorAscii"/>
                <w:color w:val="00000A"/>
                <w:sz w:val="20"/>
                <w:szCs w:val="20"/>
              </w:rPr>
              <w:t xml:space="preserve">Opanował materiał w stopniu zadawalającym/podstawowym i uzyskał na kolokwium zaliczeniowym </w:t>
            </w:r>
            <w:r w:rsidRPr="13400847" w:rsidR="7096B7F2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50-60%</w:t>
            </w:r>
            <w:r w:rsidRPr="13400847" w:rsidR="7096B7F2">
              <w:rPr>
                <w:rFonts w:ascii="Calibri" w:hAnsi="Calibri" w:cs="Calibri" w:asciiTheme="minorAscii" w:hAnsiTheme="minorAscii" w:cstheme="minorAscii"/>
                <w:color w:val="00000A"/>
                <w:sz w:val="20"/>
                <w:szCs w:val="20"/>
              </w:rPr>
              <w:t xml:space="preserve"> odpowiedzi pozytywnych oraz wykazał się podstawową aktywnością na zajęciach</w:t>
            </w:r>
            <w:r w:rsidRPr="13400847" w:rsidR="2E031D50">
              <w:rPr>
                <w:rFonts w:ascii="Calibri" w:hAnsi="Calibri" w:cs="Calibri" w:asciiTheme="minorAscii" w:hAnsiTheme="minorAscii" w:cstheme="minorAscii"/>
                <w:color w:val="00000A"/>
                <w:sz w:val="20"/>
                <w:szCs w:val="20"/>
              </w:rPr>
              <w:t>, wykonał zadanie grupowe</w:t>
            </w:r>
          </w:p>
        </w:tc>
      </w:tr>
      <w:tr w:rsidRPr="00D46ACB" w:rsidR="000B6594" w:rsidTr="13400847" w14:paraId="3F44545D" w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D46ACB" w:rsidR="000B6594" w:rsidP="000B6594" w:rsidRDefault="000B6594" w14:paraId="1600D108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0B6594" w:rsidP="000B6594" w:rsidRDefault="000B6594" w14:paraId="385FCE36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46ACB" w:rsidR="000B6594" w:rsidP="13400847" w:rsidRDefault="000B6594" w14:paraId="4E76D132" w14:textId="7538CEBC">
            <w:pPr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3400847" w:rsidR="7096B7F2">
              <w:rPr>
                <w:rFonts w:ascii="Calibri" w:hAnsi="Calibri" w:cs="Calibri" w:asciiTheme="minorAscii" w:hAnsiTheme="minorAscii" w:cstheme="minorAscii"/>
                <w:color w:val="00000A"/>
                <w:sz w:val="20"/>
                <w:szCs w:val="20"/>
              </w:rPr>
              <w:t xml:space="preserve">Opanował materiał w stopniu zadawalającym i uzyskał na kolokwium zaliczeniowym </w:t>
            </w:r>
            <w:r w:rsidRPr="13400847" w:rsidR="7096B7F2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61-70%</w:t>
            </w:r>
            <w:r w:rsidRPr="13400847" w:rsidR="7096B7F2">
              <w:rPr>
                <w:rFonts w:ascii="Calibri" w:hAnsi="Calibri" w:cs="Calibri" w:asciiTheme="minorAscii" w:hAnsiTheme="minorAscii" w:cstheme="minorAscii"/>
                <w:color w:val="00000A"/>
                <w:sz w:val="20"/>
                <w:szCs w:val="20"/>
              </w:rPr>
              <w:t xml:space="preserve"> odpowiedzi pozytywnych oraz wykazał się zadowalającą aktywnością na zajęciach</w:t>
            </w:r>
            <w:r w:rsidRPr="13400847" w:rsidR="0B817D5E">
              <w:rPr>
                <w:rFonts w:ascii="Calibri" w:hAnsi="Calibri" w:cs="Calibri" w:asciiTheme="minorAscii" w:hAnsiTheme="minorAscii" w:cstheme="minorAscii"/>
                <w:color w:val="00000A"/>
                <w:sz w:val="20"/>
                <w:szCs w:val="20"/>
              </w:rPr>
              <w:t>, wykonał zadanie grupowe</w:t>
            </w:r>
          </w:p>
        </w:tc>
      </w:tr>
      <w:tr w:rsidRPr="00D46ACB" w:rsidR="000B6594" w:rsidTr="13400847" w14:paraId="46408229" w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D46ACB" w:rsidR="000B6594" w:rsidP="000B6594" w:rsidRDefault="000B6594" w14:paraId="3B654E86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0B6594" w:rsidP="000B6594" w:rsidRDefault="000B6594" w14:paraId="3882433F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46ACB" w:rsidR="000B6594" w:rsidP="13400847" w:rsidRDefault="000B6594" w14:paraId="785A962F" w14:textId="550C2456">
            <w:pPr>
              <w:rPr>
                <w:rFonts w:ascii="Calibri" w:hAnsi="Calibri" w:cs="Calibri" w:asciiTheme="minorAscii" w:hAnsiTheme="minorAscii" w:cstheme="minorAscii"/>
                <w:color w:val="00000A"/>
                <w:sz w:val="20"/>
                <w:szCs w:val="20"/>
              </w:rPr>
            </w:pPr>
            <w:r w:rsidRPr="13400847" w:rsidR="7096B7F2">
              <w:rPr>
                <w:rFonts w:ascii="Calibri" w:hAnsi="Calibri" w:cs="Calibri" w:asciiTheme="minorAscii" w:hAnsiTheme="minorAscii" w:cstheme="minorAscii"/>
                <w:color w:val="00000A"/>
                <w:sz w:val="20"/>
                <w:szCs w:val="20"/>
              </w:rPr>
              <w:t xml:space="preserve">Opanował materiał w stopniu dobrym i uzyskał na kolokwium zaliczeniowym </w:t>
            </w:r>
            <w:r w:rsidRPr="13400847" w:rsidR="7096B7F2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71-80%</w:t>
            </w:r>
            <w:r w:rsidRPr="13400847" w:rsidR="7096B7F2">
              <w:rPr>
                <w:rFonts w:ascii="Calibri" w:hAnsi="Calibri" w:cs="Calibri" w:asciiTheme="minorAscii" w:hAnsiTheme="minorAscii" w:cstheme="minorAscii"/>
                <w:color w:val="00000A"/>
                <w:sz w:val="20"/>
                <w:szCs w:val="20"/>
              </w:rPr>
              <w:t xml:space="preserve"> odpowiedzi pozytywnych oraz wykazał się aktywnością na zajęciach</w:t>
            </w:r>
            <w:r w:rsidRPr="13400847" w:rsidR="51E3F166">
              <w:rPr>
                <w:rFonts w:ascii="Calibri" w:hAnsi="Calibri" w:cs="Calibri" w:asciiTheme="minorAscii" w:hAnsiTheme="minorAscii" w:cstheme="minorAscii"/>
                <w:color w:val="00000A"/>
                <w:sz w:val="20"/>
                <w:szCs w:val="20"/>
              </w:rPr>
              <w:t>, wykonał zadanie grupowe</w:t>
            </w:r>
          </w:p>
        </w:tc>
      </w:tr>
      <w:tr w:rsidRPr="00D46ACB" w:rsidR="000B6594" w:rsidTr="13400847" w14:paraId="70F0069B" w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D46ACB" w:rsidR="000B6594" w:rsidP="000B6594" w:rsidRDefault="000B6594" w14:paraId="33CE26C0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0B6594" w:rsidP="000B6594" w:rsidRDefault="000B6594" w14:paraId="06B17503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46ACB" w:rsidR="000B6594" w:rsidP="13400847" w:rsidRDefault="000B6594" w14:paraId="60E29EB9" w14:textId="563B75CE">
            <w:pPr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3400847" w:rsidR="7096B7F2">
              <w:rPr>
                <w:rFonts w:ascii="Calibri" w:hAnsi="Calibri" w:cs="Calibri" w:asciiTheme="minorAscii" w:hAnsiTheme="minorAscii" w:cstheme="minorAscii"/>
                <w:color w:val="00000A"/>
                <w:sz w:val="20"/>
                <w:szCs w:val="20"/>
              </w:rPr>
              <w:t xml:space="preserve">Opanował materiał w stopniu ponad dobrym i uzyskał na kolokwium zaliczeniowym </w:t>
            </w:r>
            <w:r w:rsidRPr="13400847" w:rsidR="7096B7F2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81-90%</w:t>
            </w:r>
            <w:r w:rsidRPr="13400847" w:rsidR="7096B7F2">
              <w:rPr>
                <w:rFonts w:ascii="Calibri" w:hAnsi="Calibri" w:cs="Calibri" w:asciiTheme="minorAscii" w:hAnsiTheme="minorAscii" w:cstheme="minorAscii"/>
                <w:color w:val="00000A"/>
                <w:sz w:val="20"/>
                <w:szCs w:val="20"/>
              </w:rPr>
              <w:t xml:space="preserve"> odpowiedzi pozytywnych oraz wykazał się dużą aktywnością na zajęciach</w:t>
            </w:r>
            <w:r w:rsidRPr="13400847" w:rsidR="631FDEB2">
              <w:rPr>
                <w:rFonts w:ascii="Calibri" w:hAnsi="Calibri" w:cs="Calibri" w:asciiTheme="minorAscii" w:hAnsiTheme="minorAscii" w:cstheme="minorAscii"/>
                <w:color w:val="00000A"/>
                <w:sz w:val="20"/>
                <w:szCs w:val="20"/>
              </w:rPr>
              <w:t>, wykonał zadanie grupowe</w:t>
            </w:r>
          </w:p>
        </w:tc>
      </w:tr>
      <w:tr w:rsidRPr="00D46ACB" w:rsidR="000B6594" w:rsidTr="13400847" w14:paraId="46F1252C" w14:textId="77777777">
        <w:trPr>
          <w:trHeight w:val="255"/>
        </w:trPr>
        <w:tc>
          <w:tcPr>
            <w:tcW w:w="792" w:type="dxa"/>
            <w:vMerge/>
            <w:tcBorders/>
            <w:tcMar/>
          </w:tcPr>
          <w:p w:rsidRPr="00D46ACB" w:rsidR="000B6594" w:rsidP="000B6594" w:rsidRDefault="000B6594" w14:paraId="433A5BA0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6ACB" w:rsidR="000B6594" w:rsidP="000B6594" w:rsidRDefault="000B6594" w14:paraId="30D9D195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46ACB" w:rsidR="000B6594" w:rsidP="13400847" w:rsidRDefault="000B6594" w14:paraId="2F4A0D68" w14:textId="632047BD">
            <w:pPr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3400847" w:rsidR="7096B7F2">
              <w:rPr>
                <w:rFonts w:ascii="Calibri" w:hAnsi="Calibri" w:cs="Calibri" w:asciiTheme="minorAscii" w:hAnsiTheme="minorAscii" w:cstheme="minorAscii"/>
                <w:color w:val="00000A"/>
                <w:sz w:val="20"/>
                <w:szCs w:val="20"/>
              </w:rPr>
              <w:t xml:space="preserve">Opanował materiał w stopniu bardzo dobrym i uzyskał na kolokwium zaliczeniowym </w:t>
            </w:r>
            <w:r w:rsidRPr="13400847" w:rsidR="7096B7F2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91-100%</w:t>
            </w:r>
            <w:r w:rsidRPr="13400847" w:rsidR="7096B7F2">
              <w:rPr>
                <w:rFonts w:ascii="Calibri" w:hAnsi="Calibri" w:cs="Calibri" w:asciiTheme="minorAscii" w:hAnsiTheme="minorAscii" w:cstheme="minorAscii"/>
                <w:color w:val="00000A"/>
                <w:sz w:val="20"/>
                <w:szCs w:val="20"/>
              </w:rPr>
              <w:t xml:space="preserve"> odpowiedzi pozytywnych oraz wykazał się bardzo dobrą aktywnością na zajęciach</w:t>
            </w:r>
            <w:r w:rsidRPr="13400847" w:rsidR="559E4C0E">
              <w:rPr>
                <w:rFonts w:ascii="Calibri" w:hAnsi="Calibri" w:cs="Calibri" w:asciiTheme="minorAscii" w:hAnsiTheme="minorAscii" w:cstheme="minorAscii"/>
                <w:color w:val="00000A"/>
                <w:sz w:val="20"/>
                <w:szCs w:val="20"/>
              </w:rPr>
              <w:t>, wykonał zadanie grupowe</w:t>
            </w:r>
          </w:p>
        </w:tc>
      </w:tr>
    </w:tbl>
    <w:p w:rsidRPr="00D46ACB" w:rsidR="006E13FC" w:rsidP="001D2FDD" w:rsidRDefault="006E13FC" w14:paraId="2C2BF362" w14:textId="77777777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Pr="00D46ACB" w:rsidR="001511D9" w:rsidP="00D42CEB" w:rsidRDefault="001511D9" w14:paraId="2D24CDBF" w14:textId="77777777">
      <w:pPr>
        <w:numPr>
          <w:ilvl w:val="0"/>
          <w:numId w:val="38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46ACB"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Pr="00D46ACB" w:rsidR="001511D9" w:rsidTr="005625C2" w14:paraId="1D254E96" w14:textId="77777777">
        <w:trPr>
          <w:trHeight w:val="284"/>
        </w:trPr>
        <w:tc>
          <w:tcPr>
            <w:tcW w:w="6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6ACB" w:rsidR="001511D9" w:rsidP="004D2129" w:rsidRDefault="001511D9" w14:paraId="77F5D560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1511D9" w:rsidRDefault="001511D9" w14:paraId="2D07BE89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Pr="00D46ACB" w:rsidR="001511D9" w:rsidTr="005625C2" w14:paraId="77A232E3" w14:textId="77777777">
        <w:trPr>
          <w:trHeight w:val="284"/>
        </w:trPr>
        <w:tc>
          <w:tcPr>
            <w:tcW w:w="682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6ACB" w:rsidR="001511D9" w:rsidRDefault="001511D9" w14:paraId="3B44888A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1511D9" w:rsidP="00852D5F" w:rsidRDefault="001511D9" w14:paraId="4F36EAE0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:rsidRPr="00D46ACB" w:rsidR="001511D9" w:rsidP="00852D5F" w:rsidRDefault="001511D9" w14:paraId="08DD7DED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1511D9" w:rsidP="00852D5F" w:rsidRDefault="001511D9" w14:paraId="3434ABD0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:rsidRPr="00D46ACB" w:rsidR="001511D9" w:rsidP="00852D5F" w:rsidRDefault="001511D9" w14:paraId="63B025AC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Pr="00D46ACB" w:rsidR="002F5F1C" w:rsidTr="005625C2" w14:paraId="128291B4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D46ACB" w:rsidR="002F5F1C" w:rsidP="001E1B38" w:rsidRDefault="002F5F1C" w14:paraId="248734E3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D46ACB" w:rsidR="002F5F1C" w:rsidP="00845406" w:rsidRDefault="006A58D3" w14:paraId="7204BD35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47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D46ACB" w:rsidR="002F5F1C" w:rsidP="00845406" w:rsidRDefault="006A58D3" w14:paraId="3ADB84CD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  <w:r w:rsidRPr="00D46ACB" w:rsidR="0016533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</w:p>
        </w:tc>
      </w:tr>
      <w:tr w:rsidRPr="00D46ACB" w:rsidR="001511D9" w:rsidTr="005625C2" w14:paraId="226E061A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6ACB" w:rsidR="001511D9" w:rsidP="001E1B38" w:rsidRDefault="001511D9" w14:paraId="361C6914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Udział w </w:t>
            </w:r>
            <w:r w:rsidRPr="00D46ACB" w:rsidR="002F5F1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wykładach</w:t>
            </w:r>
            <w:r w:rsidRPr="00D46ACB" w:rsidR="00D674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6ACB" w:rsidR="001511D9" w:rsidP="00845406" w:rsidRDefault="006A58D3" w14:paraId="7AF7F110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6ACB" w:rsidR="001511D9" w:rsidP="00845406" w:rsidRDefault="006A58D3" w14:paraId="14E7F9FC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</w:tr>
      <w:tr w:rsidRPr="00D46ACB" w:rsidR="002F5F1C" w:rsidTr="005625C2" w14:paraId="0C700DE2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6ACB" w:rsidR="002F5F1C" w:rsidP="001E1B38" w:rsidRDefault="002F5F1C" w14:paraId="71ECC6D8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Udział w laboratoriach</w:t>
            </w:r>
            <w:r w:rsidRPr="00D46ACB" w:rsidR="00D674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6ACB" w:rsidR="002F5F1C" w:rsidP="00845406" w:rsidRDefault="00165330" w14:paraId="23953D8A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6ACB" w:rsidR="002F5F1C" w:rsidP="00845406" w:rsidRDefault="00165330" w14:paraId="2F668E5B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</w:p>
        </w:tc>
      </w:tr>
      <w:tr w:rsidRPr="00D46ACB" w:rsidR="002F5F1C" w:rsidTr="005625C2" w14:paraId="0315E8C1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6ACB" w:rsidR="002F5F1C" w:rsidP="001E1B38" w:rsidRDefault="002F5F1C" w14:paraId="41D13BE4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Udział </w:t>
            </w:r>
            <w:r w:rsidRPr="00D46ACB" w:rsidR="006A58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</w:t>
            </w: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kolokwium zaliczeniowym</w:t>
            </w:r>
            <w:r w:rsidRPr="00D46ACB" w:rsidR="00D674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6ACB" w:rsidR="002F5F1C" w:rsidP="00845406" w:rsidRDefault="00165330" w14:paraId="12F37ACA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6ACB" w:rsidR="002F5F1C" w:rsidP="00845406" w:rsidRDefault="00165330" w14:paraId="21BA4C82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</w:tr>
      <w:tr w:rsidRPr="00D46ACB" w:rsidR="00994F1A" w:rsidTr="005625C2" w14:paraId="5F93EAC9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D46ACB" w:rsidR="00994F1A" w:rsidP="00994F1A" w:rsidRDefault="00994F1A" w14:paraId="7A8ED933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D46ACB" w:rsidR="00994F1A" w:rsidP="00994F1A" w:rsidRDefault="006A58D3" w14:paraId="552F765C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D46ACB" w:rsidR="00994F1A" w:rsidP="00994F1A" w:rsidRDefault="006A58D3" w14:paraId="18DC8981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6</w:t>
            </w:r>
            <w:r w:rsidRPr="00D46ACB" w:rsidR="0027126F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8</w:t>
            </w:r>
          </w:p>
        </w:tc>
      </w:tr>
      <w:tr w:rsidRPr="00D46ACB" w:rsidR="00994F1A" w:rsidTr="00977CD6" w14:paraId="4AE793BD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6ACB" w:rsidR="00994F1A" w:rsidP="00994F1A" w:rsidRDefault="00994F1A" w14:paraId="48A30174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994F1A" w:rsidP="00994F1A" w:rsidRDefault="0027126F" w14:paraId="307B9037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994F1A" w:rsidP="00994F1A" w:rsidRDefault="0027126F" w14:paraId="0F5855FD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8</w:t>
            </w:r>
          </w:p>
        </w:tc>
      </w:tr>
      <w:tr w:rsidRPr="00D46ACB" w:rsidR="00994F1A" w:rsidTr="00977CD6" w14:paraId="121C16B0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6ACB" w:rsidR="00994F1A" w:rsidP="00994F1A" w:rsidRDefault="00994F1A" w14:paraId="311BA8C8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Przygotowanie do laboratorium*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994F1A" w:rsidP="00994F1A" w:rsidRDefault="006A58D3" w14:paraId="0D26C272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994F1A" w:rsidP="00994F1A" w:rsidRDefault="006A58D3" w14:paraId="22FE5553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3</w:t>
            </w:r>
            <w:r w:rsidRPr="00D46ACB" w:rsidR="00994F1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Pr="00D46ACB" w:rsidR="00994F1A" w:rsidTr="00977CD6" w14:paraId="691B9D11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6ACB" w:rsidR="00994F1A" w:rsidP="00994F1A" w:rsidRDefault="00994F1A" w14:paraId="5A9F26FE" w14:textId="7777777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Przygotowanie d</w:t>
            </w:r>
            <w:r w:rsidRPr="00D46ACB" w:rsidR="006A58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 </w:t>
            </w: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994F1A" w:rsidP="00994F1A" w:rsidRDefault="0027126F" w14:paraId="26A7BBF0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6ACB" w:rsidR="00994F1A" w:rsidP="00994F1A" w:rsidRDefault="006A58D3" w14:paraId="0BE19B9D" w14:textId="7777777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3</w:t>
            </w:r>
            <w:r w:rsidRPr="00D46ACB" w:rsidR="00994F1A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Pr="00D46ACB" w:rsidR="00994F1A" w:rsidTr="00977CD6" w14:paraId="7FFEDAF4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D46ACB" w:rsidR="00994F1A" w:rsidP="00994F1A" w:rsidRDefault="00994F1A" w14:paraId="63657681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D46ACB" w:rsidR="00994F1A" w:rsidP="00994F1A" w:rsidRDefault="00994F1A" w14:paraId="46803131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1</w:t>
            </w:r>
            <w:r w:rsidRPr="00D46ACB" w:rsidR="0027126F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D46ACB" w:rsidR="00994F1A" w:rsidP="00994F1A" w:rsidRDefault="00994F1A" w14:paraId="3EEC0815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1</w:t>
            </w:r>
            <w:r w:rsidRPr="00D46ACB" w:rsidR="0027126F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00</w:t>
            </w:r>
          </w:p>
        </w:tc>
      </w:tr>
      <w:tr w:rsidRPr="00D46ACB" w:rsidR="00994F1A" w:rsidTr="00977CD6" w14:paraId="34ED5ACE" w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D46ACB" w:rsidR="00994F1A" w:rsidP="00994F1A" w:rsidRDefault="00994F1A" w14:paraId="6F22ADDC" w14:textId="7777777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D46ACB" w:rsidR="00994F1A" w:rsidP="00994F1A" w:rsidRDefault="005644B4" w14:paraId="2074CE6E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D46ACB" w:rsidR="00994F1A" w:rsidP="00994F1A" w:rsidRDefault="005644B4" w14:paraId="3C200F07" w14:textId="77777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46ACB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</w:tr>
    </w:tbl>
    <w:p w:rsidRPr="00D46ACB" w:rsidR="00FA6C7B" w:rsidP="008115D0" w:rsidRDefault="00D67467" w14:paraId="10C173D2" w14:textId="7777777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0"/>
          <w:szCs w:val="20"/>
        </w:rPr>
      </w:pPr>
      <w:r w:rsidRPr="00D46ACB">
        <w:rPr>
          <w:rFonts w:asciiTheme="minorHAnsi" w:hAnsiTheme="minorHAnsi" w:cstheme="minorHAnsi"/>
          <w:b/>
          <w:i/>
          <w:sz w:val="20"/>
          <w:szCs w:val="20"/>
        </w:rPr>
        <w:t xml:space="preserve">*niepotrzebne </w:t>
      </w:r>
      <w:r w:rsidRPr="00D46ACB" w:rsidR="008115D0">
        <w:rPr>
          <w:rFonts w:asciiTheme="minorHAnsi" w:hAnsiTheme="minorHAnsi" w:cstheme="minorHAnsi"/>
          <w:b/>
          <w:i/>
          <w:sz w:val="20"/>
          <w:szCs w:val="20"/>
        </w:rPr>
        <w:t>usunąć</w:t>
      </w:r>
    </w:p>
    <w:p w:rsidRPr="00D46ACB" w:rsidR="00FA6C7B" w:rsidP="001D4D83" w:rsidRDefault="00FA6C7B" w14:paraId="6884F0BD" w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</w:rPr>
      </w:pPr>
    </w:p>
    <w:p w:rsidRPr="00D46ACB" w:rsidR="005C5513" w:rsidP="13400847" w:rsidRDefault="005C5513" w14:paraId="4F147E5E" w14:textId="4B63B2B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</w:rPr>
      </w:pPr>
      <w:r w:rsidRPr="13400847" w:rsidR="005C5513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0"/>
          <w:szCs w:val="20"/>
        </w:rPr>
        <w:t xml:space="preserve">Przyjmuję do </w:t>
      </w:r>
      <w:r w:rsidRPr="13400847" w:rsidR="005C5513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0"/>
          <w:szCs w:val="20"/>
        </w:rPr>
        <w:t>realizacji</w:t>
      </w:r>
      <w:r w:rsidRPr="13400847" w:rsidR="005C5513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</w:rPr>
        <w:t xml:space="preserve"> (</w:t>
      </w:r>
      <w:r w:rsidRPr="13400847" w:rsidR="005C5513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</w:rPr>
        <w:t>data i</w:t>
      </w:r>
      <w:r w:rsidRPr="13400847" w:rsidR="00EB24C1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</w:rPr>
        <w:t xml:space="preserve"> czytelne</w:t>
      </w:r>
      <w:r w:rsidRPr="13400847" w:rsidR="005C5513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</w:rPr>
        <w:t xml:space="preserve"> podpisy osób prowadzących przedmiot w danym roku akademickim)</w:t>
      </w:r>
    </w:p>
    <w:p w:rsidRPr="00D46ACB" w:rsidR="005C5513" w:rsidP="008522A3" w:rsidRDefault="005C5513" w14:paraId="6040B1B7" w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Pr="00D46ACB" w:rsidR="005625C2" w:rsidP="008522A3" w:rsidRDefault="005625C2" w14:paraId="2CEEA3F4" w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Pr="00D46ACB" w:rsidR="005C5513" w:rsidP="008522A3" w:rsidRDefault="005C5513" w14:paraId="5A14A5C0" w14:textId="7777777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46ACB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............................................................................................................................</w:t>
      </w:r>
    </w:p>
    <w:p w:rsidRPr="00D46ACB" w:rsidR="008522A3" w:rsidRDefault="008522A3" w14:paraId="652795FB" w14:textId="7777777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</w:rPr>
      </w:pPr>
    </w:p>
    <w:sectPr w:rsidRPr="00D46ACB" w:rsidR="008522A3" w:rsidSect="002A4175">
      <w:type w:val="continuous"/>
      <w:pgSz w:w="11905" w:h="16837" w:orient="portrait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548B" w:rsidRDefault="00B0548B" w14:paraId="1F641DA6" w14:textId="77777777">
      <w:r>
        <w:separator/>
      </w:r>
    </w:p>
  </w:endnote>
  <w:endnote w:type="continuationSeparator" w:id="0">
    <w:p w:rsidR="00B0548B" w:rsidRDefault="00B0548B" w14:paraId="3FA3BF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548B" w:rsidRDefault="00B0548B" w14:paraId="1F0E86BA" w14:textId="77777777"/>
  </w:footnote>
  <w:footnote w:type="continuationSeparator" w:id="0">
    <w:p w:rsidR="00B0548B" w:rsidRDefault="00B0548B" w14:paraId="166E7E7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hint="default" w:ascii="Wingdings" w:hAnsi="Wingdings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4F8142C"/>
    <w:multiLevelType w:val="multilevel"/>
    <w:tmpl w:val="04A8F382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584" w:hanging="1440"/>
      </w:pPr>
      <w:rPr>
        <w:rFonts w:hint="default"/>
      </w:rPr>
    </w:lvl>
  </w:abstractNum>
  <w:abstractNum w:abstractNumId="22" w15:restartNumberingAfterBreak="0">
    <w:nsid w:val="15660E0B"/>
    <w:multiLevelType w:val="hybridMultilevel"/>
    <w:tmpl w:val="DDC215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C7126C0"/>
    <w:multiLevelType w:val="hybridMultilevel"/>
    <w:tmpl w:val="BC1853D8"/>
    <w:lvl w:ilvl="0" w:tplc="EEB65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EE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6D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0A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0D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C84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22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0D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4A3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C9685E"/>
    <w:multiLevelType w:val="hybridMultilevel"/>
    <w:tmpl w:val="3D5C5F9C"/>
    <w:lvl w:ilvl="0" w:tplc="BF8618AE">
      <w:start w:val="1"/>
      <w:numFmt w:val="decimal"/>
      <w:lvlText w:val="%1."/>
      <w:lvlJc w:val="left"/>
      <w:pPr>
        <w:ind w:left="720" w:hanging="360"/>
      </w:pPr>
      <w:rPr>
        <w:rFonts w:hint="default" w:eastAsia="Arial Unicode M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411E604C"/>
    <w:multiLevelType w:val="hybridMultilevel"/>
    <w:tmpl w:val="2F821ACA"/>
    <w:lvl w:ilvl="0" w:tplc="04E87D7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5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1D14F8"/>
    <w:multiLevelType w:val="hybridMultilevel"/>
    <w:tmpl w:val="9CBC4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 w15:restartNumberingAfterBreak="0">
    <w:nsid w:val="59515134"/>
    <w:multiLevelType w:val="hybridMultilevel"/>
    <w:tmpl w:val="F9C6A766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59C22D05"/>
    <w:multiLevelType w:val="hybridMultilevel"/>
    <w:tmpl w:val="E4BE01AE"/>
    <w:lvl w:ilvl="0" w:tplc="87369386">
      <w:start w:val="1"/>
      <w:numFmt w:val="decimal"/>
      <w:lvlText w:val="%1."/>
      <w:lvlJc w:val="left"/>
      <w:pPr>
        <w:ind w:left="720" w:hanging="360"/>
      </w:pPr>
      <w:rPr>
        <w:rFonts w:hint="default" w:eastAsia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4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hint="default" w:ascii="Wingdings" w:hAnsi="Wingdings"/>
      </w:rPr>
    </w:lvl>
  </w:abstractNum>
  <w:abstractNum w:abstractNumId="46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7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545676008">
    <w:abstractNumId w:val="35"/>
  </w:num>
  <w:num w:numId="2" w16cid:durableId="201752505">
    <w:abstractNumId w:val="12"/>
  </w:num>
  <w:num w:numId="3" w16cid:durableId="162162701">
    <w:abstractNumId w:val="31"/>
  </w:num>
  <w:num w:numId="4" w16cid:durableId="951672441">
    <w:abstractNumId w:val="42"/>
  </w:num>
  <w:num w:numId="5" w16cid:durableId="1687245318">
    <w:abstractNumId w:val="24"/>
  </w:num>
  <w:num w:numId="6" w16cid:durableId="1611428121">
    <w:abstractNumId w:val="13"/>
  </w:num>
  <w:num w:numId="7" w16cid:durableId="1459639435">
    <w:abstractNumId w:val="36"/>
  </w:num>
  <w:num w:numId="8" w16cid:durableId="1813668449">
    <w:abstractNumId w:val="18"/>
  </w:num>
  <w:num w:numId="9" w16cid:durableId="368843678">
    <w:abstractNumId w:val="30"/>
  </w:num>
  <w:num w:numId="10" w16cid:durableId="1518425074">
    <w:abstractNumId w:val="20"/>
  </w:num>
  <w:num w:numId="11" w16cid:durableId="764032043">
    <w:abstractNumId w:val="15"/>
  </w:num>
  <w:num w:numId="12" w16cid:durableId="1140610984">
    <w:abstractNumId w:val="14"/>
  </w:num>
  <w:num w:numId="13" w16cid:durableId="647512247">
    <w:abstractNumId w:val="26"/>
  </w:num>
  <w:num w:numId="14" w16cid:durableId="2059741159">
    <w:abstractNumId w:val="8"/>
  </w:num>
  <w:num w:numId="15" w16cid:durableId="267352266">
    <w:abstractNumId w:val="3"/>
  </w:num>
  <w:num w:numId="16" w16cid:durableId="1195389587">
    <w:abstractNumId w:val="2"/>
  </w:num>
  <w:num w:numId="17" w16cid:durableId="1852255483">
    <w:abstractNumId w:val="1"/>
  </w:num>
  <w:num w:numId="18" w16cid:durableId="2100254386">
    <w:abstractNumId w:val="0"/>
  </w:num>
  <w:num w:numId="19" w16cid:durableId="1742092790">
    <w:abstractNumId w:val="9"/>
  </w:num>
  <w:num w:numId="20" w16cid:durableId="1523082223">
    <w:abstractNumId w:val="7"/>
  </w:num>
  <w:num w:numId="21" w16cid:durableId="488058368">
    <w:abstractNumId w:val="6"/>
  </w:num>
  <w:num w:numId="22" w16cid:durableId="942222545">
    <w:abstractNumId w:val="5"/>
  </w:num>
  <w:num w:numId="23" w16cid:durableId="582644034">
    <w:abstractNumId w:val="4"/>
  </w:num>
  <w:num w:numId="24" w16cid:durableId="405954557">
    <w:abstractNumId w:val="23"/>
  </w:num>
  <w:num w:numId="25" w16cid:durableId="1966308981">
    <w:abstractNumId w:val="46"/>
  </w:num>
  <w:num w:numId="26" w16cid:durableId="5206999">
    <w:abstractNumId w:val="11"/>
  </w:num>
  <w:num w:numId="27" w16cid:durableId="1455292928">
    <w:abstractNumId w:val="40"/>
  </w:num>
  <w:num w:numId="28" w16cid:durableId="1217665405">
    <w:abstractNumId w:val="48"/>
  </w:num>
  <w:num w:numId="29" w16cid:durableId="794954074">
    <w:abstractNumId w:val="10"/>
  </w:num>
  <w:num w:numId="30" w16cid:durableId="1701130883">
    <w:abstractNumId w:val="45"/>
  </w:num>
  <w:num w:numId="31" w16cid:durableId="393861">
    <w:abstractNumId w:val="16"/>
  </w:num>
  <w:num w:numId="32" w16cid:durableId="450174164">
    <w:abstractNumId w:val="47"/>
  </w:num>
  <w:num w:numId="33" w16cid:durableId="556163280">
    <w:abstractNumId w:val="17"/>
  </w:num>
  <w:num w:numId="34" w16cid:durableId="1822306783">
    <w:abstractNumId w:val="25"/>
  </w:num>
  <w:num w:numId="35" w16cid:durableId="2097356258">
    <w:abstractNumId w:val="44"/>
  </w:num>
  <w:num w:numId="36" w16cid:durableId="2129005813">
    <w:abstractNumId w:val="38"/>
  </w:num>
  <w:num w:numId="37" w16cid:durableId="248778864">
    <w:abstractNumId w:val="43"/>
  </w:num>
  <w:num w:numId="38" w16cid:durableId="93089596">
    <w:abstractNumId w:val="32"/>
  </w:num>
  <w:num w:numId="39" w16cid:durableId="2054845530">
    <w:abstractNumId w:val="29"/>
  </w:num>
  <w:num w:numId="40" w16cid:durableId="1687246771">
    <w:abstractNumId w:val="33"/>
  </w:num>
  <w:num w:numId="41" w16cid:durableId="1079015091">
    <w:abstractNumId w:val="19"/>
  </w:num>
  <w:num w:numId="42" w16cid:durableId="1683513138">
    <w:abstractNumId w:val="27"/>
  </w:num>
  <w:num w:numId="43" w16cid:durableId="1962803562">
    <w:abstractNumId w:val="41"/>
  </w:num>
  <w:num w:numId="44" w16cid:durableId="1137649935">
    <w:abstractNumId w:val="28"/>
  </w:num>
  <w:num w:numId="45" w16cid:durableId="1779644390">
    <w:abstractNumId w:val="37"/>
  </w:num>
  <w:num w:numId="46" w16cid:durableId="1412657772">
    <w:abstractNumId w:val="22"/>
  </w:num>
  <w:num w:numId="47" w16cid:durableId="489294364">
    <w:abstractNumId w:val="34"/>
  </w:num>
  <w:num w:numId="48" w16cid:durableId="400177575">
    <w:abstractNumId w:val="21"/>
  </w:num>
  <w:num w:numId="49" w16cid:durableId="1890876999">
    <w:abstractNumId w:val="3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35EA"/>
    <w:rsid w:val="000159F7"/>
    <w:rsid w:val="00023554"/>
    <w:rsid w:val="0003485D"/>
    <w:rsid w:val="000350AA"/>
    <w:rsid w:val="00043C38"/>
    <w:rsid w:val="0005398A"/>
    <w:rsid w:val="0005418B"/>
    <w:rsid w:val="00060AD9"/>
    <w:rsid w:val="00060F3B"/>
    <w:rsid w:val="00062D39"/>
    <w:rsid w:val="00063263"/>
    <w:rsid w:val="0008454A"/>
    <w:rsid w:val="0009344F"/>
    <w:rsid w:val="000946D1"/>
    <w:rsid w:val="000A380D"/>
    <w:rsid w:val="000A53D0"/>
    <w:rsid w:val="000A7B7D"/>
    <w:rsid w:val="000B12AE"/>
    <w:rsid w:val="000B3EB5"/>
    <w:rsid w:val="000B480F"/>
    <w:rsid w:val="000B6594"/>
    <w:rsid w:val="000C3993"/>
    <w:rsid w:val="000D34FA"/>
    <w:rsid w:val="000D62D8"/>
    <w:rsid w:val="000E1685"/>
    <w:rsid w:val="000F524E"/>
    <w:rsid w:val="000F5CFC"/>
    <w:rsid w:val="000F5D27"/>
    <w:rsid w:val="00134991"/>
    <w:rsid w:val="001425A3"/>
    <w:rsid w:val="001511D9"/>
    <w:rsid w:val="00152D19"/>
    <w:rsid w:val="00163028"/>
    <w:rsid w:val="00165330"/>
    <w:rsid w:val="001700DC"/>
    <w:rsid w:val="00177ABC"/>
    <w:rsid w:val="00195C93"/>
    <w:rsid w:val="001C13B4"/>
    <w:rsid w:val="001C3D5E"/>
    <w:rsid w:val="001D2FDD"/>
    <w:rsid w:val="001D4D83"/>
    <w:rsid w:val="001D544A"/>
    <w:rsid w:val="001E08E3"/>
    <w:rsid w:val="001E1B38"/>
    <w:rsid w:val="001E4083"/>
    <w:rsid w:val="001E69A2"/>
    <w:rsid w:val="00214880"/>
    <w:rsid w:val="0023561E"/>
    <w:rsid w:val="002405E3"/>
    <w:rsid w:val="0024724B"/>
    <w:rsid w:val="002500DF"/>
    <w:rsid w:val="0026398C"/>
    <w:rsid w:val="0027126F"/>
    <w:rsid w:val="002827B6"/>
    <w:rsid w:val="00282DC0"/>
    <w:rsid w:val="00282F37"/>
    <w:rsid w:val="002833B9"/>
    <w:rsid w:val="00283E57"/>
    <w:rsid w:val="00295BD2"/>
    <w:rsid w:val="00295DF2"/>
    <w:rsid w:val="002A4175"/>
    <w:rsid w:val="002B4502"/>
    <w:rsid w:val="002D1675"/>
    <w:rsid w:val="002D5595"/>
    <w:rsid w:val="002E3DFB"/>
    <w:rsid w:val="002F5F1C"/>
    <w:rsid w:val="00301365"/>
    <w:rsid w:val="00303338"/>
    <w:rsid w:val="00304D7D"/>
    <w:rsid w:val="003207B9"/>
    <w:rsid w:val="003369CD"/>
    <w:rsid w:val="00350E34"/>
    <w:rsid w:val="00355C21"/>
    <w:rsid w:val="00361FB4"/>
    <w:rsid w:val="00370D1D"/>
    <w:rsid w:val="003766FB"/>
    <w:rsid w:val="003A15CA"/>
    <w:rsid w:val="003A6EBB"/>
    <w:rsid w:val="003B0B4A"/>
    <w:rsid w:val="003C28BC"/>
    <w:rsid w:val="003C59AC"/>
    <w:rsid w:val="003E774E"/>
    <w:rsid w:val="003F4FFF"/>
    <w:rsid w:val="00407490"/>
    <w:rsid w:val="00413AA8"/>
    <w:rsid w:val="0041771F"/>
    <w:rsid w:val="00420A29"/>
    <w:rsid w:val="0043048E"/>
    <w:rsid w:val="00441075"/>
    <w:rsid w:val="0046386D"/>
    <w:rsid w:val="00472F76"/>
    <w:rsid w:val="004B2049"/>
    <w:rsid w:val="004B23CF"/>
    <w:rsid w:val="004D2129"/>
    <w:rsid w:val="004D388F"/>
    <w:rsid w:val="004F326E"/>
    <w:rsid w:val="004F4882"/>
    <w:rsid w:val="004F5293"/>
    <w:rsid w:val="0050503E"/>
    <w:rsid w:val="00515B0F"/>
    <w:rsid w:val="00525A5E"/>
    <w:rsid w:val="0053563C"/>
    <w:rsid w:val="005625C2"/>
    <w:rsid w:val="005644B4"/>
    <w:rsid w:val="005A5817"/>
    <w:rsid w:val="005B4506"/>
    <w:rsid w:val="005B5676"/>
    <w:rsid w:val="005C5513"/>
    <w:rsid w:val="005D0415"/>
    <w:rsid w:val="005D5D80"/>
    <w:rsid w:val="005E69E4"/>
    <w:rsid w:val="005F3D8D"/>
    <w:rsid w:val="005F431A"/>
    <w:rsid w:val="005F5757"/>
    <w:rsid w:val="006042CB"/>
    <w:rsid w:val="006223E8"/>
    <w:rsid w:val="00624B83"/>
    <w:rsid w:val="00653368"/>
    <w:rsid w:val="0066006C"/>
    <w:rsid w:val="0066524E"/>
    <w:rsid w:val="00671F82"/>
    <w:rsid w:val="00683581"/>
    <w:rsid w:val="006A4183"/>
    <w:rsid w:val="006A58D3"/>
    <w:rsid w:val="006B0A9A"/>
    <w:rsid w:val="006C7E19"/>
    <w:rsid w:val="006E13FC"/>
    <w:rsid w:val="006E15D8"/>
    <w:rsid w:val="006F2B1C"/>
    <w:rsid w:val="007034A2"/>
    <w:rsid w:val="0070406D"/>
    <w:rsid w:val="00711C11"/>
    <w:rsid w:val="007212F2"/>
    <w:rsid w:val="00742D43"/>
    <w:rsid w:val="0074613A"/>
    <w:rsid w:val="00756C1B"/>
    <w:rsid w:val="007624A9"/>
    <w:rsid w:val="0078660D"/>
    <w:rsid w:val="00790F85"/>
    <w:rsid w:val="0079768F"/>
    <w:rsid w:val="007B69A7"/>
    <w:rsid w:val="007B75E6"/>
    <w:rsid w:val="007D6215"/>
    <w:rsid w:val="00801108"/>
    <w:rsid w:val="00805AAE"/>
    <w:rsid w:val="0081017D"/>
    <w:rsid w:val="008115D0"/>
    <w:rsid w:val="00813C6D"/>
    <w:rsid w:val="0082063F"/>
    <w:rsid w:val="00820A14"/>
    <w:rsid w:val="00821DC0"/>
    <w:rsid w:val="00826CDB"/>
    <w:rsid w:val="00832ACF"/>
    <w:rsid w:val="00834B1F"/>
    <w:rsid w:val="00836D82"/>
    <w:rsid w:val="00840828"/>
    <w:rsid w:val="00845406"/>
    <w:rsid w:val="00851598"/>
    <w:rsid w:val="008522A3"/>
    <w:rsid w:val="00852D5F"/>
    <w:rsid w:val="00861A15"/>
    <w:rsid w:val="0086515C"/>
    <w:rsid w:val="00866745"/>
    <w:rsid w:val="0087449C"/>
    <w:rsid w:val="00891FE1"/>
    <w:rsid w:val="008A7F09"/>
    <w:rsid w:val="008B28A9"/>
    <w:rsid w:val="008B3494"/>
    <w:rsid w:val="008B358D"/>
    <w:rsid w:val="008C1C6F"/>
    <w:rsid w:val="008C1E39"/>
    <w:rsid w:val="008D7AC0"/>
    <w:rsid w:val="008E2AE1"/>
    <w:rsid w:val="008F0E94"/>
    <w:rsid w:val="008F29A5"/>
    <w:rsid w:val="00904A15"/>
    <w:rsid w:val="00911266"/>
    <w:rsid w:val="00913BF6"/>
    <w:rsid w:val="00922D6B"/>
    <w:rsid w:val="00936747"/>
    <w:rsid w:val="009421CD"/>
    <w:rsid w:val="00947862"/>
    <w:rsid w:val="0095236D"/>
    <w:rsid w:val="00977CD6"/>
    <w:rsid w:val="00987930"/>
    <w:rsid w:val="009915E9"/>
    <w:rsid w:val="00992C8B"/>
    <w:rsid w:val="00994F1A"/>
    <w:rsid w:val="009B7DA8"/>
    <w:rsid w:val="009C12EE"/>
    <w:rsid w:val="009C28C0"/>
    <w:rsid w:val="009C36EB"/>
    <w:rsid w:val="009E059B"/>
    <w:rsid w:val="009E1ED1"/>
    <w:rsid w:val="00A24D15"/>
    <w:rsid w:val="00A3169F"/>
    <w:rsid w:val="00A33FFD"/>
    <w:rsid w:val="00A351BC"/>
    <w:rsid w:val="00A35B18"/>
    <w:rsid w:val="00A37039"/>
    <w:rsid w:val="00A37843"/>
    <w:rsid w:val="00A40BE3"/>
    <w:rsid w:val="00A55474"/>
    <w:rsid w:val="00A56614"/>
    <w:rsid w:val="00A6090F"/>
    <w:rsid w:val="00A869C4"/>
    <w:rsid w:val="00AB23EA"/>
    <w:rsid w:val="00AB4289"/>
    <w:rsid w:val="00AC184D"/>
    <w:rsid w:val="00AC2BB3"/>
    <w:rsid w:val="00AC3F39"/>
    <w:rsid w:val="00AC5C34"/>
    <w:rsid w:val="00AF6E2D"/>
    <w:rsid w:val="00B003B0"/>
    <w:rsid w:val="00B01F02"/>
    <w:rsid w:val="00B027CE"/>
    <w:rsid w:val="00B03DBA"/>
    <w:rsid w:val="00B0548B"/>
    <w:rsid w:val="00B202F3"/>
    <w:rsid w:val="00B2334B"/>
    <w:rsid w:val="00B46D87"/>
    <w:rsid w:val="00B5100B"/>
    <w:rsid w:val="00B51C20"/>
    <w:rsid w:val="00B5462A"/>
    <w:rsid w:val="00B54E9B"/>
    <w:rsid w:val="00B60656"/>
    <w:rsid w:val="00B6239F"/>
    <w:rsid w:val="00B726E1"/>
    <w:rsid w:val="00B73B2D"/>
    <w:rsid w:val="00B9248C"/>
    <w:rsid w:val="00B93C6F"/>
    <w:rsid w:val="00B97C40"/>
    <w:rsid w:val="00BA1DD8"/>
    <w:rsid w:val="00BA3FAB"/>
    <w:rsid w:val="00BA4931"/>
    <w:rsid w:val="00BA67B1"/>
    <w:rsid w:val="00BB04D4"/>
    <w:rsid w:val="00BB1BF4"/>
    <w:rsid w:val="00BB3496"/>
    <w:rsid w:val="00BB6931"/>
    <w:rsid w:val="00BD5714"/>
    <w:rsid w:val="00BE5CEA"/>
    <w:rsid w:val="00BF4C97"/>
    <w:rsid w:val="00C051E1"/>
    <w:rsid w:val="00C07158"/>
    <w:rsid w:val="00C4393C"/>
    <w:rsid w:val="00C44D99"/>
    <w:rsid w:val="00C51BC2"/>
    <w:rsid w:val="00C677C4"/>
    <w:rsid w:val="00C73707"/>
    <w:rsid w:val="00C938F3"/>
    <w:rsid w:val="00C962BF"/>
    <w:rsid w:val="00CA1048"/>
    <w:rsid w:val="00CA4205"/>
    <w:rsid w:val="00CA7C8F"/>
    <w:rsid w:val="00CB3610"/>
    <w:rsid w:val="00CB46FA"/>
    <w:rsid w:val="00CC7464"/>
    <w:rsid w:val="00CE7F64"/>
    <w:rsid w:val="00D034E2"/>
    <w:rsid w:val="00D043E7"/>
    <w:rsid w:val="00D42CEB"/>
    <w:rsid w:val="00D46ACB"/>
    <w:rsid w:val="00D5308A"/>
    <w:rsid w:val="00D6440C"/>
    <w:rsid w:val="00D67467"/>
    <w:rsid w:val="00D74BCE"/>
    <w:rsid w:val="00D82868"/>
    <w:rsid w:val="00D85301"/>
    <w:rsid w:val="00D87CCD"/>
    <w:rsid w:val="00D94AA8"/>
    <w:rsid w:val="00DC416A"/>
    <w:rsid w:val="00DD1877"/>
    <w:rsid w:val="00DD67B6"/>
    <w:rsid w:val="00DE3813"/>
    <w:rsid w:val="00DF5A00"/>
    <w:rsid w:val="00E03414"/>
    <w:rsid w:val="00E0682F"/>
    <w:rsid w:val="00E11EAD"/>
    <w:rsid w:val="00E1578F"/>
    <w:rsid w:val="00E170AB"/>
    <w:rsid w:val="00E20920"/>
    <w:rsid w:val="00E454E3"/>
    <w:rsid w:val="00E54D25"/>
    <w:rsid w:val="00E574FB"/>
    <w:rsid w:val="00E57C27"/>
    <w:rsid w:val="00E8223C"/>
    <w:rsid w:val="00E87CB9"/>
    <w:rsid w:val="00EB24C1"/>
    <w:rsid w:val="00EB3834"/>
    <w:rsid w:val="00EC5FF3"/>
    <w:rsid w:val="00ED2415"/>
    <w:rsid w:val="00EE593D"/>
    <w:rsid w:val="00EF01B4"/>
    <w:rsid w:val="00F147DE"/>
    <w:rsid w:val="00F21236"/>
    <w:rsid w:val="00F23C94"/>
    <w:rsid w:val="00F31F6B"/>
    <w:rsid w:val="00F3697D"/>
    <w:rsid w:val="00F43B17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727D"/>
    <w:rsid w:val="0186C6E5"/>
    <w:rsid w:val="0B817D5E"/>
    <w:rsid w:val="0C26B96C"/>
    <w:rsid w:val="12B3E501"/>
    <w:rsid w:val="13400847"/>
    <w:rsid w:val="1FA26330"/>
    <w:rsid w:val="2817C91D"/>
    <w:rsid w:val="2E031D50"/>
    <w:rsid w:val="48D62902"/>
    <w:rsid w:val="4AE064D3"/>
    <w:rsid w:val="4F96538C"/>
    <w:rsid w:val="51E3F166"/>
    <w:rsid w:val="559E4C0E"/>
    <w:rsid w:val="56281CED"/>
    <w:rsid w:val="5DC0E5D9"/>
    <w:rsid w:val="61187FB0"/>
    <w:rsid w:val="61DBDAE6"/>
    <w:rsid w:val="631FDEB2"/>
    <w:rsid w:val="6A12BAA8"/>
    <w:rsid w:val="6A12BAA8"/>
    <w:rsid w:val="6F9CC9D9"/>
    <w:rsid w:val="7096B7F2"/>
    <w:rsid w:val="73F0DBF4"/>
    <w:rsid w:val="74DD0796"/>
    <w:rsid w:val="7E01C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65B6"/>
  <w15:docId w15:val="{A653BE72-C3E4-457B-8368-A22667D038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 Unicode MS" w:hAnsi="Arial Unicode MS" w:eastAsia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F29A5"/>
    <w:rPr>
      <w:color w:val="000000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sid w:val="008F29A5"/>
    <w:rPr>
      <w:color w:val="0066CC"/>
      <w:u w:val="single"/>
    </w:rPr>
  </w:style>
  <w:style w:type="character" w:styleId="Bodytext4" w:customStyle="1">
    <w:name w:val="Body text (4)_"/>
    <w:link w:val="Bodytext40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41" w:customStyle="1">
    <w:name w:val="Body text (4)"/>
    <w:basedOn w:val="Bodytext4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2" w:customStyle="1">
    <w:name w:val="Body text (2)_"/>
    <w:link w:val="Bodytext20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styleId="Bodytext2105ptBold" w:customStyle="1">
    <w:name w:val="Body text (2) + 10;5 pt;Bold"/>
    <w:rsid w:val="008F29A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" w:customStyle="1">
    <w:name w:val="Body text_"/>
    <w:link w:val="Tekstpodstawowy9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1" w:customStyle="1">
    <w:name w:val="Tekst podstawowy1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" w:customStyle="1">
    <w:name w:val="Heading #2_"/>
    <w:link w:val="Heading20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" w:customStyle="1">
    <w:name w:val="Heading #2 + 9;5 pt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" w:customStyle="1">
    <w:name w:val="Body text (3)_"/>
    <w:link w:val="Bodytext30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" w:customStyle="1">
    <w:name w:val="Body text (3) + 9;5 pt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Italic" w:customStyle="1">
    <w:name w:val="Body text (3) + 9;5 pt;Italic"/>
    <w:rsid w:val="008F29A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Heading1" w:customStyle="1">
    <w:name w:val="Heading #1_"/>
    <w:link w:val="Heading10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Heading21" w:customStyle="1">
    <w:name w:val="Heading #2"/>
    <w:basedOn w:val="Heading2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0" w:customStyle="1">
    <w:name w:val="Body text (3) + 9;5 pt0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95pt0" w:customStyle="1">
    <w:name w:val="Heading #2 + 9;5 pt0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1" w:customStyle="1">
    <w:name w:val="Body text (3) + 9;5 pt1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2" w:customStyle="1">
    <w:name w:val="Tekst podstawowy2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2" w:customStyle="1">
    <w:name w:val="Heading #20"/>
    <w:basedOn w:val="Heading2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1" w:customStyle="1">
    <w:name w:val="Heading #2 + 9;5 pt1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1" w:customStyle="1">
    <w:name w:val="Body text (3)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Bold" w:customStyle="1">
    <w:name w:val="Body text (3) + Bold"/>
    <w:rsid w:val="008F29A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Bold" w:customStyle="1">
    <w:name w:val="Body text (3) + 9;5 pt;Bold"/>
    <w:rsid w:val="008F29A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Bodytext395pt2" w:customStyle="1">
    <w:name w:val="Body text (3) + 9;5 pt2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20" w:customStyle="1">
    <w:name w:val="Heading #2 (2)_"/>
    <w:link w:val="Heading221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295pt" w:customStyle="1">
    <w:name w:val="Heading #2 (2) + 9;5 pt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Italic0" w:customStyle="1">
    <w:name w:val="Body text (3) + 9;5 pt;Italic0"/>
    <w:rsid w:val="008F29A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3Bold0" w:customStyle="1">
    <w:name w:val="Body text (3) + Bold0"/>
    <w:rsid w:val="008F29A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3" w:customStyle="1">
    <w:name w:val="Body text (3) + 9;5 pt3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4" w:customStyle="1">
    <w:name w:val="Body text (3) + 9;5 pt4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Italic" w:customStyle="1">
    <w:name w:val="Body text + Italic"/>
    <w:rsid w:val="008F29A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Heading23" w:customStyle="1">
    <w:name w:val="Heading #21"/>
    <w:basedOn w:val="Heading2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2" w:customStyle="1">
    <w:name w:val="Body text (3)0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Bold" w:customStyle="1">
    <w:name w:val="Body text + Bold"/>
    <w:rsid w:val="008F29A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Bodytext105pt" w:customStyle="1">
    <w:name w:val="Body text + 10;5 pt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Tekstpodstawowy3" w:customStyle="1">
    <w:name w:val="Tekst podstawowy3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3" w:customStyle="1">
    <w:name w:val="Body text (3)1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5" w:customStyle="1">
    <w:name w:val="Body text (3) + 9;5 pt5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95pt6" w:customStyle="1">
    <w:name w:val="Body text (3) + 9;5 pt6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295pt0" w:customStyle="1">
    <w:name w:val="Heading #2 (2) + 9;5 pt0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2Bold" w:customStyle="1">
    <w:name w:val="Heading #2 (2) + Bold"/>
    <w:rsid w:val="008F29A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Heading24" w:customStyle="1">
    <w:name w:val="Heading #22"/>
    <w:basedOn w:val="Heading2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2" w:customStyle="1">
    <w:name w:val="Heading #2 + 9;5 pt2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4" w:customStyle="1">
    <w:name w:val="Tekst podstawowy4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105pt0" w:customStyle="1">
    <w:name w:val="Body text + 10;5 pt0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Bold1" w:customStyle="1">
    <w:name w:val="Body text (3) + Bold1"/>
    <w:rsid w:val="008F29A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7" w:customStyle="1">
    <w:name w:val="Body text (3) + 9;5 pt7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Bold2" w:customStyle="1">
    <w:name w:val="Body text (3) + Bold2"/>
    <w:rsid w:val="008F29A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5" w:customStyle="1">
    <w:name w:val="Tekst podstawowy5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5" w:customStyle="1">
    <w:name w:val="Heading #23"/>
    <w:basedOn w:val="Heading2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3" w:customStyle="1">
    <w:name w:val="Heading #2 + 9;5 pt3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4" w:customStyle="1">
    <w:name w:val="Body text (3)2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Bold3" w:customStyle="1">
    <w:name w:val="Body text (3) + Bold3"/>
    <w:rsid w:val="008F29A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5" w:customStyle="1">
    <w:name w:val="Body text (3)3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8" w:customStyle="1">
    <w:name w:val="Body text (3) + 9;5 pt8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95pt9" w:customStyle="1">
    <w:name w:val="Body text (3) + 9;5 pt9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6" w:customStyle="1">
    <w:name w:val="Heading #24"/>
    <w:basedOn w:val="Heading2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4" w:customStyle="1">
    <w:name w:val="Heading #2 + 9;5 pt4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6" w:customStyle="1">
    <w:name w:val="Tekst podstawowy6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Italic0" w:customStyle="1">
    <w:name w:val="Body text + Italic0"/>
    <w:rsid w:val="008F29A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2NotItalic" w:customStyle="1">
    <w:name w:val="Body text (2) + Not Italic"/>
    <w:rsid w:val="008F29A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2105ptNotItalic" w:customStyle="1">
    <w:name w:val="Body text (2) + 10;5 pt;Not Italic"/>
    <w:rsid w:val="008F29A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styleId="Heading27" w:customStyle="1">
    <w:name w:val="Heading #25"/>
    <w:basedOn w:val="Heading2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5" w:customStyle="1">
    <w:name w:val="Heading #2 + 9;5 pt5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a" w:customStyle="1">
    <w:name w:val="Body text (3) + 9;5 pt10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6" w:customStyle="1">
    <w:name w:val="Body text (3)4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b" w:customStyle="1">
    <w:name w:val="Body text (3) + 9;5 pt11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Bold4" w:customStyle="1">
    <w:name w:val="Body text (3) + Bold4"/>
    <w:rsid w:val="008F29A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7" w:customStyle="1">
    <w:name w:val="Tekst podstawowy7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105pt1" w:customStyle="1">
    <w:name w:val="Body text + 10;5 pt1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c" w:customStyle="1">
    <w:name w:val="Body text (3) + 9;5 pt12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7" w:customStyle="1">
    <w:name w:val="Body text (3)5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d" w:customStyle="1">
    <w:name w:val="Body text (3) + 9;5 pt13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Bold5" w:customStyle="1">
    <w:name w:val="Body text (3) + Bold5"/>
    <w:rsid w:val="008F29A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Bold6" w:customStyle="1">
    <w:name w:val="Body text (3) + Bold6"/>
    <w:rsid w:val="008F29A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8" w:customStyle="1">
    <w:name w:val="Tekst podstawowy8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8" w:customStyle="1">
    <w:name w:val="Heading #26"/>
    <w:basedOn w:val="Heading2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6" w:customStyle="1">
    <w:name w:val="Heading #2 + 9;5 pt6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Spacing3pt" w:customStyle="1">
    <w:name w:val="Body text + Spacing 3 pt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styleId="BodytextSpacing3pt0" w:customStyle="1">
    <w:name w:val="Body text + Spacing 3 pt0"/>
    <w:rsid w:val="008F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styleId="Bodytext4NotBold" w:customStyle="1">
    <w:name w:val="Body text (4) + Not Bold"/>
    <w:rsid w:val="008F29A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Bodytext40" w:customStyle="1">
    <w:name w:val="Body text (4)0"/>
    <w:basedOn w:val="Normalny"/>
    <w:link w:val="Bodytext4"/>
    <w:rsid w:val="008F29A5"/>
    <w:pPr>
      <w:shd w:val="clear" w:color="auto" w:fill="FFFFFF"/>
      <w:spacing w:line="226" w:lineRule="exact"/>
    </w:pPr>
    <w:rPr>
      <w:rFonts w:ascii="Times New Roman" w:hAnsi="Times New Roman" w:eastAsia="Times New Roman" w:cs="Times New Roman"/>
      <w:color w:val="auto"/>
      <w:sz w:val="19"/>
      <w:szCs w:val="19"/>
    </w:rPr>
  </w:style>
  <w:style w:type="paragraph" w:styleId="Bodytext20" w:customStyle="1">
    <w:name w:val="Body text (2)"/>
    <w:basedOn w:val="Normalny"/>
    <w:link w:val="Bodytext2"/>
    <w:rsid w:val="008F29A5"/>
    <w:pPr>
      <w:shd w:val="clear" w:color="auto" w:fill="FFFFFF"/>
      <w:spacing w:line="326" w:lineRule="exact"/>
      <w:ind w:hanging="200"/>
      <w:jc w:val="right"/>
    </w:pPr>
    <w:rPr>
      <w:rFonts w:ascii="Times New Roman" w:hAnsi="Times New Roman" w:eastAsia="Times New Roman" w:cs="Times New Roman"/>
      <w:color w:val="auto"/>
      <w:sz w:val="19"/>
      <w:szCs w:val="19"/>
    </w:rPr>
  </w:style>
  <w:style w:type="paragraph" w:styleId="Tekstpodstawowy9" w:customStyle="1">
    <w:name w:val="Tekst podstawowy9"/>
    <w:basedOn w:val="Normalny"/>
    <w:link w:val="Bodytext"/>
    <w:rsid w:val="008F29A5"/>
    <w:pPr>
      <w:shd w:val="clear" w:color="auto" w:fill="FFFFFF"/>
      <w:spacing w:after="360" w:line="0" w:lineRule="atLeast"/>
      <w:ind w:hanging="300"/>
      <w:jc w:val="right"/>
    </w:pPr>
    <w:rPr>
      <w:rFonts w:ascii="Times New Roman" w:hAnsi="Times New Roman" w:eastAsia="Times New Roman" w:cs="Times New Roman"/>
      <w:color w:val="auto"/>
      <w:sz w:val="19"/>
      <w:szCs w:val="19"/>
    </w:rPr>
  </w:style>
  <w:style w:type="paragraph" w:styleId="Heading20" w:customStyle="1">
    <w:name w:val="Heading #27"/>
    <w:basedOn w:val="Normalny"/>
    <w:link w:val="Heading2"/>
    <w:rsid w:val="008F29A5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</w:rPr>
  </w:style>
  <w:style w:type="paragraph" w:styleId="Bodytext30" w:customStyle="1">
    <w:name w:val="Body text (3)6"/>
    <w:basedOn w:val="Normalny"/>
    <w:link w:val="Bodytext3"/>
    <w:rsid w:val="008F29A5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 w:eastAsia="Times New Roman" w:cs="Times New Roman"/>
      <w:color w:val="auto"/>
      <w:sz w:val="21"/>
      <w:szCs w:val="21"/>
    </w:rPr>
  </w:style>
  <w:style w:type="paragraph" w:styleId="Heading10" w:customStyle="1">
    <w:name w:val="Heading #1"/>
    <w:basedOn w:val="Normalny"/>
    <w:link w:val="Heading1"/>
    <w:rsid w:val="008F29A5"/>
    <w:pPr>
      <w:shd w:val="clear" w:color="auto" w:fill="FFFFFF"/>
      <w:spacing w:before="1260" w:after="300" w:line="0" w:lineRule="atLeast"/>
      <w:outlineLvl w:val="0"/>
    </w:pPr>
    <w:rPr>
      <w:rFonts w:ascii="Times New Roman" w:hAnsi="Times New Roman" w:eastAsia="Times New Roman" w:cs="Times New Roman"/>
      <w:color w:val="auto"/>
      <w:sz w:val="22"/>
      <w:szCs w:val="22"/>
    </w:rPr>
  </w:style>
  <w:style w:type="paragraph" w:styleId="Heading221" w:customStyle="1">
    <w:name w:val="Heading #2 (2)"/>
    <w:basedOn w:val="Normalny"/>
    <w:link w:val="Heading220"/>
    <w:rsid w:val="008F29A5"/>
    <w:pPr>
      <w:shd w:val="clear" w:color="auto" w:fill="FFFFFF"/>
      <w:spacing w:line="317" w:lineRule="exact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styleId="PodtytuZnak" w:customStyle="1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hAnsi="Times New Roman" w:eastAsia="Calibri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4A1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  <w:u w:color="000000"/>
      <w:bdr w:val="nil"/>
    </w:rPr>
  </w:style>
  <w:style w:type="paragraph" w:styleId="Bezodstpw">
    <w:name w:val="No Spacing"/>
    <w:uiPriority w:val="1"/>
    <w:qFormat/>
    <w:rsid w:val="00E068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</w:rPr>
  </w:style>
  <w:style w:type="character" w:styleId="apple-converted-space" w:customStyle="1">
    <w:name w:val="apple-converted-space"/>
    <w:rsid w:val="005F431A"/>
  </w:style>
  <w:style w:type="paragraph" w:styleId="Tekstpodstawowy">
    <w:name w:val="Body Text"/>
    <w:basedOn w:val="Normalny"/>
    <w:link w:val="TekstpodstawowyZnak"/>
    <w:rsid w:val="005F431A"/>
    <w:pPr>
      <w:suppressAutoHyphens/>
      <w:spacing w:after="120"/>
    </w:pPr>
    <w:rPr>
      <w:rFonts w:cs="Times New Roman"/>
      <w:u w:color="000000"/>
      <w:lang w:eastAsia="ar-SA"/>
    </w:rPr>
  </w:style>
  <w:style w:type="character" w:styleId="TekstpodstawowyZnak" w:customStyle="1">
    <w:name w:val="Tekst podstawowy Znak"/>
    <w:link w:val="Tekstpodstawowy"/>
    <w:rsid w:val="005F431A"/>
    <w:rPr>
      <w:color w:val="000000"/>
      <w:sz w:val="24"/>
      <w:szCs w:val="24"/>
      <w:u w:color="000000"/>
      <w:lang w:eastAsia="ar-SA"/>
    </w:rPr>
  </w:style>
  <w:style w:type="paragraph" w:styleId="Default" w:customStyle="1">
    <w:name w:val="Default"/>
    <w:rsid w:val="005356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Domylnaczcionkaakapitu1" w:customStyle="1">
    <w:name w:val="Domyślna czcionka akapitu1"/>
    <w:rsid w:val="003F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A93EE591D2643BF8346CD7E80BD73" ma:contentTypeVersion="12" ma:contentTypeDescription="Utwórz nowy dokument." ma:contentTypeScope="" ma:versionID="35b73c611073415b13f379224fc1d885">
  <xsd:schema xmlns:xsd="http://www.w3.org/2001/XMLSchema" xmlns:xs="http://www.w3.org/2001/XMLSchema" xmlns:p="http://schemas.microsoft.com/office/2006/metadata/properties" xmlns:ns2="0079c947-1794-449e-9a54-2e89c2cf5bb3" xmlns:ns3="56acc849-086b-4a6b-b9dd-c79380cd9dea" targetNamespace="http://schemas.microsoft.com/office/2006/metadata/properties" ma:root="true" ma:fieldsID="e3a5539f5a5eace5215abcc4236cb141" ns2:_="" ns3:_="">
    <xsd:import namespace="0079c947-1794-449e-9a54-2e89c2cf5bb3"/>
    <xsd:import namespace="56acc849-086b-4a6b-b9dd-c79380cd9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c947-1794-449e-9a54-2e89c2c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604c28-da2d-4a8e-af6b-3fd5463e6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c849-086b-4a6b-b9dd-c79380cd9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3ead76-3872-40fd-bd02-836c565b84f9}" ma:internalName="TaxCatchAll" ma:showField="CatchAllData" ma:web="56acc849-086b-4a6b-b9dd-c79380cd9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9c947-1794-449e-9a54-2e89c2cf5bb3">
      <Terms xmlns="http://schemas.microsoft.com/office/infopath/2007/PartnerControls"/>
    </lcf76f155ced4ddcb4097134ff3c332f>
    <TaxCatchAll xmlns="56acc849-086b-4a6b-b9dd-c79380cd9dea" xsi:nil="true"/>
  </documentManagement>
</p:properties>
</file>

<file path=customXml/itemProps1.xml><?xml version="1.0" encoding="utf-8"?>
<ds:datastoreItem xmlns:ds="http://schemas.openxmlformats.org/officeDocument/2006/customXml" ds:itemID="{67F8AD11-7F4B-43A1-B89C-0DB53FE87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F8D00-4211-40BC-AB3D-5F79B71799CF}"/>
</file>

<file path=customXml/itemProps3.xml><?xml version="1.0" encoding="utf-8"?>
<ds:datastoreItem xmlns:ds="http://schemas.openxmlformats.org/officeDocument/2006/customXml" ds:itemID="{957BDFED-E3D3-4AE0-ADEA-70036904790E}"/>
</file>

<file path=customXml/itemProps4.xml><?xml version="1.0" encoding="utf-8"?>
<ds:datastoreItem xmlns:ds="http://schemas.openxmlformats.org/officeDocument/2006/customXml" ds:itemID="{C5913BBE-C9C6-47F1-96C7-DA41A50540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Siudak</cp:lastModifiedBy>
  <cp:revision>5</cp:revision>
  <cp:lastPrinted>2019-04-30T12:19:00Z</cp:lastPrinted>
  <dcterms:created xsi:type="dcterms:W3CDTF">2025-01-31T22:31:00Z</dcterms:created>
  <dcterms:modified xsi:type="dcterms:W3CDTF">2025-02-01T00:02:06Z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0x0101009F0A93EE591D2643BF8346CD7E80BD73</vt:lpwstr>
  </property>
  <property fmtid="{D5CDD505-2E9C-101B-9397-08002B2CF9AE}" pid="3" name="MediaServiceImageTags">
    <vt:lpwstr/>
  </property>
</Properties>
</file>