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1F3312A" w14:textId="35718F0B" w:rsidR="002517E9" w:rsidRPr="002517E9" w:rsidRDefault="002517E9" w:rsidP="002517E9">
      <w:pPr>
        <w:spacing w:after="336"/>
        <w:jc w:val="right"/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</w:pPr>
      <w:r w:rsidRPr="00215C5E"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  <w:t>Załącznik nr 4 do zarządzenia nr 189/2025</w:t>
      </w:r>
    </w:p>
    <w:p w14:paraId="2FF48E7D" w14:textId="7870FEFD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DB877E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A3D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A3D01" w:rsidRPr="009A3D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0313.3.PSY.BB13.PO              </w:t>
      </w:r>
    </w:p>
    <w:p w14:paraId="43134346" w14:textId="534D21D9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A3D01">
        <w:rPr>
          <w:rFonts w:asciiTheme="minorHAnsi" w:hAnsiTheme="minorHAnsi" w:cstheme="minorHAnsi"/>
          <w:b/>
          <w:bCs/>
          <w:color w:val="000000" w:themeColor="text1"/>
        </w:rPr>
        <w:t xml:space="preserve"> Psychologia osobowości </w:t>
      </w:r>
    </w:p>
    <w:p w14:paraId="274BA5FF" w14:textId="05C580D0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9A3D01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9A3D01">
        <w:rPr>
          <w:b/>
          <w:bCs/>
          <w:i w:val="0"/>
          <w:iCs/>
          <w:color w:val="000000" w:themeColor="text1"/>
        </w:rPr>
        <w:t>Personality</w:t>
      </w:r>
      <w:proofErr w:type="spellEnd"/>
      <w:r w:rsidR="009A3D01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9A3D01">
        <w:rPr>
          <w:b/>
          <w:bCs/>
          <w:i w:val="0"/>
          <w:iCs/>
          <w:color w:val="000000" w:themeColor="text1"/>
        </w:rPr>
        <w:t>psychology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9A3D01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9A3D01" w:rsidRPr="00341AC4" w:rsidRDefault="009A3D01" w:rsidP="009A3D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DD8393D" w:rsidR="009A3D01" w:rsidRPr="004945B4" w:rsidRDefault="009A3D01" w:rsidP="009A3D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4945B4">
              <w:rPr>
                <w:rFonts w:asciiTheme="minorHAnsi" w:hAnsiTheme="minorHAnsi" w:cstheme="minorHAnsi"/>
              </w:rPr>
              <w:t>Psychologia</w:t>
            </w:r>
          </w:p>
        </w:tc>
      </w:tr>
      <w:tr w:rsidR="009A3D01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9A3D01" w:rsidRPr="00341AC4" w:rsidRDefault="009A3D01" w:rsidP="009A3D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B18D850" w:rsidR="009A3D01" w:rsidRPr="004945B4" w:rsidRDefault="009A3D01" w:rsidP="009A3D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945B4">
              <w:rPr>
                <w:rFonts w:asciiTheme="minorHAnsi" w:hAnsiTheme="minorHAnsi" w:cstheme="minorHAnsi"/>
              </w:rPr>
              <w:t>Stacjonarne/niestacjonarne</w:t>
            </w:r>
          </w:p>
        </w:tc>
      </w:tr>
      <w:tr w:rsidR="009A3D01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9A3D01" w:rsidRPr="00341AC4" w:rsidRDefault="009A3D01" w:rsidP="009A3D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32F5858" w:rsidR="009A3D01" w:rsidRPr="004945B4" w:rsidRDefault="009A3D01" w:rsidP="009A3D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945B4">
              <w:rPr>
                <w:rFonts w:asciiTheme="minorHAnsi" w:hAnsiTheme="minorHAnsi" w:cstheme="minorHAnsi"/>
              </w:rPr>
              <w:t>Jednolite magisterskie</w:t>
            </w:r>
          </w:p>
        </w:tc>
      </w:tr>
      <w:tr w:rsidR="009A3D01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9A3D01" w:rsidRPr="00341AC4" w:rsidRDefault="009A3D01" w:rsidP="009A3D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A5CF55F" w:rsidR="009A3D01" w:rsidRPr="004945B4" w:rsidRDefault="009A3D01" w:rsidP="009A3D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proofErr w:type="spellStart"/>
            <w:r w:rsidRPr="004945B4">
              <w:rPr>
                <w:rFonts w:asciiTheme="minorHAnsi" w:hAnsiTheme="minorHAnsi" w:cstheme="minorHAnsi"/>
              </w:rPr>
              <w:t>Ogólnoakademicki</w:t>
            </w:r>
            <w:proofErr w:type="spellEnd"/>
          </w:p>
        </w:tc>
      </w:tr>
      <w:tr w:rsidR="009A3D01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9A3D01" w:rsidRPr="00341AC4" w:rsidRDefault="009A3D01" w:rsidP="009A3D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1B3E0957" w:rsidR="009A3D01" w:rsidRPr="004945B4" w:rsidRDefault="009A3D01" w:rsidP="009A3D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945B4">
              <w:rPr>
                <w:rFonts w:asciiTheme="minorHAnsi" w:hAnsiTheme="minorHAnsi" w:cstheme="minorHAnsi"/>
              </w:rPr>
              <w:t xml:space="preserve">dr Dominik Borawski  </w:t>
            </w:r>
          </w:p>
        </w:tc>
      </w:tr>
      <w:tr w:rsidR="009A3D01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9A3D01" w:rsidRPr="00341AC4" w:rsidRDefault="009A3D01" w:rsidP="009A3D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5F9218D" w:rsidR="009A3D01" w:rsidRPr="004945B4" w:rsidRDefault="009A3D01" w:rsidP="009A3D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</w:rPr>
            </w:pPr>
            <w:r w:rsidRPr="004945B4">
              <w:rPr>
                <w:rFonts w:asciiTheme="minorHAnsi" w:hAnsiTheme="minorHAnsi" w:cstheme="minorHAnsi"/>
              </w:rPr>
              <w:t>dborawski@ujk.edu.pl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9A3D01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9A3D01" w:rsidRPr="00341AC4" w:rsidRDefault="009A3D01" w:rsidP="009A3D0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01DAC3D" w:rsidR="009A3D01" w:rsidRPr="002517E9" w:rsidRDefault="009A3D01" w:rsidP="009A3D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517E9">
              <w:rPr>
                <w:rFonts w:asciiTheme="minorHAnsi" w:hAnsiTheme="minorHAnsi" w:cstheme="minorHAnsi"/>
              </w:rPr>
              <w:t>polski</w:t>
            </w:r>
          </w:p>
        </w:tc>
      </w:tr>
      <w:tr w:rsidR="009A3D01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9A3D01" w:rsidRPr="00341AC4" w:rsidRDefault="009A3D01" w:rsidP="009A3D0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D65659E" w:rsidR="009A3D01" w:rsidRPr="002517E9" w:rsidRDefault="009A3D01" w:rsidP="009A3D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517E9">
              <w:rPr>
                <w:rFonts w:asciiTheme="minorHAnsi" w:hAnsiTheme="minorHAnsi" w:cstheme="minorHAnsi"/>
              </w:rPr>
              <w:t>Wprowadzenie do psychologii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A3D01" w:rsidRPr="00341AC4" w14:paraId="30DFC9B5" w14:textId="77777777" w:rsidTr="00556600">
        <w:trPr>
          <w:trHeight w:val="285"/>
          <w:jc w:val="center"/>
        </w:trPr>
        <w:tc>
          <w:tcPr>
            <w:tcW w:w="3466" w:type="dxa"/>
          </w:tcPr>
          <w:p w14:paraId="1A691396" w14:textId="107C7E23" w:rsidR="009A3D01" w:rsidRPr="00341AC4" w:rsidRDefault="009A3D01" w:rsidP="009A3D0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07FD6EC4" w:rsidR="009A3D01" w:rsidRPr="002517E9" w:rsidRDefault="009A3D01" w:rsidP="009A3D01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</w:rPr>
            </w:pPr>
            <w:r w:rsidRPr="002517E9">
              <w:rPr>
                <w:rFonts w:ascii="Calibri" w:hAnsi="Calibri" w:cs="Calibri"/>
              </w:rPr>
              <w:t>Wykład, ćwiczenia, e-learning</w:t>
            </w:r>
          </w:p>
        </w:tc>
      </w:tr>
      <w:tr w:rsidR="009A3D01" w:rsidRPr="00341AC4" w14:paraId="4465DD68" w14:textId="77777777" w:rsidTr="00556600">
        <w:trPr>
          <w:trHeight w:val="282"/>
          <w:jc w:val="center"/>
        </w:trPr>
        <w:tc>
          <w:tcPr>
            <w:tcW w:w="3466" w:type="dxa"/>
          </w:tcPr>
          <w:p w14:paraId="144A01E5" w14:textId="0FE12A02" w:rsidR="009A3D01" w:rsidRPr="00341AC4" w:rsidRDefault="009A3D01" w:rsidP="009A3D0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208F1006" w:rsidR="009A3D01" w:rsidRPr="002517E9" w:rsidRDefault="009A3D01" w:rsidP="009A3D0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517E9">
              <w:rPr>
                <w:rFonts w:ascii="Calibri" w:hAnsi="Calibri" w:cs="Calibri"/>
                <w:lang w:val="pl"/>
              </w:rPr>
              <w:t xml:space="preserve">Pomieszczenia dydaktyczne UJK </w:t>
            </w:r>
          </w:p>
        </w:tc>
      </w:tr>
      <w:tr w:rsidR="009A3D01" w:rsidRPr="00341AC4" w14:paraId="7FFE317E" w14:textId="77777777" w:rsidTr="00556600">
        <w:trPr>
          <w:trHeight w:val="285"/>
          <w:jc w:val="center"/>
        </w:trPr>
        <w:tc>
          <w:tcPr>
            <w:tcW w:w="3466" w:type="dxa"/>
          </w:tcPr>
          <w:p w14:paraId="12EBBD92" w14:textId="5CF8C483" w:rsidR="009A3D01" w:rsidRPr="00341AC4" w:rsidRDefault="009A3D01" w:rsidP="009A3D0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2B668036" w:rsidR="009A3D01" w:rsidRPr="002517E9" w:rsidRDefault="009A3D01" w:rsidP="009A3D0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517E9">
              <w:rPr>
                <w:rFonts w:ascii="Calibri" w:hAnsi="Calibri" w:cs="Calibri"/>
              </w:rPr>
              <w:t>Egzamin (W), zaliczenie z oceną (C), zaliczenie (E)</w:t>
            </w:r>
          </w:p>
        </w:tc>
      </w:tr>
      <w:tr w:rsidR="009A3D01" w:rsidRPr="00341AC4" w14:paraId="70E32DCA" w14:textId="77777777" w:rsidTr="00556600">
        <w:trPr>
          <w:trHeight w:val="282"/>
          <w:jc w:val="center"/>
        </w:trPr>
        <w:tc>
          <w:tcPr>
            <w:tcW w:w="3466" w:type="dxa"/>
          </w:tcPr>
          <w:p w14:paraId="55BDBC2A" w14:textId="467B498A" w:rsidR="009A3D01" w:rsidRPr="00341AC4" w:rsidRDefault="009A3D01" w:rsidP="009A3D0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CC7" w14:textId="77777777" w:rsidR="009A3D01" w:rsidRPr="002517E9" w:rsidRDefault="009A3D01" w:rsidP="005079E9">
            <w:pPr>
              <w:suppressAutoHyphens/>
              <w:jc w:val="both"/>
              <w:rPr>
                <w:rFonts w:ascii="Calibri" w:hAnsi="Calibri" w:cs="Calibri"/>
                <w:iCs/>
                <w:lang w:eastAsia="ar-SA"/>
              </w:rPr>
            </w:pPr>
            <w:r w:rsidRPr="002517E9">
              <w:rPr>
                <w:rFonts w:ascii="Calibri" w:hAnsi="Calibri" w:cs="Calibri"/>
                <w:iCs/>
                <w:lang w:eastAsia="ar-SA"/>
              </w:rPr>
              <w:t>Wykład: wykład informacyjny (WI), wykład problemowy (WP)</w:t>
            </w:r>
          </w:p>
          <w:p w14:paraId="4A610ADF" w14:textId="77777777" w:rsidR="009A3D01" w:rsidRPr="002517E9" w:rsidRDefault="009A3D01" w:rsidP="005079E9">
            <w:pPr>
              <w:suppressAutoHyphens/>
              <w:jc w:val="both"/>
              <w:rPr>
                <w:rFonts w:ascii="Calibri" w:hAnsi="Calibri" w:cs="Calibri"/>
                <w:iCs/>
                <w:lang w:eastAsia="ar-SA"/>
              </w:rPr>
            </w:pPr>
            <w:r w:rsidRPr="002517E9">
              <w:rPr>
                <w:rFonts w:ascii="Calibri" w:hAnsi="Calibri" w:cs="Calibri"/>
                <w:iCs/>
                <w:lang w:eastAsia="ar-SA"/>
              </w:rPr>
              <w:t>Ćwiczenia: dyskusja (D), analiza przypadków (AP), praca w grupach (PG)</w:t>
            </w:r>
          </w:p>
          <w:p w14:paraId="6AE867CE" w14:textId="07EAD8EB" w:rsidR="009A3D01" w:rsidRPr="002517E9" w:rsidRDefault="009A3D01" w:rsidP="005079E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517E9">
              <w:rPr>
                <w:rFonts w:ascii="Calibri" w:hAnsi="Calibri" w:cs="Calibri"/>
                <w:iCs/>
                <w:lang w:eastAsia="ar-SA"/>
              </w:rPr>
              <w:t>E-learning: zadania tematyczne (ZT), forum dyskusyjne (FD), teksty źródłowe (TŹ), prezentacja multimedialna (PM)</w:t>
            </w:r>
          </w:p>
        </w:tc>
      </w:tr>
      <w:tr w:rsidR="00341AC4" w:rsidRPr="00DC76C5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518D4A1" w14:textId="77777777" w:rsidR="007923A4" w:rsidRDefault="007923A4" w:rsidP="00702B23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35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923A4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Cervone, D., Pervin, L. A. (2011). </w:t>
            </w:r>
            <w:r w:rsidRPr="007923A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Osobowość. Teoria i badania</w:t>
            </w:r>
            <w:r w:rsidRPr="007923A4">
              <w:rPr>
                <w:rFonts w:asciiTheme="minorHAnsi" w:hAnsiTheme="minorHAnsi" w:cstheme="minorHAnsi"/>
                <w:iCs/>
                <w:color w:val="000000" w:themeColor="text1"/>
              </w:rPr>
              <w:t>. Wydawnictwo UJ.</w:t>
            </w:r>
          </w:p>
          <w:p w14:paraId="5882E2DB" w14:textId="77777777" w:rsidR="007923A4" w:rsidRDefault="007923A4" w:rsidP="00702B23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35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923A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Oleś, P., </w:t>
            </w:r>
            <w:proofErr w:type="spellStart"/>
            <w:r w:rsidRPr="007923A4">
              <w:rPr>
                <w:rFonts w:asciiTheme="minorHAnsi" w:hAnsiTheme="minorHAnsi" w:cstheme="minorHAnsi"/>
                <w:iCs/>
                <w:color w:val="000000" w:themeColor="text1"/>
              </w:rPr>
              <w:t>Drat-Ruszczak</w:t>
            </w:r>
            <w:proofErr w:type="spellEnd"/>
            <w:r w:rsidRPr="007923A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K. (2011). Osobowość. W: J. </w:t>
            </w:r>
            <w:proofErr w:type="spellStart"/>
            <w:r w:rsidRPr="007923A4">
              <w:rPr>
                <w:rFonts w:asciiTheme="minorHAnsi" w:hAnsiTheme="minorHAnsi" w:cstheme="minorHAnsi"/>
                <w:iCs/>
                <w:color w:val="000000" w:themeColor="text1"/>
              </w:rPr>
              <w:t>Strelau</w:t>
            </w:r>
            <w:proofErr w:type="spellEnd"/>
            <w:r w:rsidRPr="007923A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D. Doliński (red.), </w:t>
            </w:r>
            <w:r w:rsidRPr="007923A4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Psychologia akademicka. Podręcznik</w:t>
            </w:r>
            <w:r w:rsidRPr="007923A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(t. 1, s. 651–764). GWP.</w:t>
            </w:r>
          </w:p>
          <w:p w14:paraId="5AA822CC" w14:textId="6A624F23" w:rsidR="00566B57" w:rsidRDefault="00702B23" w:rsidP="00702B23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35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2517E9">
              <w:rPr>
                <w:rFonts w:asciiTheme="minorHAnsi" w:hAnsiTheme="minorHAnsi" w:cstheme="minorHAnsi"/>
                <w:iCs/>
                <w:color w:val="000000" w:themeColor="text1"/>
              </w:rPr>
              <w:t>Oleś, P.</w:t>
            </w:r>
            <w:r w:rsidR="00692D3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2517E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K. (2018). </w:t>
            </w:r>
            <w:r w:rsidRPr="002517E9">
              <w:rPr>
                <w:rFonts w:asciiTheme="minorHAnsi" w:hAnsiTheme="minorHAnsi" w:cstheme="minorHAnsi"/>
                <w:i/>
                <w:color w:val="000000" w:themeColor="text1"/>
              </w:rPr>
              <w:t>Wprowadzenie do psychologii osobowości. Wydanie nowe.</w:t>
            </w:r>
            <w:r w:rsidRPr="002517E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Wydawnictwo Naukowe Scholar.</w:t>
            </w:r>
          </w:p>
          <w:p w14:paraId="21539079" w14:textId="0368CBFB" w:rsidR="002C6FF6" w:rsidRPr="00DC76C5" w:rsidRDefault="005D248C" w:rsidP="00702B23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35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</w:pPr>
            <w:r w:rsidRPr="005D248C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Furnham, A., Richards, S. C., Paulhus, D. L. (2013). The dark triad of personality: A 10-year review. </w:t>
            </w:r>
            <w:proofErr w:type="spellStart"/>
            <w:r w:rsidRPr="005D248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Social</w:t>
            </w:r>
            <w:proofErr w:type="spellEnd"/>
            <w:r w:rsidRPr="005D248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and </w:t>
            </w:r>
            <w:proofErr w:type="spellStart"/>
            <w:r w:rsidRPr="005D248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Personality</w:t>
            </w:r>
            <w:proofErr w:type="spellEnd"/>
            <w:r w:rsidRPr="005D248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5D248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Psychology</w:t>
            </w:r>
            <w:proofErr w:type="spellEnd"/>
            <w:r w:rsidRPr="005D248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5D248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Compass</w:t>
            </w:r>
            <w:proofErr w:type="spellEnd"/>
            <w:r w:rsidRPr="005D248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, 7</w:t>
            </w:r>
            <w:r w:rsidRPr="005D248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(3), 199–216. </w:t>
            </w:r>
            <w:hyperlink r:id="rId6" w:tgtFrame="_new" w:history="1">
              <w:r w:rsidRPr="005D248C">
                <w:rPr>
                  <w:rStyle w:val="Hipercze"/>
                  <w:rFonts w:asciiTheme="minorHAnsi" w:hAnsiTheme="minorHAnsi" w:cstheme="minorHAnsi"/>
                  <w:iCs/>
                </w:rPr>
                <w:t>https://doi.org/10.1111/spc3.12018</w:t>
              </w:r>
            </w:hyperlink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588E867A" w:rsidR="00566B57" w:rsidRPr="005D248C" w:rsidRDefault="005D248C" w:rsidP="005D248C">
            <w:pPr>
              <w:pStyle w:val="TableParagraph"/>
              <w:numPr>
                <w:ilvl w:val="0"/>
                <w:numId w:val="49"/>
              </w:numPr>
              <w:spacing w:line="276" w:lineRule="auto"/>
              <w:ind w:right="183"/>
              <w:jc w:val="both"/>
              <w:rPr>
                <w:sz w:val="24"/>
                <w:szCs w:val="24"/>
                <w:lang w:bidi="ar-SA"/>
              </w:rPr>
            </w:pPr>
            <w:r w:rsidRPr="005D248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Oleś, P., Puchalska-Wasyl, M., Sobol-Kwapińska, M. (red.). </w:t>
            </w:r>
            <w:r w:rsidRPr="005D248C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>(2010).</w:t>
            </w:r>
            <w:r w:rsidRPr="005D248C">
              <w:rPr>
                <w:sz w:val="24"/>
                <w:szCs w:val="24"/>
                <w:lang w:bidi="ar-SA"/>
              </w:rPr>
              <w:t xml:space="preserve"> </w:t>
            </w:r>
            <w:r w:rsidRPr="005D248C">
              <w:rPr>
                <w:rFonts w:asciiTheme="minorHAnsi" w:hAnsiTheme="minorHAnsi" w:cstheme="minorHAnsi"/>
                <w:i/>
                <w:color w:val="000000" w:themeColor="text1"/>
              </w:rPr>
              <w:t>O osobowości praktycznie wszystko. Ćwiczenia z psychologii osobowości.</w:t>
            </w:r>
            <w:r w:rsidRPr="005D248C">
              <w:rPr>
                <w:sz w:val="24"/>
                <w:szCs w:val="24"/>
                <w:lang w:bidi="ar-SA"/>
              </w:rPr>
              <w:t xml:space="preserve"> </w:t>
            </w:r>
            <w:r w:rsidRPr="005D248C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>Wydawnictwo Naukowe Scholar.</w:t>
            </w:r>
            <w:r w:rsidRPr="005D248C">
              <w:rPr>
                <w:sz w:val="24"/>
                <w:szCs w:val="24"/>
                <w:lang w:bidi="ar-SA"/>
              </w:rPr>
              <w:t xml:space="preserve">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B04F328" w14:textId="413F3469" w:rsidR="00702B23" w:rsidRPr="00341AC4" w:rsidRDefault="00702B23" w:rsidP="00702B23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6BAAD371" w14:textId="77777777" w:rsidR="00306416" w:rsidRPr="00306416" w:rsidRDefault="00702B23" w:rsidP="00306416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306416">
        <w:rPr>
          <w:rFonts w:asciiTheme="minorHAnsi" w:hAnsiTheme="minorHAnsi" w:cstheme="minorHAnsi"/>
          <w:b/>
          <w:iCs/>
          <w:color w:val="000000" w:themeColor="text1"/>
        </w:rPr>
        <w:lastRenderedPageBreak/>
        <w:t xml:space="preserve">C1. </w:t>
      </w:r>
      <w:r w:rsidRPr="00306416">
        <w:rPr>
          <w:rFonts w:asciiTheme="minorHAnsi" w:hAnsiTheme="minorHAnsi" w:cstheme="minorHAnsi"/>
          <w:bCs/>
          <w:iCs/>
          <w:color w:val="000000" w:themeColor="text1"/>
        </w:rPr>
        <w:t>Zapoznanie studentów z wiedzą na temat podstawowych koncepcji osobowości w ramach różnych nurtów psychologicznych.</w:t>
      </w:r>
    </w:p>
    <w:p w14:paraId="71BD68BE" w14:textId="77777777" w:rsidR="00306416" w:rsidRPr="00306416" w:rsidRDefault="00702B23" w:rsidP="00306416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306416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306416">
        <w:rPr>
          <w:rFonts w:asciiTheme="minorHAnsi" w:hAnsiTheme="minorHAnsi" w:cstheme="minorHAnsi"/>
          <w:bCs/>
          <w:iCs/>
          <w:color w:val="000000" w:themeColor="text1"/>
        </w:rPr>
        <w:t xml:space="preserve"> Rozwinięcie u studentów umiejętności różnicowania elementów strukturalnych i procesualnych w poszczególnych koncepcjach osobowości.</w:t>
      </w:r>
    </w:p>
    <w:p w14:paraId="2D6900E8" w14:textId="3F521846" w:rsidR="00702B23" w:rsidRPr="00306416" w:rsidRDefault="00702B23" w:rsidP="00306416">
      <w:pPr>
        <w:pStyle w:val="TableParagraph"/>
        <w:numPr>
          <w:ilvl w:val="0"/>
          <w:numId w:val="40"/>
        </w:numPr>
        <w:snapToGrid w:val="0"/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306416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="00306416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Pr="00306416">
        <w:rPr>
          <w:rFonts w:asciiTheme="minorHAnsi" w:hAnsiTheme="minorHAnsi" w:cstheme="minorHAnsi"/>
          <w:bCs/>
          <w:iCs/>
          <w:color w:val="000000" w:themeColor="text1"/>
        </w:rPr>
        <w:t>Ukształtowanie u studentów gotowości respektowania zróżnicowania cech osobowości ludzi w sytuacjach diagnostycznych i pomocowych.</w:t>
      </w:r>
    </w:p>
    <w:p w14:paraId="593CC69D" w14:textId="77777777" w:rsidR="00306416" w:rsidRDefault="00306416" w:rsidP="00702B23">
      <w:pPr>
        <w:pStyle w:val="TableParagraph"/>
        <w:snapToGrid w:val="0"/>
        <w:spacing w:line="276" w:lineRule="auto"/>
        <w:ind w:firstLine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0549069" w14:textId="0A682AC0" w:rsidR="00702B23" w:rsidRPr="00702B23" w:rsidRDefault="00702B23" w:rsidP="00702B23">
      <w:pPr>
        <w:pStyle w:val="TableParagraph"/>
        <w:snapToGrid w:val="0"/>
        <w:spacing w:line="276" w:lineRule="auto"/>
        <w:ind w:firstLine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02B2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B5A64C8" w14:textId="77777777" w:rsidR="00306416" w:rsidRPr="00306416" w:rsidRDefault="00702B23" w:rsidP="00306416">
      <w:pPr>
        <w:pStyle w:val="TableParagraph"/>
        <w:numPr>
          <w:ilvl w:val="0"/>
          <w:numId w:val="42"/>
        </w:numPr>
        <w:snapToGrid w:val="0"/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306416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Pr="00306416">
        <w:rPr>
          <w:rFonts w:asciiTheme="minorHAnsi" w:hAnsiTheme="minorHAnsi" w:cstheme="minorHAnsi"/>
          <w:bCs/>
          <w:iCs/>
          <w:color w:val="000000" w:themeColor="text1"/>
        </w:rPr>
        <w:t xml:space="preserve"> Zapoznanie studentów ze szczegółowymi koncepcjami osobowości.</w:t>
      </w:r>
    </w:p>
    <w:p w14:paraId="1E1B66EB" w14:textId="77777777" w:rsidR="00306416" w:rsidRPr="00306416" w:rsidRDefault="00702B23" w:rsidP="00306416">
      <w:pPr>
        <w:pStyle w:val="TableParagraph"/>
        <w:numPr>
          <w:ilvl w:val="0"/>
          <w:numId w:val="42"/>
        </w:numPr>
        <w:snapToGrid w:val="0"/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306416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306416">
        <w:rPr>
          <w:rFonts w:asciiTheme="minorHAnsi" w:hAnsiTheme="minorHAnsi" w:cstheme="minorHAnsi"/>
          <w:bCs/>
          <w:iCs/>
          <w:color w:val="000000" w:themeColor="text1"/>
        </w:rPr>
        <w:t xml:space="preserve"> Rozwinięcie u studentów umiejętności wykorzystania wiedzy na temat różnych ujęć osobowości w wyjaśnianiu funkcjonowania człowieka.</w:t>
      </w:r>
    </w:p>
    <w:p w14:paraId="4F5C3519" w14:textId="63ADD042" w:rsidR="00702B23" w:rsidRPr="00306416" w:rsidRDefault="00702B23" w:rsidP="00306416">
      <w:pPr>
        <w:pStyle w:val="TableParagraph"/>
        <w:numPr>
          <w:ilvl w:val="0"/>
          <w:numId w:val="42"/>
        </w:numPr>
        <w:snapToGrid w:val="0"/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306416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Pr="00306416">
        <w:rPr>
          <w:rFonts w:asciiTheme="minorHAnsi" w:hAnsiTheme="minorHAnsi" w:cstheme="minorHAnsi"/>
          <w:bCs/>
          <w:iCs/>
          <w:color w:val="000000" w:themeColor="text1"/>
        </w:rPr>
        <w:t xml:space="preserve"> Ukształtowanie u studentów gotowości do ujmowania indywidualności i wieloaspektowości w opisie diagnostycznym osobowości człowieka.</w:t>
      </w:r>
    </w:p>
    <w:p w14:paraId="13CB8459" w14:textId="77777777" w:rsidR="00306416" w:rsidRDefault="00306416" w:rsidP="00702B23">
      <w:pPr>
        <w:pStyle w:val="TableParagraph"/>
        <w:snapToGrid w:val="0"/>
        <w:spacing w:line="276" w:lineRule="auto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F6DEA7C" w14:textId="1C481147" w:rsidR="00702B23" w:rsidRPr="00F07244" w:rsidRDefault="00702B23" w:rsidP="00306416">
      <w:pPr>
        <w:pStyle w:val="TableParagraph"/>
        <w:snapToGrid w:val="0"/>
        <w:spacing w:line="276" w:lineRule="auto"/>
        <w:ind w:left="284" w:firstLine="283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0724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</w:p>
    <w:p w14:paraId="61432C9E" w14:textId="77777777" w:rsidR="00306416" w:rsidRPr="00306416" w:rsidRDefault="00702B23" w:rsidP="00306416">
      <w:pPr>
        <w:pStyle w:val="TableParagraph"/>
        <w:numPr>
          <w:ilvl w:val="0"/>
          <w:numId w:val="43"/>
        </w:numPr>
        <w:snapToGrid w:val="0"/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306416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Pr="00306416">
        <w:rPr>
          <w:rFonts w:asciiTheme="minorHAnsi" w:hAnsiTheme="minorHAnsi" w:cstheme="minorHAnsi"/>
          <w:bCs/>
          <w:iCs/>
          <w:color w:val="000000" w:themeColor="text1"/>
        </w:rPr>
        <w:t xml:space="preserve"> Zapoznanie studentów z wybranymi współczesnymi rozwinięciami klasycznych koncepcji osobowości.</w:t>
      </w:r>
    </w:p>
    <w:p w14:paraId="1D0F1FE7" w14:textId="77777777" w:rsidR="00306416" w:rsidRPr="00306416" w:rsidRDefault="00702B23" w:rsidP="00306416">
      <w:pPr>
        <w:pStyle w:val="TableParagraph"/>
        <w:numPr>
          <w:ilvl w:val="0"/>
          <w:numId w:val="43"/>
        </w:numPr>
        <w:snapToGrid w:val="0"/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306416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306416">
        <w:rPr>
          <w:rFonts w:asciiTheme="minorHAnsi" w:hAnsiTheme="minorHAnsi" w:cstheme="minorHAnsi"/>
          <w:bCs/>
          <w:iCs/>
          <w:color w:val="000000" w:themeColor="text1"/>
        </w:rPr>
        <w:t xml:space="preserve"> Rozwinięcie umiejętności studentów w zakresie interpretowania </w:t>
      </w:r>
      <w:proofErr w:type="spellStart"/>
      <w:r w:rsidRPr="00306416">
        <w:rPr>
          <w:rFonts w:asciiTheme="minorHAnsi" w:hAnsiTheme="minorHAnsi" w:cstheme="minorHAnsi"/>
          <w:bCs/>
          <w:iCs/>
          <w:color w:val="000000" w:themeColor="text1"/>
        </w:rPr>
        <w:t>subklinicznych</w:t>
      </w:r>
      <w:proofErr w:type="spellEnd"/>
      <w:r w:rsidRPr="00306416">
        <w:rPr>
          <w:rFonts w:asciiTheme="minorHAnsi" w:hAnsiTheme="minorHAnsi" w:cstheme="minorHAnsi"/>
          <w:bCs/>
          <w:iCs/>
          <w:color w:val="000000" w:themeColor="text1"/>
        </w:rPr>
        <w:t xml:space="preserve"> form ciemnych cech osobowości (psychopatia, narcyzm). </w:t>
      </w:r>
    </w:p>
    <w:p w14:paraId="14F7A083" w14:textId="71C13B5C" w:rsidR="00F07244" w:rsidRPr="00306416" w:rsidRDefault="00702B23" w:rsidP="00306416">
      <w:pPr>
        <w:pStyle w:val="TableParagraph"/>
        <w:numPr>
          <w:ilvl w:val="0"/>
          <w:numId w:val="43"/>
        </w:numPr>
        <w:snapToGrid w:val="0"/>
        <w:spacing w:line="276" w:lineRule="auto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306416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Pr="00306416">
        <w:rPr>
          <w:rFonts w:asciiTheme="minorHAnsi" w:hAnsiTheme="minorHAnsi" w:cstheme="minorHAnsi"/>
          <w:bCs/>
          <w:iCs/>
          <w:color w:val="000000" w:themeColor="text1"/>
        </w:rPr>
        <w:t xml:space="preserve"> Ukształtowanie u studentów gotowości respektowania zróżnicowania i podobieństw międzyludzkich na każdym z trzech poziomów analizy osobowości (człowiek taki jak inni, człowiek taki jak niektórzy inni, człowiek taki jak nikt inny). </w:t>
      </w:r>
    </w:p>
    <w:p w14:paraId="1E5C699F" w14:textId="77777777" w:rsidR="00306416" w:rsidRPr="00306416" w:rsidRDefault="00306416" w:rsidP="00306416">
      <w:pPr>
        <w:pStyle w:val="TableParagraph"/>
        <w:snapToGrid w:val="0"/>
        <w:spacing w:line="276" w:lineRule="auto"/>
        <w:ind w:left="100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2F4C77C6" w14:textId="3449840C" w:rsidR="00306416" w:rsidRPr="002B34E2" w:rsidRDefault="003E0703" w:rsidP="00306416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0641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Treści programowe (z uwzględnieniem formy zajęć)</w:t>
      </w:r>
    </w:p>
    <w:p w14:paraId="3E2E872C" w14:textId="77777777" w:rsidR="00F07244" w:rsidRPr="00F07244" w:rsidRDefault="00F07244" w:rsidP="00F07244">
      <w:pPr>
        <w:pStyle w:val="TableParagraph"/>
        <w:snapToGrid w:val="0"/>
        <w:spacing w:line="276" w:lineRule="auto"/>
        <w:ind w:left="284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072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</w:p>
    <w:p w14:paraId="09F81893" w14:textId="0DD3792E" w:rsidR="002B34E2" w:rsidRDefault="00D872DD" w:rsidP="002B34E2">
      <w:pPr>
        <w:pStyle w:val="TableParagraph"/>
        <w:numPr>
          <w:ilvl w:val="0"/>
          <w:numId w:val="44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B34E2">
        <w:rPr>
          <w:rFonts w:asciiTheme="minorHAnsi" w:hAnsiTheme="minorHAnsi" w:cstheme="minorHAnsi"/>
          <w:color w:val="000000" w:themeColor="text1"/>
        </w:rPr>
        <w:t>Zapoznanie z kartą przedmiotu i warunkami zaliczenia.</w:t>
      </w:r>
    </w:p>
    <w:p w14:paraId="3928984C" w14:textId="77777777" w:rsidR="002B34E2" w:rsidRDefault="00D872DD" w:rsidP="002B34E2">
      <w:pPr>
        <w:pStyle w:val="TableParagraph"/>
        <w:numPr>
          <w:ilvl w:val="0"/>
          <w:numId w:val="44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B34E2">
        <w:rPr>
          <w:rFonts w:asciiTheme="minorHAnsi" w:hAnsiTheme="minorHAnsi" w:cstheme="minorHAnsi"/>
          <w:color w:val="000000" w:themeColor="text1"/>
        </w:rPr>
        <w:t xml:space="preserve">Podstawowe definicje, przedmiot i metody badań psychologii osobowości. </w:t>
      </w:r>
    </w:p>
    <w:p w14:paraId="35B7FB0E" w14:textId="7ECCA86D" w:rsidR="002B34E2" w:rsidRDefault="00D872DD" w:rsidP="002B34E2">
      <w:pPr>
        <w:pStyle w:val="TableParagraph"/>
        <w:numPr>
          <w:ilvl w:val="0"/>
          <w:numId w:val="44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2B34E2">
        <w:rPr>
          <w:rFonts w:asciiTheme="minorHAnsi" w:hAnsiTheme="minorHAnsi" w:cstheme="minorHAnsi"/>
          <w:color w:val="000000" w:themeColor="text1"/>
        </w:rPr>
        <w:t>Psychodynamiczne</w:t>
      </w:r>
      <w:proofErr w:type="spellEnd"/>
      <w:r w:rsidRPr="002B34E2">
        <w:rPr>
          <w:rFonts w:asciiTheme="minorHAnsi" w:hAnsiTheme="minorHAnsi" w:cstheme="minorHAnsi"/>
          <w:color w:val="000000" w:themeColor="text1"/>
        </w:rPr>
        <w:t xml:space="preserve"> koncepcje osobowości</w:t>
      </w:r>
      <w:r w:rsidR="002B34E2">
        <w:rPr>
          <w:rFonts w:asciiTheme="minorHAnsi" w:hAnsiTheme="minorHAnsi" w:cstheme="minorHAnsi"/>
          <w:color w:val="000000" w:themeColor="text1"/>
        </w:rPr>
        <w:t>.</w:t>
      </w:r>
      <w:r w:rsidRPr="002B34E2">
        <w:rPr>
          <w:rFonts w:asciiTheme="minorHAnsi" w:hAnsiTheme="minorHAnsi" w:cstheme="minorHAnsi"/>
          <w:color w:val="000000" w:themeColor="text1"/>
        </w:rPr>
        <w:t xml:space="preserve"> </w:t>
      </w:r>
    </w:p>
    <w:p w14:paraId="6C6A72AD" w14:textId="0C665DCE" w:rsidR="002B34E2" w:rsidRDefault="00D872DD" w:rsidP="002B34E2">
      <w:pPr>
        <w:pStyle w:val="TableParagraph"/>
        <w:numPr>
          <w:ilvl w:val="0"/>
          <w:numId w:val="44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B34E2">
        <w:rPr>
          <w:rFonts w:asciiTheme="minorHAnsi" w:hAnsiTheme="minorHAnsi" w:cstheme="minorHAnsi"/>
          <w:color w:val="000000" w:themeColor="text1"/>
        </w:rPr>
        <w:t>Humanistyczne koncepcje osobowości i psychologia pozytywna</w:t>
      </w:r>
      <w:r w:rsidR="002B34E2">
        <w:rPr>
          <w:rFonts w:asciiTheme="minorHAnsi" w:hAnsiTheme="minorHAnsi" w:cstheme="minorHAnsi"/>
          <w:color w:val="000000" w:themeColor="text1"/>
        </w:rPr>
        <w:t>.</w:t>
      </w:r>
      <w:r w:rsidRPr="002B34E2">
        <w:rPr>
          <w:rFonts w:asciiTheme="minorHAnsi" w:hAnsiTheme="minorHAnsi" w:cstheme="minorHAnsi"/>
          <w:color w:val="000000" w:themeColor="text1"/>
        </w:rPr>
        <w:t xml:space="preserve">  </w:t>
      </w:r>
    </w:p>
    <w:p w14:paraId="363F75C3" w14:textId="355BE56D" w:rsidR="002B34E2" w:rsidRDefault="00D872DD" w:rsidP="002B34E2">
      <w:pPr>
        <w:pStyle w:val="TableParagraph"/>
        <w:numPr>
          <w:ilvl w:val="0"/>
          <w:numId w:val="44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B34E2">
        <w:rPr>
          <w:rFonts w:asciiTheme="minorHAnsi" w:hAnsiTheme="minorHAnsi" w:cstheme="minorHAnsi"/>
          <w:color w:val="000000" w:themeColor="text1"/>
        </w:rPr>
        <w:t xml:space="preserve">Struktura osobowości – osobowość jako cechy. Propozycja </w:t>
      </w:r>
      <w:proofErr w:type="spellStart"/>
      <w:r w:rsidRPr="002B34E2">
        <w:rPr>
          <w:rFonts w:asciiTheme="minorHAnsi" w:hAnsiTheme="minorHAnsi" w:cstheme="minorHAnsi"/>
          <w:color w:val="000000" w:themeColor="text1"/>
        </w:rPr>
        <w:t>Eysencka</w:t>
      </w:r>
      <w:proofErr w:type="spellEnd"/>
      <w:r w:rsidR="0058373E">
        <w:rPr>
          <w:rFonts w:asciiTheme="minorHAnsi" w:hAnsiTheme="minorHAnsi" w:cstheme="minorHAnsi"/>
          <w:color w:val="000000" w:themeColor="text1"/>
        </w:rPr>
        <w:t>,</w:t>
      </w:r>
      <w:r w:rsidRPr="002B34E2">
        <w:rPr>
          <w:rFonts w:asciiTheme="minorHAnsi" w:hAnsiTheme="minorHAnsi" w:cstheme="minorHAnsi"/>
          <w:color w:val="000000" w:themeColor="text1"/>
        </w:rPr>
        <w:t xml:space="preserve"> Wielka Piątka</w:t>
      </w:r>
      <w:r w:rsidR="0058373E">
        <w:rPr>
          <w:rFonts w:asciiTheme="minorHAnsi" w:hAnsiTheme="minorHAnsi" w:cstheme="minorHAnsi"/>
          <w:color w:val="000000" w:themeColor="text1"/>
        </w:rPr>
        <w:t>,</w:t>
      </w:r>
      <w:r w:rsidRPr="002B34E2">
        <w:rPr>
          <w:rFonts w:asciiTheme="minorHAnsi" w:hAnsiTheme="minorHAnsi" w:cstheme="minorHAnsi"/>
          <w:color w:val="000000" w:themeColor="text1"/>
        </w:rPr>
        <w:t xml:space="preserve"> </w:t>
      </w:r>
      <w:r w:rsidR="0058373E">
        <w:rPr>
          <w:rFonts w:asciiTheme="minorHAnsi" w:hAnsiTheme="minorHAnsi" w:cstheme="minorHAnsi"/>
          <w:color w:val="000000" w:themeColor="text1"/>
        </w:rPr>
        <w:t>m</w:t>
      </w:r>
      <w:r w:rsidRPr="002B34E2">
        <w:rPr>
          <w:rFonts w:asciiTheme="minorHAnsi" w:hAnsiTheme="minorHAnsi" w:cstheme="minorHAnsi"/>
          <w:color w:val="000000" w:themeColor="text1"/>
        </w:rPr>
        <w:t>odel H</w:t>
      </w:r>
      <w:r w:rsidR="00225688">
        <w:rPr>
          <w:rFonts w:asciiTheme="minorHAnsi" w:hAnsiTheme="minorHAnsi" w:cstheme="minorHAnsi"/>
          <w:color w:val="000000" w:themeColor="text1"/>
        </w:rPr>
        <w:t>EXACO</w:t>
      </w:r>
      <w:r w:rsidRPr="002B34E2">
        <w:rPr>
          <w:rFonts w:asciiTheme="minorHAnsi" w:hAnsiTheme="minorHAnsi" w:cstheme="minorHAnsi"/>
          <w:color w:val="000000" w:themeColor="text1"/>
        </w:rPr>
        <w:t>.</w:t>
      </w:r>
    </w:p>
    <w:p w14:paraId="69AE8C56" w14:textId="77777777" w:rsidR="002B34E2" w:rsidRDefault="00D872DD" w:rsidP="002B34E2">
      <w:pPr>
        <w:pStyle w:val="TableParagraph"/>
        <w:numPr>
          <w:ilvl w:val="0"/>
          <w:numId w:val="44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B34E2">
        <w:rPr>
          <w:rFonts w:asciiTheme="minorHAnsi" w:hAnsiTheme="minorHAnsi" w:cstheme="minorHAnsi"/>
          <w:color w:val="000000" w:themeColor="text1"/>
        </w:rPr>
        <w:t xml:space="preserve">„Ciemne” cechy osobowości. </w:t>
      </w:r>
    </w:p>
    <w:p w14:paraId="2B1C0129" w14:textId="217D4491" w:rsidR="002B34E2" w:rsidRDefault="00D872DD" w:rsidP="002B34E2">
      <w:pPr>
        <w:pStyle w:val="TableParagraph"/>
        <w:numPr>
          <w:ilvl w:val="0"/>
          <w:numId w:val="44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B34E2">
        <w:rPr>
          <w:rFonts w:asciiTheme="minorHAnsi" w:hAnsiTheme="minorHAnsi" w:cstheme="minorHAnsi"/>
          <w:color w:val="000000" w:themeColor="text1"/>
        </w:rPr>
        <w:t xml:space="preserve">Podejście poznawcze do osobowości – psychologia konstruktów osobistych </w:t>
      </w:r>
      <w:proofErr w:type="spellStart"/>
      <w:r w:rsidRPr="002B34E2">
        <w:rPr>
          <w:rFonts w:asciiTheme="minorHAnsi" w:hAnsiTheme="minorHAnsi" w:cstheme="minorHAnsi"/>
          <w:color w:val="000000" w:themeColor="text1"/>
        </w:rPr>
        <w:t>Kelly’ego</w:t>
      </w:r>
      <w:proofErr w:type="spellEnd"/>
      <w:r w:rsidR="00225688">
        <w:rPr>
          <w:rFonts w:asciiTheme="minorHAnsi" w:hAnsiTheme="minorHAnsi" w:cstheme="minorHAnsi"/>
          <w:color w:val="000000" w:themeColor="text1"/>
        </w:rPr>
        <w:t>.</w:t>
      </w:r>
      <w:r w:rsidRPr="002B34E2">
        <w:rPr>
          <w:rFonts w:asciiTheme="minorHAnsi" w:hAnsiTheme="minorHAnsi" w:cstheme="minorHAnsi"/>
          <w:color w:val="000000" w:themeColor="text1"/>
        </w:rPr>
        <w:t xml:space="preserve"> </w:t>
      </w:r>
    </w:p>
    <w:p w14:paraId="4325BAF4" w14:textId="77777777" w:rsidR="002B34E2" w:rsidRDefault="00D872DD" w:rsidP="002B34E2">
      <w:pPr>
        <w:pStyle w:val="TableParagraph"/>
        <w:numPr>
          <w:ilvl w:val="0"/>
          <w:numId w:val="44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B34E2">
        <w:rPr>
          <w:rFonts w:asciiTheme="minorHAnsi" w:hAnsiTheme="minorHAnsi" w:cstheme="minorHAnsi"/>
          <w:color w:val="000000" w:themeColor="text1"/>
        </w:rPr>
        <w:t>Współczesna psychologia Ja.</w:t>
      </w:r>
    </w:p>
    <w:p w14:paraId="42F6D612" w14:textId="77777777" w:rsidR="002B34E2" w:rsidRDefault="00D872DD" w:rsidP="002B34E2">
      <w:pPr>
        <w:pStyle w:val="TableParagraph"/>
        <w:numPr>
          <w:ilvl w:val="0"/>
          <w:numId w:val="44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B34E2">
        <w:rPr>
          <w:rFonts w:asciiTheme="minorHAnsi" w:hAnsiTheme="minorHAnsi" w:cstheme="minorHAnsi"/>
          <w:color w:val="000000" w:themeColor="text1"/>
        </w:rPr>
        <w:t>Psychologia narracyjna.</w:t>
      </w:r>
    </w:p>
    <w:p w14:paraId="0C7BA745" w14:textId="77777777" w:rsidR="002B34E2" w:rsidRDefault="00D872DD" w:rsidP="002B34E2">
      <w:pPr>
        <w:pStyle w:val="TableParagraph"/>
        <w:numPr>
          <w:ilvl w:val="0"/>
          <w:numId w:val="44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B34E2">
        <w:rPr>
          <w:rFonts w:asciiTheme="minorHAnsi" w:hAnsiTheme="minorHAnsi" w:cstheme="minorHAnsi"/>
          <w:color w:val="000000" w:themeColor="text1"/>
        </w:rPr>
        <w:t>Podejście społeczno-poznawcze do osobowości: teoria Bandury, Model CAPS.</w:t>
      </w:r>
    </w:p>
    <w:p w14:paraId="060595B0" w14:textId="7B9E110C" w:rsidR="00D872DD" w:rsidRPr="002B34E2" w:rsidRDefault="00D872DD" w:rsidP="002B34E2">
      <w:pPr>
        <w:pStyle w:val="TableParagraph"/>
        <w:numPr>
          <w:ilvl w:val="0"/>
          <w:numId w:val="44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B34E2">
        <w:rPr>
          <w:rFonts w:asciiTheme="minorHAnsi" w:hAnsiTheme="minorHAnsi" w:cstheme="minorHAnsi"/>
          <w:color w:val="000000" w:themeColor="text1"/>
        </w:rPr>
        <w:t xml:space="preserve">Osobowość </w:t>
      </w:r>
      <w:r w:rsidR="0044236C">
        <w:rPr>
          <w:rFonts w:asciiTheme="minorHAnsi" w:hAnsiTheme="minorHAnsi" w:cstheme="minorHAnsi"/>
          <w:color w:val="000000" w:themeColor="text1"/>
        </w:rPr>
        <w:t>–</w:t>
      </w:r>
      <w:r w:rsidRPr="002B34E2">
        <w:rPr>
          <w:rFonts w:asciiTheme="minorHAnsi" w:hAnsiTheme="minorHAnsi" w:cstheme="minorHAnsi"/>
          <w:color w:val="000000" w:themeColor="text1"/>
        </w:rPr>
        <w:t xml:space="preserve"> propozycje integracji podejść.</w:t>
      </w:r>
    </w:p>
    <w:p w14:paraId="4A21B111" w14:textId="77777777" w:rsidR="00D872DD" w:rsidRDefault="00D872DD" w:rsidP="00D872DD">
      <w:pPr>
        <w:pStyle w:val="TableParagraph"/>
        <w:snapToGrid w:val="0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DF1F88" w14:textId="1F4C3889" w:rsidR="00F07244" w:rsidRPr="00F07244" w:rsidRDefault="00F07244" w:rsidP="00D872DD">
      <w:pPr>
        <w:pStyle w:val="TableParagraph"/>
        <w:snapToGrid w:val="0"/>
        <w:spacing w:line="276" w:lineRule="auto"/>
        <w:ind w:left="284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072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BC97A58" w14:textId="467CA222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t>Zapoznanie z kartą przedmiotu i warunkami zaliczenia.</w:t>
      </w:r>
    </w:p>
    <w:p w14:paraId="7B678F48" w14:textId="458C47BB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t>Mechanizmy obronne.</w:t>
      </w:r>
    </w:p>
    <w:p w14:paraId="4EF0AD2C" w14:textId="016B6C3F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t>Archetypy we współczesnej psychologii.</w:t>
      </w:r>
    </w:p>
    <w:p w14:paraId="0230601B" w14:textId="7A0ED8E2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t>Neurotyczne potrzeby i postawy według K. Horney.</w:t>
      </w:r>
    </w:p>
    <w:p w14:paraId="14E3AD99" w14:textId="176A2352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t>Geneza poczucia niższości, kompensacja w ujęciu A. Adlera.</w:t>
      </w:r>
    </w:p>
    <w:p w14:paraId="7D878C7D" w14:textId="33C43B1A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t>Charaktery indywidualne i społeczne według E. Fromma.</w:t>
      </w:r>
    </w:p>
    <w:p w14:paraId="54259A4F" w14:textId="5138D045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t>Poczucie własnej skuteczności w ujęciu A. Bandury.</w:t>
      </w:r>
    </w:p>
    <w:p w14:paraId="419DAF20" w14:textId="6AF1DB56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t>Zachowanie potencjalne w rozumieniu J. Rottera.</w:t>
      </w:r>
    </w:p>
    <w:p w14:paraId="59544414" w14:textId="489F0EE5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t>Hierarchia potrzeb w ujęciu A. Maslowa.</w:t>
      </w:r>
    </w:p>
    <w:p w14:paraId="10C48ADC" w14:textId="35EF91D4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t>Kongruencja i inkongruencja oraz jej rodzaje w ujęciu C. Rogersa.</w:t>
      </w:r>
    </w:p>
    <w:p w14:paraId="5F0FDA5C" w14:textId="21BF7288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t xml:space="preserve">Postawy degradujące własną indywidualność w ujęciu V. </w:t>
      </w:r>
      <w:proofErr w:type="spellStart"/>
      <w:r w:rsidRPr="0044236C">
        <w:rPr>
          <w:rFonts w:asciiTheme="minorHAnsi" w:hAnsiTheme="minorHAnsi" w:cstheme="minorHAnsi"/>
          <w:color w:val="000000" w:themeColor="text1"/>
        </w:rPr>
        <w:t>Frankla</w:t>
      </w:r>
      <w:proofErr w:type="spellEnd"/>
      <w:r w:rsidRPr="0044236C">
        <w:rPr>
          <w:rFonts w:asciiTheme="minorHAnsi" w:hAnsiTheme="minorHAnsi" w:cstheme="minorHAnsi"/>
          <w:color w:val="000000" w:themeColor="text1"/>
        </w:rPr>
        <w:t>.</w:t>
      </w:r>
    </w:p>
    <w:p w14:paraId="7E38DD5A" w14:textId="778287A7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lastRenderedPageBreak/>
        <w:t xml:space="preserve">Zachowania normatywne w okresie dorastania według E. </w:t>
      </w:r>
      <w:proofErr w:type="spellStart"/>
      <w:r w:rsidRPr="0044236C">
        <w:rPr>
          <w:rFonts w:asciiTheme="minorHAnsi" w:hAnsiTheme="minorHAnsi" w:cstheme="minorHAnsi"/>
          <w:color w:val="000000" w:themeColor="text1"/>
        </w:rPr>
        <w:t>Ericksona</w:t>
      </w:r>
      <w:proofErr w:type="spellEnd"/>
      <w:r w:rsidRPr="0044236C">
        <w:rPr>
          <w:rFonts w:asciiTheme="minorHAnsi" w:hAnsiTheme="minorHAnsi" w:cstheme="minorHAnsi"/>
          <w:color w:val="000000" w:themeColor="text1"/>
        </w:rPr>
        <w:t>.</w:t>
      </w:r>
    </w:p>
    <w:p w14:paraId="6690AF0B" w14:textId="2E8FEC0A" w:rsidR="00F07244" w:rsidRPr="0044236C" w:rsidRDefault="00F07244" w:rsidP="0044236C">
      <w:pPr>
        <w:pStyle w:val="TableParagraph"/>
        <w:numPr>
          <w:ilvl w:val="0"/>
          <w:numId w:val="4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4236C">
        <w:rPr>
          <w:rFonts w:asciiTheme="minorHAnsi" w:hAnsiTheme="minorHAnsi" w:cstheme="minorHAnsi"/>
          <w:color w:val="000000" w:themeColor="text1"/>
        </w:rPr>
        <w:t>Cechy Wielkiej Piątki.</w:t>
      </w:r>
    </w:p>
    <w:p w14:paraId="5C604CD2" w14:textId="77777777" w:rsidR="00D872DD" w:rsidRDefault="00D872DD" w:rsidP="00F07244">
      <w:pPr>
        <w:pStyle w:val="TableParagraph"/>
        <w:snapToGrid w:val="0"/>
        <w:spacing w:line="276" w:lineRule="auto"/>
        <w:ind w:left="284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79821D2" w14:textId="0992B617" w:rsidR="00F07244" w:rsidRPr="00F07244" w:rsidRDefault="00F07244" w:rsidP="00F07244">
      <w:pPr>
        <w:pStyle w:val="TableParagraph"/>
        <w:snapToGrid w:val="0"/>
        <w:spacing w:line="276" w:lineRule="auto"/>
        <w:ind w:left="284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072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0256538E" w14:textId="7C73A114" w:rsidR="00F07244" w:rsidRPr="00A62E8E" w:rsidRDefault="00F07244" w:rsidP="00A62E8E">
      <w:pPr>
        <w:pStyle w:val="TableParagraph"/>
        <w:numPr>
          <w:ilvl w:val="0"/>
          <w:numId w:val="46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62E8E">
        <w:rPr>
          <w:rFonts w:asciiTheme="minorHAnsi" w:hAnsiTheme="minorHAnsi" w:cstheme="minorHAnsi"/>
          <w:color w:val="000000" w:themeColor="text1"/>
        </w:rPr>
        <w:t xml:space="preserve">Zapoznanie z kartą przedmiotu i warunkami zaliczenia. </w:t>
      </w:r>
    </w:p>
    <w:p w14:paraId="44D00F08" w14:textId="64B7AECF" w:rsidR="00F07244" w:rsidRPr="00A62E8E" w:rsidRDefault="00F07244" w:rsidP="00A62E8E">
      <w:pPr>
        <w:pStyle w:val="TableParagraph"/>
        <w:numPr>
          <w:ilvl w:val="0"/>
          <w:numId w:val="46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62E8E">
        <w:rPr>
          <w:rFonts w:asciiTheme="minorHAnsi" w:hAnsiTheme="minorHAnsi" w:cstheme="minorHAnsi"/>
          <w:color w:val="000000" w:themeColor="text1"/>
        </w:rPr>
        <w:t xml:space="preserve">Wokół Wielkiej Piątki. </w:t>
      </w:r>
    </w:p>
    <w:p w14:paraId="7CDD7255" w14:textId="3BA0E1A6" w:rsidR="00F07244" w:rsidRPr="00A62E8E" w:rsidRDefault="00F07244" w:rsidP="00A62E8E">
      <w:pPr>
        <w:pStyle w:val="TableParagraph"/>
        <w:numPr>
          <w:ilvl w:val="0"/>
          <w:numId w:val="46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62E8E">
        <w:rPr>
          <w:rFonts w:asciiTheme="minorHAnsi" w:hAnsiTheme="minorHAnsi" w:cstheme="minorHAnsi"/>
          <w:color w:val="000000" w:themeColor="text1"/>
        </w:rPr>
        <w:t>Narcyzm – współczesne konceptualizacje.</w:t>
      </w:r>
    </w:p>
    <w:p w14:paraId="6F82EAAA" w14:textId="743E3BFD" w:rsidR="00F07244" w:rsidRPr="00A62E8E" w:rsidRDefault="00F07244" w:rsidP="00A62E8E">
      <w:pPr>
        <w:pStyle w:val="TableParagraph"/>
        <w:numPr>
          <w:ilvl w:val="0"/>
          <w:numId w:val="46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62E8E">
        <w:rPr>
          <w:rFonts w:asciiTheme="minorHAnsi" w:hAnsiTheme="minorHAnsi" w:cstheme="minorHAnsi"/>
          <w:color w:val="000000" w:themeColor="text1"/>
        </w:rPr>
        <w:t xml:space="preserve">Dialogowe Ja wg </w:t>
      </w:r>
      <w:proofErr w:type="spellStart"/>
      <w:r w:rsidRPr="00A62E8E">
        <w:rPr>
          <w:rFonts w:asciiTheme="minorHAnsi" w:hAnsiTheme="minorHAnsi" w:cstheme="minorHAnsi"/>
          <w:color w:val="000000" w:themeColor="text1"/>
        </w:rPr>
        <w:t>Hermansa</w:t>
      </w:r>
      <w:proofErr w:type="spellEnd"/>
      <w:r w:rsidRPr="00A62E8E">
        <w:rPr>
          <w:rFonts w:asciiTheme="minorHAnsi" w:hAnsiTheme="minorHAnsi" w:cstheme="minorHAnsi"/>
          <w:color w:val="000000" w:themeColor="text1"/>
        </w:rPr>
        <w:t>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07244" w:rsidRPr="00341AC4" w14:paraId="4B1E1EAC" w14:textId="77777777" w:rsidTr="00FC7B6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F07244" w:rsidRPr="00341AC4" w:rsidRDefault="00F07244" w:rsidP="00F0724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1F26DC9F" w:rsidR="00F07244" w:rsidRPr="00C41EE5" w:rsidRDefault="00F07244" w:rsidP="00F0724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41EE5">
              <w:rPr>
                <w:rFonts w:ascii="Calibri" w:hAnsi="Calibri" w:cs="Calibri"/>
                <w:lang w:eastAsia="ar-SA"/>
              </w:rPr>
              <w:t>Posiada pogłębioną wiedzę dotyczącą koncepcji osobowości w ramach różnych kierunków w psychologii.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6C" w14:textId="77777777" w:rsidR="00F07244" w:rsidRPr="00F07244" w:rsidRDefault="00F07244" w:rsidP="00F072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07244">
              <w:rPr>
                <w:rFonts w:ascii="Calibri" w:hAnsi="Calibri" w:cs="Calibri"/>
                <w:sz w:val="21"/>
                <w:szCs w:val="21"/>
              </w:rPr>
              <w:t>PSYCH_W01</w:t>
            </w:r>
          </w:p>
          <w:p w14:paraId="1881EAEC" w14:textId="77777777" w:rsidR="00F07244" w:rsidRPr="00F07244" w:rsidRDefault="00F07244" w:rsidP="00F072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07244" w:rsidRPr="00341AC4" w14:paraId="157D6F3E" w14:textId="77777777" w:rsidTr="00FC7B6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FC861B3" w:rsidR="00F07244" w:rsidRPr="00341AC4" w:rsidRDefault="00F07244" w:rsidP="00F0724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98B" w14:textId="2FC0A0E6" w:rsidR="00F07244" w:rsidRPr="00C41EE5" w:rsidRDefault="00F07244" w:rsidP="00F0724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41EE5">
              <w:rPr>
                <w:rFonts w:ascii="Calibri" w:hAnsi="Calibri" w:cs="Calibri"/>
              </w:rPr>
              <w:t xml:space="preserve">Posiada pogłębioną wiedzę dotyczącą </w:t>
            </w:r>
            <w:r w:rsidRPr="00C41EE5">
              <w:rPr>
                <w:rFonts w:ascii="Calibri" w:hAnsi="Calibri" w:cs="Calibri"/>
                <w:lang w:eastAsia="ar-SA"/>
              </w:rPr>
              <w:t xml:space="preserve">strukturalnych i procesualnych właściwości osobowości </w:t>
            </w:r>
            <w:r w:rsidRPr="00C41EE5">
              <w:rPr>
                <w:rFonts w:ascii="Calibri" w:hAnsi="Calibri" w:cs="Calibri"/>
              </w:rPr>
              <w:t>w odniesieniu do procesów rozwojowych, profilaktycznych i terapeutycznych.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928" w14:textId="77777777" w:rsidR="00F07244" w:rsidRPr="00F07244" w:rsidRDefault="00F07244" w:rsidP="00F072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07244">
              <w:rPr>
                <w:rFonts w:ascii="Calibri" w:hAnsi="Calibri" w:cs="Calibri"/>
                <w:sz w:val="21"/>
                <w:szCs w:val="21"/>
              </w:rPr>
              <w:t>PSYCH_W13</w:t>
            </w:r>
          </w:p>
          <w:p w14:paraId="22E3BAAE" w14:textId="77777777" w:rsidR="00F07244" w:rsidRPr="00F07244" w:rsidRDefault="00F07244" w:rsidP="00F072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F07244" w:rsidRPr="00341AC4" w14:paraId="3F10EFF6" w14:textId="77777777" w:rsidTr="007E57C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F07244" w:rsidRPr="00341AC4" w:rsidRDefault="00F07244" w:rsidP="00F0724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6A966B77" w:rsidR="00F07244" w:rsidRPr="00C41EE5" w:rsidRDefault="00F07244" w:rsidP="00F0724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41EE5">
              <w:rPr>
                <w:rFonts w:ascii="Calibri" w:hAnsi="Calibri" w:cs="Calibri"/>
                <w:lang w:eastAsia="ar-SA"/>
              </w:rPr>
              <w:t>Potrafi wyjaśniać, analizować i wytłumaczyć zależności między osobowością a zachowaniem człowieka w różnych kontekstach społecznych i sytuacyjnych.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AF6A" w14:textId="77777777" w:rsidR="00F07244" w:rsidRPr="00F07244" w:rsidRDefault="00F07244" w:rsidP="00F072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07244">
              <w:rPr>
                <w:rFonts w:ascii="Calibri" w:hAnsi="Calibri" w:cs="Calibri"/>
                <w:sz w:val="21"/>
                <w:szCs w:val="21"/>
              </w:rPr>
              <w:t>PSYCH_U01</w:t>
            </w:r>
          </w:p>
          <w:p w14:paraId="69BAD1D6" w14:textId="77777777" w:rsidR="00F07244" w:rsidRPr="00F07244" w:rsidRDefault="00F07244" w:rsidP="00F072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07244" w:rsidRPr="00341AC4" w14:paraId="4D5F8E78" w14:textId="77777777" w:rsidTr="007E57C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BCC0D1B" w:rsidR="00F07244" w:rsidRPr="00341AC4" w:rsidRDefault="00F07244" w:rsidP="00F0724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1A4740AA" w:rsidR="00F07244" w:rsidRPr="00C41EE5" w:rsidRDefault="00F07244" w:rsidP="00F0724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41EE5">
              <w:rPr>
                <w:rFonts w:ascii="Calibri" w:hAnsi="Calibri" w:cs="Calibri"/>
              </w:rPr>
              <w:t>Potrafi interpretować zjawiska społeczne z perspektywy wiedzy z zakresu psychologii osobowości, w tym przez pryzmat rozważań na temat dylematu „osoba czy sytuacja”.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745A" w14:textId="77777777" w:rsidR="00F07244" w:rsidRPr="00F07244" w:rsidRDefault="00F07244" w:rsidP="00F072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07244">
              <w:rPr>
                <w:rFonts w:ascii="Calibri" w:hAnsi="Calibri" w:cs="Calibri"/>
                <w:sz w:val="21"/>
                <w:szCs w:val="21"/>
              </w:rPr>
              <w:t>PSYCH_U05</w:t>
            </w:r>
          </w:p>
          <w:p w14:paraId="3E869DC6" w14:textId="77777777" w:rsidR="00F07244" w:rsidRPr="00F07244" w:rsidRDefault="00F07244" w:rsidP="00F072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07244" w:rsidRPr="00341AC4" w14:paraId="776B5AED" w14:textId="77777777" w:rsidTr="007E57C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EC9D1B1" w14:textId="3E8CA733" w:rsidR="00F07244" w:rsidRDefault="00F07244" w:rsidP="00F0724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AC9" w14:textId="1FE47C2F" w:rsidR="00F07244" w:rsidRPr="00C41EE5" w:rsidRDefault="00F07244" w:rsidP="00F0724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41EE5">
              <w:rPr>
                <w:rFonts w:ascii="Calibri" w:hAnsi="Calibri" w:cs="Calibri"/>
              </w:rPr>
              <w:t>Jest świadomy potrzeby ustawicznego kształcenia w zawodzie psychologa i rozwoju osobistego, jest otwarty na szersze naukowe poznanie osobowości człowieka.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E899" w14:textId="77777777" w:rsidR="00F07244" w:rsidRPr="00F07244" w:rsidRDefault="00F07244" w:rsidP="00F0724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07244">
              <w:rPr>
                <w:rFonts w:ascii="Calibri" w:hAnsi="Calibri" w:cs="Calibri"/>
                <w:sz w:val="21"/>
                <w:szCs w:val="21"/>
              </w:rPr>
              <w:t>PSYCH_U12</w:t>
            </w:r>
          </w:p>
          <w:p w14:paraId="78A1EF6F" w14:textId="77777777" w:rsidR="00F07244" w:rsidRPr="00F07244" w:rsidRDefault="00F07244" w:rsidP="00F072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07244" w:rsidRPr="00341AC4" w14:paraId="3F111010" w14:textId="77777777" w:rsidTr="00E9007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F07244" w:rsidRPr="00341AC4" w:rsidRDefault="00F07244" w:rsidP="00F0724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4850174B" w:rsidR="00F07244" w:rsidRPr="00F07244" w:rsidRDefault="00F07244" w:rsidP="00F07244">
            <w:pPr>
              <w:pStyle w:val="TableParagraph"/>
              <w:tabs>
                <w:tab w:val="left" w:pos="510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1EE5">
              <w:rPr>
                <w:rFonts w:ascii="Calibri" w:hAnsi="Calibri" w:cs="Calibri"/>
              </w:rPr>
              <w:t>Jest gotowy do realizowania zadań zawodowych, w tym zespołowych zadań, również we współpracy ze specjalistami innych dyscyplin z zakresu psychologii osobowości.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49A" w14:textId="4860E578" w:rsidR="00F07244" w:rsidRPr="00F07244" w:rsidRDefault="00F07244" w:rsidP="00F0724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07244">
              <w:rPr>
                <w:rFonts w:ascii="Calibri" w:hAnsi="Calibri" w:cs="Calibri"/>
                <w:sz w:val="21"/>
                <w:szCs w:val="21"/>
              </w:rPr>
              <w:t>PSYCH_K03</w:t>
            </w:r>
          </w:p>
        </w:tc>
      </w:tr>
    </w:tbl>
    <w:p w14:paraId="546DE69E" w14:textId="77777777" w:rsidR="00C41EE5" w:rsidRDefault="00C41EE5" w:rsidP="00C41EE5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B964A28" w14:textId="77777777" w:rsidR="00C41EE5" w:rsidRDefault="00C41EE5" w:rsidP="00C41EE5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60B9D6AF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07CAC6" w:rsidR="00DE1F53" w:rsidRPr="00324083" w:rsidRDefault="003240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2408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47E3BB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0104647E" w:rsidR="00F05892" w:rsidRPr="00341AC4" w:rsidRDefault="00F072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59D40408" w:rsidR="00F05892" w:rsidRPr="00341AC4" w:rsidRDefault="00F072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1CFD8258" w:rsidR="00F05892" w:rsidRPr="00341AC4" w:rsidRDefault="00F0724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208FEE46" w:rsidR="00F05892" w:rsidRPr="00341AC4" w:rsidRDefault="00F072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9C5BBD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05A9038D" w:rsidR="00F05892" w:rsidRPr="00341AC4" w:rsidRDefault="00F072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A9A85C0" w:rsidR="00F05892" w:rsidRPr="00341AC4" w:rsidRDefault="00F0724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3FF9E7F4" w:rsidR="00F05892" w:rsidRPr="00341AC4" w:rsidRDefault="00F072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35AB9042" w:rsidR="00F05892" w:rsidRPr="00341AC4" w:rsidRDefault="00F072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3731568" w:rsidR="00F05892" w:rsidRPr="00341AC4" w:rsidRDefault="00F0724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1444A2A" w:rsidR="00F05892" w:rsidRPr="00341AC4" w:rsidRDefault="00F072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2354A32B" w:rsidR="00F05892" w:rsidRPr="00341AC4" w:rsidRDefault="00F0724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63DE14E2" w:rsidR="00F05892" w:rsidRPr="00341AC4" w:rsidRDefault="00F072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11C9F64B" w:rsidR="00F05892" w:rsidRPr="00341AC4" w:rsidRDefault="00F0724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07244" w:rsidRPr="00341AC4" w14:paraId="672C2EA3" w14:textId="77777777" w:rsidTr="00124421">
        <w:trPr>
          <w:jc w:val="center"/>
        </w:trPr>
        <w:tc>
          <w:tcPr>
            <w:tcW w:w="961" w:type="dxa"/>
          </w:tcPr>
          <w:p w14:paraId="7282B9F9" w14:textId="3884805E" w:rsidR="00F07244" w:rsidRPr="00C41EE5" w:rsidRDefault="00F07244" w:rsidP="00F072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41EE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73EDF1A4" w:rsidR="00F07244" w:rsidRPr="00C41EE5" w:rsidRDefault="00F07244" w:rsidP="00F0724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C41EE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50% punktów z egzaminu pisemnego</w:t>
            </w:r>
          </w:p>
        </w:tc>
      </w:tr>
      <w:tr w:rsidR="00F07244" w:rsidRPr="00341AC4" w14:paraId="191A8847" w14:textId="77777777" w:rsidTr="00124421">
        <w:trPr>
          <w:jc w:val="center"/>
        </w:trPr>
        <w:tc>
          <w:tcPr>
            <w:tcW w:w="961" w:type="dxa"/>
          </w:tcPr>
          <w:p w14:paraId="25062119" w14:textId="6064F88F" w:rsidR="00F07244" w:rsidRPr="00C41EE5" w:rsidRDefault="00F07244" w:rsidP="00F072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41EE5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0A5C1159" w:rsidR="00F07244" w:rsidRPr="00C41EE5" w:rsidRDefault="00F07244" w:rsidP="00F0724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C41EE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61% punktów z egzaminu pisemnego</w:t>
            </w:r>
          </w:p>
        </w:tc>
      </w:tr>
      <w:tr w:rsidR="00F07244" w:rsidRPr="00341AC4" w14:paraId="7BF20CBE" w14:textId="77777777" w:rsidTr="00124421">
        <w:trPr>
          <w:jc w:val="center"/>
        </w:trPr>
        <w:tc>
          <w:tcPr>
            <w:tcW w:w="961" w:type="dxa"/>
          </w:tcPr>
          <w:p w14:paraId="29EACE8E" w14:textId="2BB375CB" w:rsidR="00F07244" w:rsidRPr="00C41EE5" w:rsidRDefault="00F07244" w:rsidP="00F072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41EE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0912450C" w:rsidR="00F07244" w:rsidRPr="00C41EE5" w:rsidRDefault="00F07244" w:rsidP="00F0724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C41EE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71% punktów z egzaminu pisemnego</w:t>
            </w:r>
          </w:p>
        </w:tc>
      </w:tr>
      <w:tr w:rsidR="00F07244" w:rsidRPr="00341AC4" w14:paraId="478904CC" w14:textId="77777777" w:rsidTr="00124421">
        <w:trPr>
          <w:jc w:val="center"/>
        </w:trPr>
        <w:tc>
          <w:tcPr>
            <w:tcW w:w="961" w:type="dxa"/>
          </w:tcPr>
          <w:p w14:paraId="0FDFC951" w14:textId="5053B0DF" w:rsidR="00F07244" w:rsidRPr="00C41EE5" w:rsidRDefault="00F07244" w:rsidP="00F072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41EE5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1CEF9C4D" w:rsidR="00F07244" w:rsidRPr="00C41EE5" w:rsidRDefault="00F07244" w:rsidP="00F0724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C41EE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81% punktów z egzaminu pisemnego</w:t>
            </w:r>
          </w:p>
        </w:tc>
      </w:tr>
      <w:tr w:rsidR="00F07244" w:rsidRPr="00341AC4" w14:paraId="20136594" w14:textId="77777777" w:rsidTr="00124421">
        <w:trPr>
          <w:jc w:val="center"/>
        </w:trPr>
        <w:tc>
          <w:tcPr>
            <w:tcW w:w="961" w:type="dxa"/>
          </w:tcPr>
          <w:p w14:paraId="6E89E57E" w14:textId="7A286ACA" w:rsidR="00F07244" w:rsidRPr="00C41EE5" w:rsidRDefault="00F07244" w:rsidP="00F072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41EE5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2F4BFFA1" w:rsidR="00F07244" w:rsidRPr="00C41EE5" w:rsidRDefault="00F07244" w:rsidP="00F0724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C41EE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91% punktów z egzaminu pisemnego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07244" w:rsidRPr="00341AC4" w14:paraId="277FAE1E" w14:textId="77777777" w:rsidTr="00310433">
        <w:trPr>
          <w:jc w:val="center"/>
        </w:trPr>
        <w:tc>
          <w:tcPr>
            <w:tcW w:w="953" w:type="dxa"/>
          </w:tcPr>
          <w:p w14:paraId="19E1F1F0" w14:textId="1553B4E9" w:rsidR="00F07244" w:rsidRPr="00C05921" w:rsidRDefault="00F07244" w:rsidP="00F072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0592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442D59D4" w:rsidR="00F07244" w:rsidRPr="00C05921" w:rsidRDefault="00F07244" w:rsidP="00F0724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C0592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50% punktów z kolokwium pisemnego</w:t>
            </w:r>
          </w:p>
        </w:tc>
      </w:tr>
      <w:tr w:rsidR="00F07244" w:rsidRPr="00341AC4" w14:paraId="11404FDC" w14:textId="77777777" w:rsidTr="00310433">
        <w:trPr>
          <w:jc w:val="center"/>
        </w:trPr>
        <w:tc>
          <w:tcPr>
            <w:tcW w:w="953" w:type="dxa"/>
          </w:tcPr>
          <w:p w14:paraId="684786CB" w14:textId="64E3E01F" w:rsidR="00F07244" w:rsidRPr="00C05921" w:rsidRDefault="00F07244" w:rsidP="00F072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0592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1ADBE0D3" w:rsidR="00F07244" w:rsidRPr="00C05921" w:rsidRDefault="00F07244" w:rsidP="00F0724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C0592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61% punktów z kolokwium pisemnego</w:t>
            </w:r>
          </w:p>
        </w:tc>
      </w:tr>
      <w:tr w:rsidR="00F07244" w:rsidRPr="00341AC4" w14:paraId="7B8C31F7" w14:textId="77777777" w:rsidTr="00310433">
        <w:trPr>
          <w:jc w:val="center"/>
        </w:trPr>
        <w:tc>
          <w:tcPr>
            <w:tcW w:w="953" w:type="dxa"/>
          </w:tcPr>
          <w:p w14:paraId="6B4477CC" w14:textId="1CB33891" w:rsidR="00F07244" w:rsidRPr="00C05921" w:rsidRDefault="00F07244" w:rsidP="00F072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0592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004CCB15" w:rsidR="00F07244" w:rsidRPr="00C05921" w:rsidRDefault="00F07244" w:rsidP="00F0724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C0592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71% punktów z kolokwium pisemnego</w:t>
            </w:r>
          </w:p>
        </w:tc>
      </w:tr>
      <w:tr w:rsidR="00F07244" w:rsidRPr="00341AC4" w14:paraId="53052AEB" w14:textId="77777777" w:rsidTr="00310433">
        <w:trPr>
          <w:jc w:val="center"/>
        </w:trPr>
        <w:tc>
          <w:tcPr>
            <w:tcW w:w="953" w:type="dxa"/>
          </w:tcPr>
          <w:p w14:paraId="4C65D833" w14:textId="37FCA98B" w:rsidR="00F07244" w:rsidRPr="00C05921" w:rsidRDefault="00F07244" w:rsidP="00F072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0592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1D17A299" w:rsidR="00F07244" w:rsidRPr="00C05921" w:rsidRDefault="00F07244" w:rsidP="00F0724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C0592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81% punktów z kolokwium pisemnego</w:t>
            </w:r>
          </w:p>
        </w:tc>
      </w:tr>
      <w:tr w:rsidR="00F07244" w:rsidRPr="00341AC4" w14:paraId="59CC13F9" w14:textId="77777777" w:rsidTr="00310433">
        <w:trPr>
          <w:jc w:val="center"/>
        </w:trPr>
        <w:tc>
          <w:tcPr>
            <w:tcW w:w="953" w:type="dxa"/>
          </w:tcPr>
          <w:p w14:paraId="084C6C17" w14:textId="089DBAF5" w:rsidR="00F07244" w:rsidRPr="00C05921" w:rsidRDefault="00F07244" w:rsidP="00F0724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0592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6A4DE026" w:rsidR="00F07244" w:rsidRPr="00C05921" w:rsidRDefault="00F07244" w:rsidP="00F0724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C0592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 91% punktów z kolokwium pisemnego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5294AD5" w:rsidR="00896E3C" w:rsidRPr="00341AC4" w:rsidRDefault="00CA5DB4" w:rsidP="00CA5DB4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85"/>
        <w:gridCol w:w="8872"/>
      </w:tblGrid>
      <w:tr w:rsidR="00341AC4" w:rsidRPr="00341AC4" w14:paraId="35D5C4AD" w14:textId="77777777" w:rsidTr="00CA5DB4">
        <w:trPr>
          <w:jc w:val="center"/>
        </w:trPr>
        <w:tc>
          <w:tcPr>
            <w:tcW w:w="1046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A5DB4" w:rsidRPr="00341AC4" w14:paraId="5AA4C8F2" w14:textId="77777777" w:rsidTr="00C05921">
        <w:trPr>
          <w:trHeight w:val="468"/>
          <w:jc w:val="center"/>
        </w:trPr>
        <w:tc>
          <w:tcPr>
            <w:tcW w:w="1046" w:type="dxa"/>
          </w:tcPr>
          <w:p w14:paraId="64E6F12B" w14:textId="6C97AF84" w:rsidR="00CA5DB4" w:rsidRPr="00C05921" w:rsidRDefault="00CA5DB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0592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zaliczenie</w:t>
            </w:r>
          </w:p>
        </w:tc>
        <w:tc>
          <w:tcPr>
            <w:tcW w:w="8872" w:type="dxa"/>
          </w:tcPr>
          <w:p w14:paraId="0ABEF40A" w14:textId="172F7376" w:rsidR="00C05921" w:rsidRPr="00C05921" w:rsidRDefault="00CA5DB4" w:rsidP="00C0592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C0592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od 50% wyniku punktowego zaliczenia zadań tematycznych na platformie e-learning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CA5DB4" w:rsidRPr="00341AC4" w14:paraId="4DEB93E4" w14:textId="77777777" w:rsidTr="00C34626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CA5DB4" w:rsidRPr="00341AC4" w:rsidRDefault="00CA5DB4" w:rsidP="00CA5D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200E4" w14:textId="64D7998A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b/>
                <w:sz w:val="21"/>
                <w:szCs w:val="21"/>
              </w:rPr>
              <w:t>70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8FC80" w14:textId="3E2A3480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b/>
                <w:sz w:val="21"/>
                <w:szCs w:val="21"/>
              </w:rPr>
              <w:t>40</w:t>
            </w:r>
          </w:p>
        </w:tc>
      </w:tr>
      <w:tr w:rsidR="00CA5DB4" w:rsidRPr="00341AC4" w14:paraId="3CF25E83" w14:textId="77777777" w:rsidTr="00C34626">
        <w:trPr>
          <w:trHeight w:val="285"/>
          <w:jc w:val="center"/>
        </w:trPr>
        <w:tc>
          <w:tcPr>
            <w:tcW w:w="5499" w:type="dxa"/>
          </w:tcPr>
          <w:p w14:paraId="6195600D" w14:textId="3E07B14C" w:rsidR="00CA5DB4" w:rsidRPr="00341AC4" w:rsidRDefault="00CA5DB4" w:rsidP="00CA5D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4D7" w14:textId="742CE585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816" w14:textId="796E030B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CA5DB4" w:rsidRPr="00341AC4" w14:paraId="3D6E145A" w14:textId="77777777" w:rsidTr="00C34626">
        <w:trPr>
          <w:trHeight w:val="282"/>
          <w:jc w:val="center"/>
        </w:trPr>
        <w:tc>
          <w:tcPr>
            <w:tcW w:w="5499" w:type="dxa"/>
          </w:tcPr>
          <w:p w14:paraId="39209C1C" w14:textId="01F0D885" w:rsidR="00CA5DB4" w:rsidRPr="00341AC4" w:rsidRDefault="00CA5DB4" w:rsidP="00CA5D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3D1" w14:textId="0C77B436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401" w14:textId="67492ECB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CA5DB4" w:rsidRPr="00341AC4" w14:paraId="12FCCC50" w14:textId="77777777" w:rsidTr="00C34626">
        <w:trPr>
          <w:trHeight w:val="282"/>
          <w:jc w:val="center"/>
        </w:trPr>
        <w:tc>
          <w:tcPr>
            <w:tcW w:w="5499" w:type="dxa"/>
          </w:tcPr>
          <w:p w14:paraId="3C10EE32" w14:textId="50FE6DA2" w:rsidR="00CA5DB4" w:rsidRPr="00341AC4" w:rsidRDefault="00CA5DB4" w:rsidP="00CA5D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CB9A" w14:textId="7D94FDE8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D22D" w14:textId="57DD9727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</w:tr>
      <w:tr w:rsidR="00CA5DB4" w:rsidRPr="00341AC4" w14:paraId="2E54A024" w14:textId="77777777" w:rsidTr="00C34626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CA5DB4" w:rsidRPr="00341AC4" w:rsidRDefault="00CA5DB4" w:rsidP="00CA5D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ECC7D" w14:textId="6AFCA655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b/>
                <w:sz w:val="21"/>
                <w:szCs w:val="21"/>
              </w:rPr>
              <w:t>55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57AB55" w14:textId="7985EBAF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b/>
                <w:sz w:val="21"/>
                <w:szCs w:val="21"/>
              </w:rPr>
              <w:t>85</w:t>
            </w:r>
          </w:p>
        </w:tc>
      </w:tr>
      <w:tr w:rsidR="00CA5DB4" w:rsidRPr="00341AC4" w14:paraId="66AA4784" w14:textId="77777777" w:rsidTr="00C34626">
        <w:trPr>
          <w:trHeight w:val="282"/>
          <w:jc w:val="center"/>
        </w:trPr>
        <w:tc>
          <w:tcPr>
            <w:tcW w:w="5499" w:type="dxa"/>
          </w:tcPr>
          <w:p w14:paraId="7F904AC2" w14:textId="411EADCD" w:rsidR="00CA5DB4" w:rsidRPr="00341AC4" w:rsidRDefault="00CA5DB4" w:rsidP="00CA5D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1D5" w14:textId="21AF8C7E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DE0" w14:textId="66AD713F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</w:tr>
      <w:tr w:rsidR="00CA5DB4" w:rsidRPr="00341AC4" w14:paraId="5F800A46" w14:textId="77777777" w:rsidTr="00C34626">
        <w:trPr>
          <w:trHeight w:val="285"/>
          <w:jc w:val="center"/>
        </w:trPr>
        <w:tc>
          <w:tcPr>
            <w:tcW w:w="5499" w:type="dxa"/>
          </w:tcPr>
          <w:p w14:paraId="2D867530" w14:textId="1B30FB20" w:rsidR="00CA5DB4" w:rsidRPr="00341AC4" w:rsidRDefault="00CA5DB4" w:rsidP="00CA5D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AF0" w14:textId="26DE75EC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B04" w14:textId="3F5EB820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55</w:t>
            </w:r>
          </w:p>
        </w:tc>
      </w:tr>
      <w:tr w:rsidR="00CA5DB4" w:rsidRPr="00341AC4" w14:paraId="50E56672" w14:textId="77777777" w:rsidTr="00C34626">
        <w:trPr>
          <w:trHeight w:val="282"/>
          <w:jc w:val="center"/>
        </w:trPr>
        <w:tc>
          <w:tcPr>
            <w:tcW w:w="5499" w:type="dxa"/>
          </w:tcPr>
          <w:p w14:paraId="4E1706C1" w14:textId="48298A73" w:rsidR="00CA5DB4" w:rsidRPr="00341AC4" w:rsidRDefault="00CA5DB4" w:rsidP="00CA5D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675" w14:textId="2FCA71DA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95E" w14:textId="047E83F4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23</w:t>
            </w:r>
          </w:p>
        </w:tc>
      </w:tr>
      <w:tr w:rsidR="00CA5DB4" w:rsidRPr="00341AC4" w14:paraId="4F448139" w14:textId="77777777" w:rsidTr="00C34626">
        <w:trPr>
          <w:trHeight w:val="285"/>
          <w:jc w:val="center"/>
        </w:trPr>
        <w:tc>
          <w:tcPr>
            <w:tcW w:w="5499" w:type="dxa"/>
          </w:tcPr>
          <w:p w14:paraId="0B980174" w14:textId="71DDD431" w:rsidR="00CA5DB4" w:rsidRPr="00341AC4" w:rsidRDefault="00CA5DB4" w:rsidP="00CA5D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zajęć</w:t>
            </w:r>
            <w:r w:rsidRPr="00CA5DB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na platformie e-learning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10B" w14:textId="0498CD42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BC8" w14:textId="7507177E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</w:tr>
      <w:tr w:rsidR="00CA5DB4" w:rsidRPr="00341AC4" w14:paraId="3E11FC9D" w14:textId="77777777" w:rsidTr="00C34626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CA5DB4" w:rsidRPr="00341AC4" w:rsidRDefault="00CA5DB4" w:rsidP="00CA5D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0BDD6" w14:textId="2C1D37A8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b/>
                <w:sz w:val="21"/>
                <w:szCs w:val="21"/>
              </w:rPr>
              <w:t>125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FAECF" w14:textId="77ECFDAC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b/>
                <w:sz w:val="21"/>
                <w:szCs w:val="21"/>
              </w:rPr>
              <w:t>125</w:t>
            </w:r>
          </w:p>
        </w:tc>
      </w:tr>
      <w:tr w:rsidR="00CA5DB4" w:rsidRPr="00341AC4" w14:paraId="38FC3F92" w14:textId="77777777" w:rsidTr="00C34626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CA5DB4" w:rsidRPr="00341AC4" w:rsidRDefault="00CA5DB4" w:rsidP="00CA5DB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A9B5E" w14:textId="59CCA0ED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752B2" w14:textId="1A467E3D" w:rsidR="00CA5DB4" w:rsidRPr="00CA5DB4" w:rsidRDefault="00CA5DB4" w:rsidP="00CA5D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A5DB4">
              <w:rPr>
                <w:rFonts w:ascii="Calibri" w:hAnsi="Calibri" w:cs="Calibri"/>
                <w:b/>
                <w:sz w:val="21"/>
                <w:szCs w:val="21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0706F4F"/>
    <w:multiLevelType w:val="hybridMultilevel"/>
    <w:tmpl w:val="EDAEC8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2050F9"/>
    <w:multiLevelType w:val="hybridMultilevel"/>
    <w:tmpl w:val="293E8196"/>
    <w:lvl w:ilvl="0" w:tplc="FFFFFFFF">
      <w:start w:val="1"/>
      <w:numFmt w:val="decimal"/>
      <w:lvlText w:val="%1."/>
      <w:lvlJc w:val="left"/>
      <w:pPr>
        <w:ind w:left="826" w:hanging="360"/>
      </w:p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 w15:restartNumberingAfterBreak="0">
    <w:nsid w:val="05E4334D"/>
    <w:multiLevelType w:val="multilevel"/>
    <w:tmpl w:val="BCEE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088D26FE"/>
    <w:multiLevelType w:val="hybridMultilevel"/>
    <w:tmpl w:val="347A95C0"/>
    <w:lvl w:ilvl="0" w:tplc="FFFFFFFF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BE72710"/>
    <w:multiLevelType w:val="hybridMultilevel"/>
    <w:tmpl w:val="AB08D9C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C06594"/>
    <w:multiLevelType w:val="hybridMultilevel"/>
    <w:tmpl w:val="CD304C36"/>
    <w:lvl w:ilvl="0" w:tplc="1D60384A">
      <w:start w:val="1"/>
      <w:numFmt w:val="decimal"/>
      <w:lvlText w:val="%1."/>
      <w:lvlJc w:val="left"/>
      <w:pPr>
        <w:ind w:left="397" w:hanging="397"/>
      </w:pPr>
      <w:rPr>
        <w:rFonts w:asciiTheme="minorHAnsi" w:hAnsiTheme="minorHAnsi" w:cs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774A3C"/>
    <w:multiLevelType w:val="hybridMultilevel"/>
    <w:tmpl w:val="293E8196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6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2E1E75AB"/>
    <w:multiLevelType w:val="hybridMultilevel"/>
    <w:tmpl w:val="347A95C0"/>
    <w:lvl w:ilvl="0" w:tplc="18F26DD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859A3"/>
    <w:multiLevelType w:val="hybridMultilevel"/>
    <w:tmpl w:val="347A95C0"/>
    <w:lvl w:ilvl="0" w:tplc="FFFFFFFF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681E43"/>
    <w:multiLevelType w:val="hybridMultilevel"/>
    <w:tmpl w:val="21CAAB98"/>
    <w:lvl w:ilvl="0" w:tplc="57908774">
      <w:start w:val="1"/>
      <w:numFmt w:val="decimal"/>
      <w:lvlText w:val="%1."/>
      <w:lvlJc w:val="left"/>
      <w:pPr>
        <w:ind w:left="826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419E0EFB"/>
    <w:multiLevelType w:val="hybridMultilevel"/>
    <w:tmpl w:val="E012B6B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59194EE2"/>
    <w:multiLevelType w:val="hybridMultilevel"/>
    <w:tmpl w:val="DFE4D6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6EB02CB7"/>
    <w:multiLevelType w:val="hybridMultilevel"/>
    <w:tmpl w:val="47CE3B1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5"/>
  </w:num>
  <w:num w:numId="2" w16cid:durableId="294142309">
    <w:abstractNumId w:val="8"/>
  </w:num>
  <w:num w:numId="3" w16cid:durableId="1009219306">
    <w:abstractNumId w:val="28"/>
  </w:num>
  <w:num w:numId="4" w16cid:durableId="333383739">
    <w:abstractNumId w:val="46"/>
  </w:num>
  <w:num w:numId="5" w16cid:durableId="317153656">
    <w:abstractNumId w:val="6"/>
  </w:num>
  <w:num w:numId="6" w16cid:durableId="697508460">
    <w:abstractNumId w:val="44"/>
  </w:num>
  <w:num w:numId="7" w16cid:durableId="677928650">
    <w:abstractNumId w:val="16"/>
  </w:num>
  <w:num w:numId="8" w16cid:durableId="1815366108">
    <w:abstractNumId w:val="26"/>
  </w:num>
  <w:num w:numId="9" w16cid:durableId="105776961">
    <w:abstractNumId w:val="11"/>
  </w:num>
  <w:num w:numId="10" w16cid:durableId="1730766383">
    <w:abstractNumId w:val="35"/>
  </w:num>
  <w:num w:numId="11" w16cid:durableId="1443724675">
    <w:abstractNumId w:val="36"/>
  </w:num>
  <w:num w:numId="12" w16cid:durableId="26026909">
    <w:abstractNumId w:val="42"/>
  </w:num>
  <w:num w:numId="13" w16cid:durableId="241456231">
    <w:abstractNumId w:val="18"/>
  </w:num>
  <w:num w:numId="14" w16cid:durableId="1594127586">
    <w:abstractNumId w:val="39"/>
  </w:num>
  <w:num w:numId="15" w16cid:durableId="486363350">
    <w:abstractNumId w:val="41"/>
  </w:num>
  <w:num w:numId="16" w16cid:durableId="1811939460">
    <w:abstractNumId w:val="40"/>
  </w:num>
  <w:num w:numId="17" w16cid:durableId="337974734">
    <w:abstractNumId w:val="30"/>
  </w:num>
  <w:num w:numId="18" w16cid:durableId="778380260">
    <w:abstractNumId w:val="14"/>
  </w:num>
  <w:num w:numId="19" w16cid:durableId="329021732">
    <w:abstractNumId w:val="20"/>
  </w:num>
  <w:num w:numId="20" w16cid:durableId="139420944">
    <w:abstractNumId w:val="4"/>
  </w:num>
  <w:num w:numId="21" w16cid:durableId="1560437731">
    <w:abstractNumId w:val="31"/>
  </w:num>
  <w:num w:numId="22" w16cid:durableId="1619793495">
    <w:abstractNumId w:val="33"/>
  </w:num>
  <w:num w:numId="23" w16cid:durableId="1388870537">
    <w:abstractNumId w:val="0"/>
  </w:num>
  <w:num w:numId="24" w16cid:durableId="1583906190">
    <w:abstractNumId w:val="47"/>
  </w:num>
  <w:num w:numId="25" w16cid:durableId="1035735083">
    <w:abstractNumId w:val="17"/>
  </w:num>
  <w:num w:numId="26" w16cid:durableId="1984236075">
    <w:abstractNumId w:val="29"/>
  </w:num>
  <w:num w:numId="27" w16cid:durableId="1120881601">
    <w:abstractNumId w:val="48"/>
  </w:num>
  <w:num w:numId="28" w16cid:durableId="1644310688">
    <w:abstractNumId w:val="21"/>
  </w:num>
  <w:num w:numId="29" w16cid:durableId="2123960216">
    <w:abstractNumId w:val="38"/>
  </w:num>
  <w:num w:numId="30" w16cid:durableId="628976727">
    <w:abstractNumId w:val="10"/>
  </w:num>
  <w:num w:numId="31" w16cid:durableId="300841723">
    <w:abstractNumId w:val="25"/>
  </w:num>
  <w:num w:numId="32" w16cid:durableId="2042826031">
    <w:abstractNumId w:val="32"/>
  </w:num>
  <w:num w:numId="33" w16cid:durableId="1986006714">
    <w:abstractNumId w:val="7"/>
  </w:num>
  <w:num w:numId="34" w16cid:durableId="357395264">
    <w:abstractNumId w:val="22"/>
  </w:num>
  <w:num w:numId="35" w16cid:durableId="142279566">
    <w:abstractNumId w:val="12"/>
  </w:num>
  <w:num w:numId="36" w16cid:durableId="1443525915">
    <w:abstractNumId w:val="37"/>
  </w:num>
  <w:num w:numId="37" w16cid:durableId="2097894993">
    <w:abstractNumId w:val="15"/>
  </w:num>
  <w:num w:numId="38" w16cid:durableId="1316882123">
    <w:abstractNumId w:val="24"/>
  </w:num>
  <w:num w:numId="39" w16cid:durableId="1204442388">
    <w:abstractNumId w:val="9"/>
  </w:num>
  <w:num w:numId="40" w16cid:durableId="1088427544">
    <w:abstractNumId w:val="27"/>
  </w:num>
  <w:num w:numId="41" w16cid:durableId="1320575018">
    <w:abstractNumId w:val="1"/>
  </w:num>
  <w:num w:numId="42" w16cid:durableId="703167081">
    <w:abstractNumId w:val="43"/>
  </w:num>
  <w:num w:numId="43" w16cid:durableId="81925319">
    <w:abstractNumId w:val="34"/>
  </w:num>
  <w:num w:numId="44" w16cid:durableId="1825925156">
    <w:abstractNumId w:val="19"/>
  </w:num>
  <w:num w:numId="45" w16cid:durableId="2121754262">
    <w:abstractNumId w:val="23"/>
  </w:num>
  <w:num w:numId="46" w16cid:durableId="630328551">
    <w:abstractNumId w:val="5"/>
  </w:num>
  <w:num w:numId="47" w16cid:durableId="1357197977">
    <w:abstractNumId w:val="3"/>
  </w:num>
  <w:num w:numId="48" w16cid:durableId="538392848">
    <w:abstractNumId w:val="2"/>
  </w:num>
  <w:num w:numId="49" w16cid:durableId="2073383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90136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25688"/>
    <w:rsid w:val="002401BA"/>
    <w:rsid w:val="002517E9"/>
    <w:rsid w:val="0027397F"/>
    <w:rsid w:val="00275FE2"/>
    <w:rsid w:val="00295898"/>
    <w:rsid w:val="002B34E2"/>
    <w:rsid w:val="002C6FF6"/>
    <w:rsid w:val="00306416"/>
    <w:rsid w:val="00324083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236C"/>
    <w:rsid w:val="004443B6"/>
    <w:rsid w:val="0044577E"/>
    <w:rsid w:val="004501ED"/>
    <w:rsid w:val="004838B3"/>
    <w:rsid w:val="004945B4"/>
    <w:rsid w:val="004A241A"/>
    <w:rsid w:val="004B30D1"/>
    <w:rsid w:val="004C2D66"/>
    <w:rsid w:val="004E017B"/>
    <w:rsid w:val="004F47E5"/>
    <w:rsid w:val="005079E9"/>
    <w:rsid w:val="00513674"/>
    <w:rsid w:val="00522DED"/>
    <w:rsid w:val="005363F3"/>
    <w:rsid w:val="00543BC4"/>
    <w:rsid w:val="00566B57"/>
    <w:rsid w:val="00571CD4"/>
    <w:rsid w:val="005769E7"/>
    <w:rsid w:val="0058373E"/>
    <w:rsid w:val="005D248C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92D3E"/>
    <w:rsid w:val="006A0C6B"/>
    <w:rsid w:val="006C5000"/>
    <w:rsid w:val="006D764F"/>
    <w:rsid w:val="006E60C3"/>
    <w:rsid w:val="006F029C"/>
    <w:rsid w:val="00702B23"/>
    <w:rsid w:val="00725F8A"/>
    <w:rsid w:val="00745543"/>
    <w:rsid w:val="00775AF1"/>
    <w:rsid w:val="007923A4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0F0"/>
    <w:rsid w:val="00957188"/>
    <w:rsid w:val="009A3D01"/>
    <w:rsid w:val="009C5192"/>
    <w:rsid w:val="009D2D35"/>
    <w:rsid w:val="009D3E96"/>
    <w:rsid w:val="009D44FA"/>
    <w:rsid w:val="00A05505"/>
    <w:rsid w:val="00A37682"/>
    <w:rsid w:val="00A376DE"/>
    <w:rsid w:val="00A5532D"/>
    <w:rsid w:val="00A62E8E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5921"/>
    <w:rsid w:val="00C1154E"/>
    <w:rsid w:val="00C14619"/>
    <w:rsid w:val="00C41EE5"/>
    <w:rsid w:val="00C51D09"/>
    <w:rsid w:val="00C62B71"/>
    <w:rsid w:val="00C74615"/>
    <w:rsid w:val="00C81EBB"/>
    <w:rsid w:val="00CA3616"/>
    <w:rsid w:val="00CA5DB4"/>
    <w:rsid w:val="00CB604E"/>
    <w:rsid w:val="00CD4138"/>
    <w:rsid w:val="00CD60D3"/>
    <w:rsid w:val="00CF48D1"/>
    <w:rsid w:val="00D05AB2"/>
    <w:rsid w:val="00D85EF3"/>
    <w:rsid w:val="00D864ED"/>
    <w:rsid w:val="00D872DD"/>
    <w:rsid w:val="00D938BC"/>
    <w:rsid w:val="00DA28D5"/>
    <w:rsid w:val="00DB5D67"/>
    <w:rsid w:val="00DC34E7"/>
    <w:rsid w:val="00DC76C5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B6076"/>
    <w:rsid w:val="00EC0C62"/>
    <w:rsid w:val="00EC2108"/>
    <w:rsid w:val="00EE3CEA"/>
    <w:rsid w:val="00EF03DF"/>
    <w:rsid w:val="00F05892"/>
    <w:rsid w:val="00F07244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9A3D0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A3D01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5D24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248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D24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111/spc3.12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1176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Magdalena Drezno</cp:lastModifiedBy>
  <cp:revision>19</cp:revision>
  <cp:lastPrinted>2025-10-28T07:51:00Z</cp:lastPrinted>
  <dcterms:created xsi:type="dcterms:W3CDTF">2026-04-27T02:02:00Z</dcterms:created>
  <dcterms:modified xsi:type="dcterms:W3CDTF">2026-06-29T09:35:00Z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