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A123B8" w14:textId="77777777" w:rsidR="00D1080A" w:rsidRDefault="00D1080A">
      <w:pPr>
        <w:spacing w:line="276" w:lineRule="auto"/>
        <w:ind w:left="6889" w:hanging="6889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66E44493" w14:textId="77777777" w:rsidR="00D1080A" w:rsidRDefault="00000000">
      <w:pPr>
        <w:pStyle w:val="Nagwek1"/>
        <w:spacing w:after="360" w:line="276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KARTA PRZEDMIOTU (ZAJĘĆ)</w:t>
      </w:r>
    </w:p>
    <w:p w14:paraId="5E27A978" w14:textId="77777777" w:rsidR="00D1080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065"/>
        </w:tabs>
        <w:spacing w:before="240" w:after="240" w:line="276" w:lineRule="auto"/>
        <w:ind w:left="425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Kod przedmiotu (zajęć):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0313.3.PSY.B34.PST</w:t>
      </w:r>
    </w:p>
    <w:p w14:paraId="329D5A47" w14:textId="77777777" w:rsidR="00D1080A" w:rsidRDefault="00000000">
      <w:pPr>
        <w:pStyle w:val="Nagwek3"/>
        <w:spacing w:line="276" w:lineRule="auto"/>
        <w:ind w:firstLine="426"/>
        <w:rPr>
          <w:rFonts w:ascii="Calibri" w:eastAsia="Calibri" w:hAnsi="Calibri" w:cs="Calibri"/>
          <w:b/>
          <w:bCs/>
          <w:color w:val="000000"/>
        </w:rPr>
      </w:pPr>
      <w:bookmarkStart w:id="0" w:name="_g05ei029pe9k" w:colFirst="0" w:colLast="0"/>
      <w:bookmarkEnd w:id="0"/>
      <w:r>
        <w:rPr>
          <w:rFonts w:ascii="Calibri" w:eastAsia="Calibri" w:hAnsi="Calibri" w:cs="Calibri"/>
          <w:b/>
          <w:bCs/>
          <w:color w:val="000000"/>
        </w:rPr>
        <w:t>Nazwa przedmiotu (zajęć) w języku polskim: Psychoterapia</w:t>
      </w:r>
    </w:p>
    <w:p w14:paraId="599D2F08" w14:textId="77777777" w:rsidR="00D1080A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line="276" w:lineRule="auto"/>
        <w:ind w:firstLine="42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Nazwa przedmiotu (zajęć) w języku angielskim: </w:t>
      </w:r>
      <w:proofErr w:type="spell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Psychotherapy</w:t>
      </w:r>
      <w:proofErr w:type="spellEnd"/>
    </w:p>
    <w:p w14:paraId="7E222C8E" w14:textId="77777777" w:rsidR="00D1080A" w:rsidRDefault="00000000">
      <w:pPr>
        <w:pStyle w:val="Nagwek2"/>
        <w:numPr>
          <w:ilvl w:val="0"/>
          <w:numId w:val="10"/>
        </w:numPr>
        <w:shd w:val="clear" w:color="auto" w:fill="auto"/>
        <w:spacing w:before="240" w:after="120" w:line="276" w:lineRule="auto"/>
        <w:ind w:left="845" w:right="544" w:hanging="3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Usytuowanie przedmiotu (zajęć) w systemie studiów</w:t>
      </w:r>
    </w:p>
    <w:tbl>
      <w:tblPr>
        <w:tblStyle w:val="a"/>
        <w:tblW w:w="974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42"/>
        <w:gridCol w:w="5005"/>
      </w:tblGrid>
      <w:tr w:rsidR="00D1080A" w14:paraId="480E84E0" w14:textId="77777777">
        <w:trPr>
          <w:trHeight w:val="282"/>
          <w:jc w:val="center"/>
        </w:trPr>
        <w:tc>
          <w:tcPr>
            <w:tcW w:w="4742" w:type="dxa"/>
          </w:tcPr>
          <w:p w14:paraId="00143DF3" w14:textId="77777777" w:rsidR="00D1080A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Kierunek studiów</w:t>
            </w:r>
          </w:p>
        </w:tc>
        <w:tc>
          <w:tcPr>
            <w:tcW w:w="5005" w:type="dxa"/>
          </w:tcPr>
          <w:p w14:paraId="23993838" w14:textId="77777777" w:rsidR="00D1080A" w:rsidRPr="008F0D21" w:rsidRDefault="00000000">
            <w:pPr>
              <w:tabs>
                <w:tab w:val="left" w:pos="0"/>
              </w:tabs>
              <w:rPr>
                <w:rFonts w:ascii="Calibri" w:eastAsia="Calibri" w:hAnsi="Calibri" w:cs="Calibri"/>
              </w:rPr>
            </w:pPr>
            <w:r w:rsidRPr="008F0D21">
              <w:rPr>
                <w:rFonts w:ascii="Calibri" w:eastAsia="Calibri" w:hAnsi="Calibri" w:cs="Calibri"/>
              </w:rPr>
              <w:t>Wykład, laboratorium, e-learning</w:t>
            </w:r>
          </w:p>
        </w:tc>
      </w:tr>
      <w:tr w:rsidR="00D1080A" w14:paraId="0CBACBC9" w14:textId="77777777">
        <w:trPr>
          <w:trHeight w:val="285"/>
          <w:jc w:val="center"/>
        </w:trPr>
        <w:tc>
          <w:tcPr>
            <w:tcW w:w="4742" w:type="dxa"/>
          </w:tcPr>
          <w:p w14:paraId="700C6641" w14:textId="77777777" w:rsidR="00D1080A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Forma studiów</w:t>
            </w:r>
          </w:p>
        </w:tc>
        <w:tc>
          <w:tcPr>
            <w:tcW w:w="5005" w:type="dxa"/>
          </w:tcPr>
          <w:p w14:paraId="26BBC67F" w14:textId="77777777" w:rsidR="00D1080A" w:rsidRPr="008F0D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83"/>
              <w:rPr>
                <w:rFonts w:ascii="Calibri" w:eastAsia="Calibri" w:hAnsi="Calibri" w:cs="Calibri"/>
                <w:color w:val="000000"/>
              </w:rPr>
            </w:pPr>
            <w:r w:rsidRPr="008F0D21">
              <w:rPr>
                <w:rFonts w:ascii="Calibri" w:eastAsia="Calibri" w:hAnsi="Calibri" w:cs="Calibri"/>
                <w:color w:val="000000"/>
              </w:rPr>
              <w:t>Stacjonarne/niestacjonarne</w:t>
            </w:r>
          </w:p>
        </w:tc>
      </w:tr>
      <w:tr w:rsidR="00D1080A" w14:paraId="72AB1033" w14:textId="77777777">
        <w:trPr>
          <w:trHeight w:val="285"/>
          <w:jc w:val="center"/>
        </w:trPr>
        <w:tc>
          <w:tcPr>
            <w:tcW w:w="4742" w:type="dxa"/>
          </w:tcPr>
          <w:p w14:paraId="752882BB" w14:textId="77777777" w:rsidR="00D1080A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Poziom studiów</w:t>
            </w:r>
          </w:p>
        </w:tc>
        <w:tc>
          <w:tcPr>
            <w:tcW w:w="5005" w:type="dxa"/>
          </w:tcPr>
          <w:p w14:paraId="2E2C404A" w14:textId="77777777" w:rsidR="00D1080A" w:rsidRPr="008F0D21" w:rsidRDefault="00000000">
            <w:pPr>
              <w:rPr>
                <w:rFonts w:ascii="Calibri" w:eastAsia="Calibri" w:hAnsi="Calibri" w:cs="Calibri"/>
              </w:rPr>
            </w:pPr>
            <w:r w:rsidRPr="008F0D21">
              <w:rPr>
                <w:rFonts w:ascii="Calibri" w:eastAsia="Calibri" w:hAnsi="Calibri" w:cs="Calibri"/>
              </w:rPr>
              <w:t>Jednolite magisterskie</w:t>
            </w:r>
          </w:p>
        </w:tc>
      </w:tr>
      <w:tr w:rsidR="00D1080A" w14:paraId="0EB0BF37" w14:textId="77777777">
        <w:trPr>
          <w:trHeight w:val="285"/>
          <w:jc w:val="center"/>
        </w:trPr>
        <w:tc>
          <w:tcPr>
            <w:tcW w:w="4742" w:type="dxa"/>
          </w:tcPr>
          <w:p w14:paraId="27997302" w14:textId="77777777" w:rsidR="00D1080A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Profil studiów</w:t>
            </w:r>
          </w:p>
        </w:tc>
        <w:tc>
          <w:tcPr>
            <w:tcW w:w="5005" w:type="dxa"/>
          </w:tcPr>
          <w:p w14:paraId="44DDDE94" w14:textId="77777777" w:rsidR="00D1080A" w:rsidRPr="008F0D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83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8F0D21">
              <w:rPr>
                <w:rFonts w:ascii="Calibri" w:eastAsia="Calibri" w:hAnsi="Calibri" w:cs="Calibri"/>
                <w:color w:val="000000"/>
              </w:rPr>
              <w:t>Ogólnoakademicki</w:t>
            </w:r>
            <w:proofErr w:type="spellEnd"/>
          </w:p>
        </w:tc>
      </w:tr>
      <w:tr w:rsidR="00D1080A" w14:paraId="09105748" w14:textId="77777777">
        <w:trPr>
          <w:trHeight w:val="282"/>
          <w:jc w:val="center"/>
        </w:trPr>
        <w:tc>
          <w:tcPr>
            <w:tcW w:w="4742" w:type="dxa"/>
          </w:tcPr>
          <w:p w14:paraId="2DA46697" w14:textId="77777777" w:rsidR="00D1080A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Osoba przygotowująca kartę przedmiotu (zajęć)</w:t>
            </w:r>
          </w:p>
        </w:tc>
        <w:tc>
          <w:tcPr>
            <w:tcW w:w="5005" w:type="dxa"/>
          </w:tcPr>
          <w:p w14:paraId="17007EE2" w14:textId="50721B4C" w:rsidR="00D1080A" w:rsidRPr="008F0D21" w:rsidRDefault="00B61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83"/>
              <w:rPr>
                <w:rFonts w:ascii="Calibri" w:eastAsia="Calibri" w:hAnsi="Calibri" w:cs="Calibri"/>
                <w:color w:val="000000"/>
              </w:rPr>
            </w:pPr>
            <w:r w:rsidRPr="008F0D21">
              <w:rPr>
                <w:rFonts w:ascii="Calibri" w:eastAsia="Calibri" w:hAnsi="Calibri" w:cs="Calibri"/>
                <w:color w:val="000000"/>
              </w:rPr>
              <w:t>m</w:t>
            </w:r>
            <w:r w:rsidR="00747413" w:rsidRPr="008F0D21">
              <w:rPr>
                <w:rFonts w:ascii="Calibri" w:eastAsia="Calibri" w:hAnsi="Calibri" w:cs="Calibri"/>
                <w:color w:val="000000"/>
              </w:rPr>
              <w:t>gr Bartosz Pyrz</w:t>
            </w:r>
          </w:p>
        </w:tc>
      </w:tr>
      <w:tr w:rsidR="00D1080A" w14:paraId="59B550AE" w14:textId="77777777">
        <w:trPr>
          <w:trHeight w:val="285"/>
          <w:jc w:val="center"/>
        </w:trPr>
        <w:tc>
          <w:tcPr>
            <w:tcW w:w="4742" w:type="dxa"/>
          </w:tcPr>
          <w:p w14:paraId="52F11AF4" w14:textId="77777777" w:rsidR="00D1080A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Kontakt</w:t>
            </w:r>
          </w:p>
        </w:tc>
        <w:tc>
          <w:tcPr>
            <w:tcW w:w="5005" w:type="dxa"/>
          </w:tcPr>
          <w:p w14:paraId="06A3EC85" w14:textId="3B42EB16" w:rsidR="00D1080A" w:rsidRPr="008F0D21" w:rsidRDefault="00B61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</w:rPr>
            </w:pPr>
            <w:r w:rsidRPr="008F0D21">
              <w:rPr>
                <w:rFonts w:ascii="Calibri" w:eastAsia="Calibri" w:hAnsi="Calibri" w:cs="Calibri"/>
                <w:color w:val="000000"/>
              </w:rPr>
              <w:t>bartosz.pyrz@ujk.edu.pl</w:t>
            </w:r>
          </w:p>
        </w:tc>
      </w:tr>
    </w:tbl>
    <w:p w14:paraId="1BE4FD0D" w14:textId="77777777" w:rsidR="00D1080A" w:rsidRDefault="00000000">
      <w:pPr>
        <w:pStyle w:val="Nagwek2"/>
        <w:numPr>
          <w:ilvl w:val="0"/>
          <w:numId w:val="10"/>
        </w:numPr>
        <w:shd w:val="clear" w:color="auto" w:fill="auto"/>
        <w:spacing w:before="120" w:after="120" w:line="276" w:lineRule="auto"/>
        <w:ind w:left="850" w:right="544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Ogólna charakterystyka przedmiotu (zajęć)</w:t>
      </w:r>
    </w:p>
    <w:tbl>
      <w:tblPr>
        <w:tblStyle w:val="a0"/>
        <w:tblW w:w="974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7"/>
        <w:gridCol w:w="6280"/>
      </w:tblGrid>
      <w:tr w:rsidR="00D1080A" w14:paraId="750F54DA" w14:textId="77777777">
        <w:trPr>
          <w:trHeight w:val="285"/>
          <w:jc w:val="center"/>
        </w:trPr>
        <w:tc>
          <w:tcPr>
            <w:tcW w:w="3467" w:type="dxa"/>
          </w:tcPr>
          <w:p w14:paraId="3ACCAD65" w14:textId="77777777" w:rsidR="00D1080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7" w:hanging="35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Język wykładowy</w:t>
            </w:r>
          </w:p>
        </w:tc>
        <w:tc>
          <w:tcPr>
            <w:tcW w:w="6280" w:type="dxa"/>
          </w:tcPr>
          <w:p w14:paraId="5924D514" w14:textId="77777777" w:rsidR="00D1080A" w:rsidRPr="008F0D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</w:rPr>
            </w:pPr>
            <w:r w:rsidRPr="008F0D21">
              <w:rPr>
                <w:rFonts w:ascii="Calibri" w:eastAsia="Calibri" w:hAnsi="Calibri" w:cs="Calibri"/>
                <w:color w:val="000000"/>
              </w:rPr>
              <w:t xml:space="preserve">Język polski </w:t>
            </w:r>
          </w:p>
        </w:tc>
      </w:tr>
      <w:tr w:rsidR="00D1080A" w14:paraId="468E2E63" w14:textId="77777777">
        <w:trPr>
          <w:trHeight w:val="282"/>
          <w:jc w:val="center"/>
        </w:trPr>
        <w:tc>
          <w:tcPr>
            <w:tcW w:w="3467" w:type="dxa"/>
          </w:tcPr>
          <w:p w14:paraId="6837214F" w14:textId="77777777" w:rsidR="00D1080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Wymagania wstępne</w:t>
            </w:r>
          </w:p>
        </w:tc>
        <w:tc>
          <w:tcPr>
            <w:tcW w:w="6280" w:type="dxa"/>
          </w:tcPr>
          <w:p w14:paraId="2605C61E" w14:textId="77777777" w:rsidR="00D1080A" w:rsidRPr="008F0D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</w:rPr>
            </w:pPr>
            <w:r w:rsidRPr="008F0D21">
              <w:rPr>
                <w:rFonts w:ascii="Calibri" w:eastAsia="Calibri" w:hAnsi="Calibri" w:cs="Calibri"/>
                <w:color w:val="000000"/>
              </w:rPr>
              <w:t>Podstawy psychologii</w:t>
            </w:r>
          </w:p>
        </w:tc>
      </w:tr>
    </w:tbl>
    <w:p w14:paraId="57965C5D" w14:textId="77777777" w:rsidR="00D1080A" w:rsidRDefault="00000000">
      <w:pPr>
        <w:pStyle w:val="Nagwek2"/>
        <w:numPr>
          <w:ilvl w:val="0"/>
          <w:numId w:val="10"/>
        </w:numPr>
        <w:shd w:val="clear" w:color="auto" w:fill="auto"/>
        <w:spacing w:before="120" w:after="120" w:line="276" w:lineRule="auto"/>
        <w:ind w:left="850" w:right="544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Szczegółowa charakterystyka przedmiotu (zajęć)</w:t>
      </w:r>
    </w:p>
    <w:tbl>
      <w:tblPr>
        <w:tblStyle w:val="a1"/>
        <w:tblW w:w="97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6"/>
        <w:gridCol w:w="6279"/>
      </w:tblGrid>
      <w:tr w:rsidR="00D1080A" w14:paraId="7CE0AF12" w14:textId="77777777">
        <w:trPr>
          <w:trHeight w:val="285"/>
          <w:jc w:val="center"/>
        </w:trPr>
        <w:tc>
          <w:tcPr>
            <w:tcW w:w="3466" w:type="dxa"/>
          </w:tcPr>
          <w:p w14:paraId="3E6231CE" w14:textId="77777777" w:rsidR="00D1080A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Forma zajęć</w:t>
            </w:r>
          </w:p>
        </w:tc>
        <w:tc>
          <w:tcPr>
            <w:tcW w:w="6279" w:type="dxa"/>
          </w:tcPr>
          <w:p w14:paraId="581D7364" w14:textId="77777777" w:rsidR="00D1080A" w:rsidRPr="008F0D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31"/>
              <w:rPr>
                <w:rFonts w:ascii="Calibri" w:eastAsia="Calibri" w:hAnsi="Calibri" w:cs="Calibri"/>
                <w:color w:val="EE0000"/>
              </w:rPr>
            </w:pPr>
            <w:r w:rsidRPr="008F0D21">
              <w:rPr>
                <w:rFonts w:ascii="Calibri" w:eastAsia="Calibri" w:hAnsi="Calibri" w:cs="Calibri"/>
                <w:color w:val="000000"/>
              </w:rPr>
              <w:t>Wykład, laboratorium, e-learning</w:t>
            </w:r>
          </w:p>
        </w:tc>
      </w:tr>
      <w:tr w:rsidR="00D1080A" w14:paraId="640CA5C5" w14:textId="77777777">
        <w:trPr>
          <w:trHeight w:val="282"/>
          <w:jc w:val="center"/>
        </w:trPr>
        <w:tc>
          <w:tcPr>
            <w:tcW w:w="3466" w:type="dxa"/>
          </w:tcPr>
          <w:p w14:paraId="52A94D62" w14:textId="77777777" w:rsidR="00D1080A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Miejsce realizacji zajęć</w:t>
            </w:r>
          </w:p>
        </w:tc>
        <w:tc>
          <w:tcPr>
            <w:tcW w:w="6279" w:type="dxa"/>
          </w:tcPr>
          <w:p w14:paraId="440A8E94" w14:textId="77777777" w:rsidR="00D1080A" w:rsidRPr="008F0D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183"/>
              <w:rPr>
                <w:rFonts w:ascii="Calibri" w:eastAsia="Calibri" w:hAnsi="Calibri" w:cs="Calibri"/>
                <w:color w:val="000000"/>
              </w:rPr>
            </w:pPr>
            <w:r w:rsidRPr="008F0D21">
              <w:rPr>
                <w:rFonts w:ascii="Calibri" w:eastAsia="Calibri" w:hAnsi="Calibri" w:cs="Calibri"/>
                <w:color w:val="000000"/>
              </w:rPr>
              <w:t>Pomieszczenia dydaktyczne UJK</w:t>
            </w:r>
          </w:p>
        </w:tc>
      </w:tr>
      <w:tr w:rsidR="00D1080A" w14:paraId="37CC8DBB" w14:textId="77777777">
        <w:trPr>
          <w:trHeight w:val="285"/>
          <w:jc w:val="center"/>
        </w:trPr>
        <w:tc>
          <w:tcPr>
            <w:tcW w:w="3466" w:type="dxa"/>
          </w:tcPr>
          <w:p w14:paraId="544066E2" w14:textId="77777777" w:rsidR="00D1080A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Forma zaliczenia zajęć</w:t>
            </w:r>
          </w:p>
        </w:tc>
        <w:tc>
          <w:tcPr>
            <w:tcW w:w="6279" w:type="dxa"/>
          </w:tcPr>
          <w:p w14:paraId="45B7D0A8" w14:textId="77777777" w:rsidR="00D1080A" w:rsidRPr="008F0D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183"/>
              <w:rPr>
                <w:rFonts w:ascii="Calibri" w:eastAsia="Calibri" w:hAnsi="Calibri" w:cs="Calibri"/>
                <w:color w:val="000000"/>
              </w:rPr>
            </w:pPr>
            <w:r w:rsidRPr="008F0D21">
              <w:rPr>
                <w:rFonts w:ascii="Calibri" w:eastAsia="Calibri" w:hAnsi="Calibri" w:cs="Calibri"/>
                <w:color w:val="000000"/>
              </w:rPr>
              <w:t>Egzamin (W), zaliczenie z oceną (L) zaliczenie (e-learning)</w:t>
            </w:r>
          </w:p>
        </w:tc>
      </w:tr>
      <w:tr w:rsidR="00D1080A" w14:paraId="09C890BE" w14:textId="77777777">
        <w:trPr>
          <w:trHeight w:val="282"/>
          <w:jc w:val="center"/>
        </w:trPr>
        <w:tc>
          <w:tcPr>
            <w:tcW w:w="3466" w:type="dxa"/>
          </w:tcPr>
          <w:p w14:paraId="3D660A76" w14:textId="77777777" w:rsidR="00D1080A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Metody dydaktyczne</w:t>
            </w:r>
          </w:p>
        </w:tc>
        <w:tc>
          <w:tcPr>
            <w:tcW w:w="6279" w:type="dxa"/>
          </w:tcPr>
          <w:p w14:paraId="0EAC2E4E" w14:textId="77777777" w:rsidR="00D1080A" w:rsidRPr="008F0D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183"/>
              <w:rPr>
                <w:rFonts w:ascii="Calibri" w:eastAsia="Calibri" w:hAnsi="Calibri" w:cs="Calibri"/>
                <w:color w:val="000000"/>
              </w:rPr>
            </w:pPr>
            <w:r w:rsidRPr="008F0D21">
              <w:rPr>
                <w:rFonts w:ascii="Calibri" w:eastAsia="Calibri" w:hAnsi="Calibri" w:cs="Calibri"/>
                <w:color w:val="000000"/>
              </w:rPr>
              <w:t>Wykład: wykład informacyjny (WI); wykład problemowy (WP);</w:t>
            </w:r>
          </w:p>
          <w:p w14:paraId="7E792D37" w14:textId="79B05D50" w:rsidR="00D1080A" w:rsidRPr="008F0D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183"/>
              <w:rPr>
                <w:rFonts w:ascii="Calibri" w:eastAsia="Calibri" w:hAnsi="Calibri" w:cs="Calibri"/>
                <w:color w:val="000000"/>
              </w:rPr>
            </w:pPr>
            <w:r w:rsidRPr="008F0D21">
              <w:rPr>
                <w:rFonts w:ascii="Calibri" w:eastAsia="Calibri" w:hAnsi="Calibri" w:cs="Calibri"/>
                <w:color w:val="000000"/>
              </w:rPr>
              <w:t>Laboratoria: wykład problemowy (WP); praca w grupach (PG), analiza przypadku (AP), dyskusja – burza mózgów (BM), metoda inscenizacji (MI), symulacje (SY), film (FL).</w:t>
            </w:r>
          </w:p>
        </w:tc>
      </w:tr>
      <w:tr w:rsidR="00D1080A" w14:paraId="32AC3771" w14:textId="77777777">
        <w:trPr>
          <w:trHeight w:val="285"/>
          <w:jc w:val="center"/>
        </w:trPr>
        <w:tc>
          <w:tcPr>
            <w:tcW w:w="3466" w:type="dxa"/>
          </w:tcPr>
          <w:p w14:paraId="6E6582F1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72" w:hanging="142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3.5.a. Wykaz literatury podstawowej</w:t>
            </w:r>
          </w:p>
        </w:tc>
        <w:tc>
          <w:tcPr>
            <w:tcW w:w="6279" w:type="dxa"/>
          </w:tcPr>
          <w:p w14:paraId="36828BF2" w14:textId="493F9436" w:rsidR="0010179E" w:rsidRDefault="00745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183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1. </w:t>
            </w:r>
            <w:proofErr w:type="spellStart"/>
            <w:r w:rsidR="0010179E" w:rsidRPr="008F0D21">
              <w:rPr>
                <w:rFonts w:ascii="Calibri" w:eastAsia="Calibri" w:hAnsi="Calibri" w:cs="Calibri"/>
                <w:color w:val="000000"/>
              </w:rPr>
              <w:t>Germer</w:t>
            </w:r>
            <w:proofErr w:type="spellEnd"/>
            <w:r w:rsidR="0010179E" w:rsidRPr="008F0D21">
              <w:rPr>
                <w:rFonts w:ascii="Calibri" w:eastAsia="Calibri" w:hAnsi="Calibri" w:cs="Calibri"/>
                <w:color w:val="000000"/>
              </w:rPr>
              <w:t xml:space="preserve">, C. K., </w:t>
            </w:r>
            <w:proofErr w:type="spellStart"/>
            <w:r w:rsidR="0010179E" w:rsidRPr="008F0D21">
              <w:rPr>
                <w:rFonts w:ascii="Calibri" w:eastAsia="Calibri" w:hAnsi="Calibri" w:cs="Calibri"/>
                <w:color w:val="000000"/>
              </w:rPr>
              <w:t>Siegel</w:t>
            </w:r>
            <w:proofErr w:type="spellEnd"/>
            <w:r w:rsidR="0010179E" w:rsidRPr="008F0D21">
              <w:rPr>
                <w:rFonts w:ascii="Calibri" w:eastAsia="Calibri" w:hAnsi="Calibri" w:cs="Calibri"/>
                <w:color w:val="000000"/>
              </w:rPr>
              <w:t xml:space="preserve">, R. D., &amp; </w:t>
            </w:r>
            <w:proofErr w:type="spellStart"/>
            <w:r w:rsidR="0010179E" w:rsidRPr="008F0D21">
              <w:rPr>
                <w:rFonts w:ascii="Calibri" w:eastAsia="Calibri" w:hAnsi="Calibri" w:cs="Calibri"/>
                <w:color w:val="000000"/>
              </w:rPr>
              <w:t>Fulton</w:t>
            </w:r>
            <w:proofErr w:type="spellEnd"/>
            <w:r w:rsidR="0010179E" w:rsidRPr="008F0D21">
              <w:rPr>
                <w:rFonts w:ascii="Calibri" w:eastAsia="Calibri" w:hAnsi="Calibri" w:cs="Calibri"/>
                <w:color w:val="000000"/>
              </w:rPr>
              <w:t xml:space="preserve">, P. R. (red.). (2015). </w:t>
            </w:r>
            <w:r w:rsidR="0010179E" w:rsidRPr="00E74643">
              <w:rPr>
                <w:rFonts w:ascii="Calibri" w:eastAsia="Calibri" w:hAnsi="Calibri" w:cs="Calibri"/>
                <w:i/>
                <w:iCs/>
                <w:color w:val="000000"/>
              </w:rPr>
              <w:t>Uważność i psychoterapia</w:t>
            </w:r>
            <w:r w:rsidR="0010179E" w:rsidRPr="008F0D21">
              <w:rPr>
                <w:rFonts w:ascii="Calibri" w:eastAsia="Calibri" w:hAnsi="Calibri" w:cs="Calibri"/>
                <w:color w:val="000000"/>
              </w:rPr>
              <w:t>. Wydawnictwo Uniwersytetu Jagiellońskiego.</w:t>
            </w:r>
          </w:p>
          <w:p w14:paraId="5F955FF8" w14:textId="20E58183" w:rsidR="00D1080A" w:rsidRPr="008F0D21" w:rsidRDefault="00745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183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2. </w:t>
            </w:r>
            <w:proofErr w:type="spellStart"/>
            <w:r w:rsidR="006650CE" w:rsidRPr="008F0D21">
              <w:rPr>
                <w:rFonts w:ascii="Calibri" w:eastAsia="Calibri" w:hAnsi="Calibri" w:cs="Calibri"/>
                <w:color w:val="000000"/>
              </w:rPr>
              <w:t>Feltham</w:t>
            </w:r>
            <w:proofErr w:type="spellEnd"/>
            <w:r w:rsidR="009C458A">
              <w:rPr>
                <w:rFonts w:ascii="Calibri" w:eastAsia="Calibri" w:hAnsi="Calibri" w:cs="Calibri"/>
                <w:color w:val="000000"/>
              </w:rPr>
              <w:t>,</w:t>
            </w:r>
            <w:r w:rsidR="006650CE" w:rsidRPr="008F0D21">
              <w:rPr>
                <w:rFonts w:ascii="Calibri" w:eastAsia="Calibri" w:hAnsi="Calibri" w:cs="Calibri"/>
                <w:color w:val="000000"/>
              </w:rPr>
              <w:t xml:space="preserve"> C., Horton I. (red.) (20</w:t>
            </w:r>
            <w:r w:rsidR="006650CE">
              <w:rPr>
                <w:rFonts w:ascii="Calibri" w:eastAsia="Calibri" w:hAnsi="Calibri" w:cs="Calibri"/>
                <w:color w:val="000000"/>
              </w:rPr>
              <w:t>13</w:t>
            </w:r>
            <w:r w:rsidR="006650CE" w:rsidRPr="008F0D21">
              <w:rPr>
                <w:rFonts w:ascii="Calibri" w:eastAsia="Calibri" w:hAnsi="Calibri" w:cs="Calibri"/>
                <w:color w:val="000000"/>
              </w:rPr>
              <w:t xml:space="preserve">). </w:t>
            </w:r>
            <w:r w:rsidR="006650CE" w:rsidRPr="00E74643">
              <w:rPr>
                <w:rFonts w:ascii="Calibri" w:eastAsia="Calibri" w:hAnsi="Calibri" w:cs="Calibri"/>
                <w:i/>
                <w:iCs/>
                <w:color w:val="000000"/>
              </w:rPr>
              <w:t>Psychoterapia i poradnictwo</w:t>
            </w:r>
            <w:r w:rsidR="006650CE" w:rsidRPr="008F0D21">
              <w:rPr>
                <w:rFonts w:ascii="Calibri" w:eastAsia="Calibri" w:hAnsi="Calibri" w:cs="Calibri"/>
                <w:color w:val="000000"/>
              </w:rPr>
              <w:t xml:space="preserve">, </w:t>
            </w:r>
            <w:r w:rsidR="006650CE" w:rsidRPr="00E74643">
              <w:rPr>
                <w:rFonts w:ascii="Calibri" w:eastAsia="Calibri" w:hAnsi="Calibri" w:cs="Calibri"/>
                <w:i/>
                <w:iCs/>
                <w:color w:val="000000"/>
              </w:rPr>
              <w:t>t.1</w:t>
            </w:r>
            <w:r w:rsidR="006650CE" w:rsidRPr="008F0D21">
              <w:rPr>
                <w:rFonts w:ascii="Calibri" w:eastAsia="Calibri" w:hAnsi="Calibri" w:cs="Calibri"/>
                <w:color w:val="000000"/>
              </w:rPr>
              <w:t>. GWP.</w:t>
            </w:r>
          </w:p>
          <w:p w14:paraId="008F9B8B" w14:textId="79252410" w:rsidR="00D1080A" w:rsidRPr="008F0D21" w:rsidRDefault="00745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183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3. </w:t>
            </w:r>
            <w:proofErr w:type="spellStart"/>
            <w:r w:rsidR="006650CE" w:rsidRPr="008F0D21">
              <w:rPr>
                <w:rFonts w:ascii="Calibri" w:eastAsia="Calibri" w:hAnsi="Calibri" w:cs="Calibri"/>
                <w:color w:val="000000"/>
              </w:rPr>
              <w:t>Feltham</w:t>
            </w:r>
            <w:proofErr w:type="spellEnd"/>
            <w:r w:rsidR="009C458A">
              <w:rPr>
                <w:rFonts w:ascii="Calibri" w:eastAsia="Calibri" w:hAnsi="Calibri" w:cs="Calibri"/>
                <w:color w:val="000000"/>
              </w:rPr>
              <w:t>,</w:t>
            </w:r>
            <w:r w:rsidR="006650CE" w:rsidRPr="008F0D21">
              <w:rPr>
                <w:rFonts w:ascii="Calibri" w:eastAsia="Calibri" w:hAnsi="Calibri" w:cs="Calibri"/>
                <w:color w:val="000000"/>
              </w:rPr>
              <w:t xml:space="preserve"> C., Horton I. (red.) (20</w:t>
            </w:r>
            <w:r w:rsidR="006650CE">
              <w:rPr>
                <w:rFonts w:ascii="Calibri" w:eastAsia="Calibri" w:hAnsi="Calibri" w:cs="Calibri"/>
                <w:color w:val="000000"/>
              </w:rPr>
              <w:t>13</w:t>
            </w:r>
            <w:r w:rsidR="006650CE" w:rsidRPr="008F0D21">
              <w:rPr>
                <w:rFonts w:ascii="Calibri" w:eastAsia="Calibri" w:hAnsi="Calibri" w:cs="Calibri"/>
                <w:color w:val="000000"/>
              </w:rPr>
              <w:t xml:space="preserve">). </w:t>
            </w:r>
            <w:r w:rsidR="006650CE" w:rsidRPr="00E74643">
              <w:rPr>
                <w:rFonts w:ascii="Calibri" w:eastAsia="Calibri" w:hAnsi="Calibri" w:cs="Calibri"/>
                <w:i/>
                <w:iCs/>
                <w:color w:val="000000"/>
              </w:rPr>
              <w:t>Psychoterapia i poradnictwo</w:t>
            </w:r>
            <w:r w:rsidR="006650CE" w:rsidRPr="008F0D21">
              <w:rPr>
                <w:rFonts w:ascii="Calibri" w:eastAsia="Calibri" w:hAnsi="Calibri" w:cs="Calibri"/>
                <w:color w:val="000000"/>
              </w:rPr>
              <w:t>, t.</w:t>
            </w:r>
            <w:r w:rsidR="006650CE">
              <w:rPr>
                <w:rFonts w:ascii="Calibri" w:eastAsia="Calibri" w:hAnsi="Calibri" w:cs="Calibri"/>
                <w:color w:val="000000"/>
              </w:rPr>
              <w:t>2</w:t>
            </w:r>
            <w:r w:rsidR="006650CE" w:rsidRPr="008F0D21">
              <w:rPr>
                <w:rFonts w:ascii="Calibri" w:eastAsia="Calibri" w:hAnsi="Calibri" w:cs="Calibri"/>
                <w:color w:val="000000"/>
              </w:rPr>
              <w:t>. GWP.</w:t>
            </w:r>
          </w:p>
          <w:p w14:paraId="204ECCEF" w14:textId="4D63D044" w:rsidR="00D1080A" w:rsidRPr="008F0D21" w:rsidRDefault="00745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183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4. </w:t>
            </w:r>
            <w:proofErr w:type="spellStart"/>
            <w:r w:rsidRPr="008F0D21">
              <w:rPr>
                <w:rFonts w:ascii="Calibri" w:eastAsia="Calibri" w:hAnsi="Calibri" w:cs="Calibri"/>
                <w:color w:val="000000"/>
              </w:rPr>
              <w:t>Leong</w:t>
            </w:r>
            <w:proofErr w:type="spellEnd"/>
            <w:r w:rsidRPr="008F0D21">
              <w:rPr>
                <w:rFonts w:ascii="Calibri" w:eastAsia="Calibri" w:hAnsi="Calibri" w:cs="Calibri"/>
                <w:color w:val="000000"/>
              </w:rPr>
              <w:t xml:space="preserve"> T. L. (red.) (2023). APA </w:t>
            </w:r>
            <w:proofErr w:type="spellStart"/>
            <w:r w:rsidRPr="008F0D21">
              <w:rPr>
                <w:rFonts w:ascii="Calibri" w:eastAsia="Calibri" w:hAnsi="Calibri" w:cs="Calibri"/>
                <w:color w:val="000000"/>
              </w:rPr>
              <w:t>Handbook</w:t>
            </w:r>
            <w:proofErr w:type="spellEnd"/>
            <w:r w:rsidRPr="008F0D21">
              <w:rPr>
                <w:rFonts w:ascii="Calibri" w:eastAsia="Calibri" w:hAnsi="Calibri" w:cs="Calibri"/>
                <w:color w:val="000000"/>
              </w:rPr>
              <w:t xml:space="preserve"> of </w:t>
            </w:r>
            <w:proofErr w:type="spellStart"/>
            <w:r w:rsidRPr="008F0D21">
              <w:rPr>
                <w:rFonts w:ascii="Calibri" w:eastAsia="Calibri" w:hAnsi="Calibri" w:cs="Calibri"/>
                <w:color w:val="000000"/>
              </w:rPr>
              <w:t>Psychotherapy</w:t>
            </w:r>
            <w:proofErr w:type="spellEnd"/>
            <w:r w:rsidRPr="008F0D21">
              <w:rPr>
                <w:rFonts w:ascii="Calibri" w:eastAsia="Calibri" w:hAnsi="Calibri" w:cs="Calibri"/>
                <w:color w:val="000000"/>
              </w:rPr>
              <w:t xml:space="preserve">. </w:t>
            </w:r>
            <w:r w:rsidRPr="008F0D21">
              <w:rPr>
                <w:rFonts w:ascii="Calibri" w:eastAsia="Calibri" w:hAnsi="Calibri" w:cs="Calibri"/>
                <w:i/>
                <w:iCs/>
                <w:color w:val="000000"/>
              </w:rPr>
              <w:t>Volume</w:t>
            </w:r>
            <w:r w:rsidRPr="008F0D21">
              <w:rPr>
                <w:rFonts w:ascii="Calibri" w:eastAsia="Calibri" w:hAnsi="Calibri" w:cs="Calibri"/>
                <w:color w:val="000000"/>
              </w:rPr>
              <w:t xml:space="preserve"> 1: </w:t>
            </w:r>
            <w:proofErr w:type="spellStart"/>
            <w:r w:rsidRPr="008F0D21">
              <w:rPr>
                <w:rFonts w:ascii="Calibri" w:eastAsia="Calibri" w:hAnsi="Calibri" w:cs="Calibri"/>
                <w:color w:val="000000"/>
              </w:rPr>
              <w:t>Theory-Driven</w:t>
            </w:r>
            <w:proofErr w:type="spellEnd"/>
            <w:r w:rsidRPr="008F0D21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F0D21">
              <w:rPr>
                <w:rFonts w:ascii="Calibri" w:eastAsia="Calibri" w:hAnsi="Calibri" w:cs="Calibri"/>
                <w:color w:val="000000"/>
              </w:rPr>
              <w:t>Practice</w:t>
            </w:r>
            <w:proofErr w:type="spellEnd"/>
            <w:r w:rsidRPr="008F0D21">
              <w:rPr>
                <w:rFonts w:ascii="Calibri" w:eastAsia="Calibri" w:hAnsi="Calibri" w:cs="Calibri"/>
                <w:color w:val="000000"/>
              </w:rPr>
              <w:t xml:space="preserve"> and </w:t>
            </w:r>
            <w:proofErr w:type="spellStart"/>
            <w:r w:rsidRPr="008F0D21">
              <w:rPr>
                <w:rFonts w:ascii="Calibri" w:eastAsia="Calibri" w:hAnsi="Calibri" w:cs="Calibri"/>
                <w:color w:val="000000"/>
              </w:rPr>
              <w:t>Disorder-Driven</w:t>
            </w:r>
            <w:proofErr w:type="spellEnd"/>
            <w:r w:rsidRPr="008F0D21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F0D21">
              <w:rPr>
                <w:rFonts w:ascii="Calibri" w:eastAsia="Calibri" w:hAnsi="Calibri" w:cs="Calibri"/>
                <w:color w:val="000000"/>
              </w:rPr>
              <w:t>Practice</w:t>
            </w:r>
            <w:proofErr w:type="spellEnd"/>
            <w:r w:rsidRPr="008F0D21">
              <w:rPr>
                <w:rFonts w:ascii="Calibri" w:eastAsia="Calibri" w:hAnsi="Calibri" w:cs="Calibri"/>
                <w:color w:val="000000"/>
              </w:rPr>
              <w:t xml:space="preserve"> and </w:t>
            </w:r>
            <w:r w:rsidRPr="008F0D21">
              <w:rPr>
                <w:rFonts w:ascii="Calibri" w:eastAsia="Calibri" w:hAnsi="Calibri" w:cs="Calibri"/>
                <w:i/>
                <w:iCs/>
                <w:color w:val="000000"/>
              </w:rPr>
              <w:t>Volume</w:t>
            </w:r>
            <w:r w:rsidRPr="008F0D21">
              <w:rPr>
                <w:rFonts w:ascii="Calibri" w:eastAsia="Calibri" w:hAnsi="Calibri" w:cs="Calibri"/>
                <w:color w:val="000000"/>
              </w:rPr>
              <w:t xml:space="preserve"> 2: </w:t>
            </w:r>
            <w:proofErr w:type="spellStart"/>
            <w:r w:rsidRPr="008F0D21">
              <w:rPr>
                <w:rFonts w:ascii="Calibri" w:eastAsia="Calibri" w:hAnsi="Calibri" w:cs="Calibri"/>
                <w:color w:val="000000"/>
              </w:rPr>
              <w:t>Evidence-Based</w:t>
            </w:r>
            <w:proofErr w:type="spellEnd"/>
            <w:r w:rsidRPr="008F0D21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F0D21">
              <w:rPr>
                <w:rFonts w:ascii="Calibri" w:eastAsia="Calibri" w:hAnsi="Calibri" w:cs="Calibri"/>
                <w:color w:val="000000"/>
              </w:rPr>
              <w:t>Practice</w:t>
            </w:r>
            <w:proofErr w:type="spellEnd"/>
            <w:r w:rsidRPr="008F0D21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Pr="008F0D21">
              <w:rPr>
                <w:rFonts w:ascii="Calibri" w:eastAsia="Calibri" w:hAnsi="Calibri" w:cs="Calibri"/>
                <w:color w:val="000000"/>
              </w:rPr>
              <w:t>Practice-Based</w:t>
            </w:r>
            <w:proofErr w:type="spellEnd"/>
            <w:r w:rsidRPr="008F0D21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F0D21">
              <w:rPr>
                <w:rFonts w:ascii="Calibri" w:eastAsia="Calibri" w:hAnsi="Calibri" w:cs="Calibri"/>
                <w:color w:val="000000"/>
              </w:rPr>
              <w:t>Evidence</w:t>
            </w:r>
            <w:proofErr w:type="spellEnd"/>
            <w:r w:rsidRPr="008F0D21">
              <w:rPr>
                <w:rFonts w:ascii="Calibri" w:eastAsia="Calibri" w:hAnsi="Calibri" w:cs="Calibri"/>
                <w:color w:val="000000"/>
              </w:rPr>
              <w:t xml:space="preserve">, and </w:t>
            </w:r>
            <w:proofErr w:type="spellStart"/>
            <w:r w:rsidRPr="008F0D21">
              <w:rPr>
                <w:rFonts w:ascii="Calibri" w:eastAsia="Calibri" w:hAnsi="Calibri" w:cs="Calibri"/>
                <w:color w:val="000000"/>
              </w:rPr>
              <w:t>Contextual</w:t>
            </w:r>
            <w:proofErr w:type="spellEnd"/>
            <w:r w:rsidRPr="008F0D21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F0D21">
              <w:rPr>
                <w:rFonts w:ascii="Calibri" w:eastAsia="Calibri" w:hAnsi="Calibri" w:cs="Calibri"/>
                <w:color w:val="000000"/>
              </w:rPr>
              <w:t>Participant-Driven</w:t>
            </w:r>
            <w:proofErr w:type="spellEnd"/>
            <w:r w:rsidRPr="008F0D21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F0D21">
              <w:rPr>
                <w:rFonts w:ascii="Calibri" w:eastAsia="Calibri" w:hAnsi="Calibri" w:cs="Calibri"/>
                <w:color w:val="000000"/>
              </w:rPr>
              <w:t>Practice</w:t>
            </w:r>
            <w:proofErr w:type="spellEnd"/>
            <w:r w:rsidRPr="008F0D21">
              <w:rPr>
                <w:rFonts w:ascii="Calibri" w:eastAsia="Calibri" w:hAnsi="Calibri" w:cs="Calibri"/>
                <w:color w:val="000000"/>
              </w:rPr>
              <w:t>. APA</w:t>
            </w:r>
            <w:r w:rsidR="0010179E">
              <w:rPr>
                <w:rFonts w:ascii="Calibri" w:eastAsia="Calibri" w:hAnsi="Calibri" w:cs="Calibri"/>
                <w:color w:val="000000"/>
              </w:rPr>
              <w:t xml:space="preserve">. </w:t>
            </w:r>
          </w:p>
          <w:p w14:paraId="705CC987" w14:textId="3760BBE1" w:rsidR="00D1080A" w:rsidRPr="008F0D21" w:rsidRDefault="00745EF0" w:rsidP="00CD3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183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5. </w:t>
            </w:r>
            <w:r w:rsidRPr="008F0D21">
              <w:rPr>
                <w:rFonts w:ascii="Calibri" w:eastAsia="Calibri" w:hAnsi="Calibri" w:cs="Calibri"/>
                <w:color w:val="000000"/>
              </w:rPr>
              <w:t>Prochaska</w:t>
            </w:r>
            <w:r w:rsidR="006650CE">
              <w:rPr>
                <w:rFonts w:ascii="Calibri" w:eastAsia="Calibri" w:hAnsi="Calibri" w:cs="Calibri"/>
                <w:color w:val="000000"/>
              </w:rPr>
              <w:t>,</w:t>
            </w:r>
            <w:r w:rsidRPr="008F0D21">
              <w:rPr>
                <w:rFonts w:ascii="Calibri" w:eastAsia="Calibri" w:hAnsi="Calibri" w:cs="Calibri"/>
                <w:color w:val="000000"/>
              </w:rPr>
              <w:t xml:space="preserve"> J.O., </w:t>
            </w:r>
            <w:proofErr w:type="spellStart"/>
            <w:r w:rsidRPr="008F0D21">
              <w:rPr>
                <w:rFonts w:ascii="Calibri" w:eastAsia="Calibri" w:hAnsi="Calibri" w:cs="Calibri"/>
                <w:color w:val="000000"/>
              </w:rPr>
              <w:t>Norcross</w:t>
            </w:r>
            <w:proofErr w:type="spellEnd"/>
            <w:r w:rsidR="006650CE">
              <w:rPr>
                <w:rFonts w:ascii="Calibri" w:eastAsia="Calibri" w:hAnsi="Calibri" w:cs="Calibri"/>
                <w:color w:val="000000"/>
              </w:rPr>
              <w:t>,</w:t>
            </w:r>
            <w:r w:rsidRPr="008F0D21">
              <w:rPr>
                <w:rFonts w:ascii="Calibri" w:eastAsia="Calibri" w:hAnsi="Calibri" w:cs="Calibri"/>
                <w:color w:val="000000"/>
              </w:rPr>
              <w:t xml:space="preserve"> J.C. (2006). </w:t>
            </w:r>
            <w:r w:rsidRPr="006650CE">
              <w:rPr>
                <w:rFonts w:ascii="Calibri" w:eastAsia="Calibri" w:hAnsi="Calibri" w:cs="Calibri"/>
                <w:i/>
                <w:iCs/>
                <w:color w:val="000000"/>
              </w:rPr>
              <w:t>Systemy psychoterapeutyczne</w:t>
            </w:r>
            <w:r w:rsidRPr="008F0D21">
              <w:rPr>
                <w:rFonts w:ascii="Calibri" w:eastAsia="Calibri" w:hAnsi="Calibri" w:cs="Calibri"/>
                <w:color w:val="000000"/>
              </w:rPr>
              <w:t>. IPZ.</w:t>
            </w:r>
          </w:p>
        </w:tc>
      </w:tr>
      <w:tr w:rsidR="00D1080A" w14:paraId="4DC06DB4" w14:textId="77777777">
        <w:trPr>
          <w:trHeight w:val="285"/>
          <w:jc w:val="center"/>
        </w:trPr>
        <w:tc>
          <w:tcPr>
            <w:tcW w:w="3466" w:type="dxa"/>
          </w:tcPr>
          <w:p w14:paraId="13D7C1CB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72" w:hanging="142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3.5.b. Wykaz literatury uzupełniającej</w:t>
            </w:r>
          </w:p>
        </w:tc>
        <w:tc>
          <w:tcPr>
            <w:tcW w:w="6279" w:type="dxa"/>
          </w:tcPr>
          <w:p w14:paraId="5732571F" w14:textId="6609D0DF" w:rsidR="00D1080A" w:rsidRPr="008F0D21" w:rsidRDefault="00745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183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1. </w:t>
            </w:r>
            <w:r w:rsidRPr="008F0D21">
              <w:rPr>
                <w:rFonts w:ascii="Calibri" w:eastAsia="Calibri" w:hAnsi="Calibri" w:cs="Calibri"/>
                <w:color w:val="000000"/>
              </w:rPr>
              <w:t>Barber</w:t>
            </w:r>
            <w:r w:rsidR="00327738">
              <w:rPr>
                <w:rFonts w:ascii="Calibri" w:eastAsia="Calibri" w:hAnsi="Calibri" w:cs="Calibri"/>
                <w:color w:val="000000"/>
              </w:rPr>
              <w:t>,</w:t>
            </w:r>
            <w:r w:rsidRPr="008F0D21">
              <w:rPr>
                <w:rFonts w:ascii="Calibri" w:eastAsia="Calibri" w:hAnsi="Calibri" w:cs="Calibri"/>
                <w:color w:val="000000"/>
              </w:rPr>
              <w:t xml:space="preserve"> J.P., Summers R.F. (2016). Psychoterapia </w:t>
            </w:r>
            <w:proofErr w:type="spellStart"/>
            <w:r w:rsidRPr="008F0D21">
              <w:rPr>
                <w:rFonts w:ascii="Calibri" w:eastAsia="Calibri" w:hAnsi="Calibri" w:cs="Calibri"/>
                <w:color w:val="000000"/>
              </w:rPr>
              <w:t>psychodynamiczna</w:t>
            </w:r>
            <w:proofErr w:type="spellEnd"/>
            <w:r w:rsidRPr="008F0D21">
              <w:rPr>
                <w:rFonts w:ascii="Calibri" w:eastAsia="Calibri" w:hAnsi="Calibri" w:cs="Calibri"/>
                <w:color w:val="000000"/>
              </w:rPr>
              <w:t xml:space="preserve"> w praktyce. Kraków: Wydawnictwo Uniwersytetu Jagiellońskiego.</w:t>
            </w:r>
          </w:p>
          <w:p w14:paraId="414519F3" w14:textId="434FAF3B" w:rsidR="00D1080A" w:rsidRPr="008F0D21" w:rsidRDefault="00745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183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2. </w:t>
            </w:r>
            <w:proofErr w:type="spellStart"/>
            <w:r w:rsidR="0010179E">
              <w:rPr>
                <w:rFonts w:ascii="Calibri" w:eastAsia="Calibri" w:hAnsi="Calibri" w:cs="Calibri"/>
                <w:color w:val="000000"/>
              </w:rPr>
              <w:t>D</w:t>
            </w:r>
            <w:r w:rsidRPr="008F0D21">
              <w:rPr>
                <w:rFonts w:ascii="Calibri" w:eastAsia="Calibri" w:hAnsi="Calibri" w:cs="Calibri"/>
                <w:color w:val="000000"/>
              </w:rPr>
              <w:t>rath</w:t>
            </w:r>
            <w:proofErr w:type="spellEnd"/>
            <w:r w:rsidRPr="008F0D21">
              <w:rPr>
                <w:rFonts w:ascii="Calibri" w:eastAsia="Calibri" w:hAnsi="Calibri" w:cs="Calibri"/>
                <w:color w:val="000000"/>
              </w:rPr>
              <w:t xml:space="preserve">, W., &amp; de Barbaro, B. (red.). (2022). </w:t>
            </w:r>
            <w:r w:rsidRPr="008F0D21">
              <w:rPr>
                <w:rFonts w:ascii="Calibri" w:eastAsia="Calibri" w:hAnsi="Calibri" w:cs="Calibri"/>
                <w:i/>
                <w:iCs/>
                <w:color w:val="000000"/>
              </w:rPr>
              <w:t xml:space="preserve">Psychoterapia między </w:t>
            </w:r>
            <w:proofErr w:type="spellStart"/>
            <w:r w:rsidRPr="008F0D21">
              <w:rPr>
                <w:rFonts w:ascii="Calibri" w:eastAsia="Calibri" w:hAnsi="Calibri" w:cs="Calibri"/>
                <w:i/>
                <w:iCs/>
                <w:color w:val="000000"/>
              </w:rPr>
              <w:t>wiedzeniem</w:t>
            </w:r>
            <w:proofErr w:type="spellEnd"/>
            <w:r w:rsidRPr="008F0D21">
              <w:rPr>
                <w:rFonts w:ascii="Calibri" w:eastAsia="Calibri" w:hAnsi="Calibri" w:cs="Calibri"/>
                <w:i/>
                <w:iCs/>
                <w:color w:val="000000"/>
              </w:rPr>
              <w:t xml:space="preserve"> a </w:t>
            </w:r>
            <w:proofErr w:type="spellStart"/>
            <w:r w:rsidRPr="008F0D21">
              <w:rPr>
                <w:rFonts w:ascii="Calibri" w:eastAsia="Calibri" w:hAnsi="Calibri" w:cs="Calibri"/>
                <w:i/>
                <w:iCs/>
                <w:color w:val="000000"/>
              </w:rPr>
              <w:t>niewiedzeniem</w:t>
            </w:r>
            <w:proofErr w:type="spellEnd"/>
            <w:r w:rsidRPr="008F0D21">
              <w:rPr>
                <w:rFonts w:ascii="Calibri" w:eastAsia="Calibri" w:hAnsi="Calibri" w:cs="Calibri"/>
                <w:color w:val="000000"/>
              </w:rPr>
              <w:t>. Wydawnictwo Uniwersytetu Jagiellońskiego.</w:t>
            </w:r>
          </w:p>
          <w:p w14:paraId="38346982" w14:textId="7B0F6A0D" w:rsidR="00D1080A" w:rsidRPr="008F0D21" w:rsidRDefault="00745EF0" w:rsidP="001017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183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 xml:space="preserve">3. </w:t>
            </w:r>
            <w:r w:rsidR="0010179E" w:rsidRPr="008F0D21">
              <w:rPr>
                <w:rFonts w:ascii="Calibri" w:eastAsia="Calibri" w:hAnsi="Calibri" w:cs="Calibri"/>
                <w:color w:val="000000"/>
              </w:rPr>
              <w:t xml:space="preserve">Beck, J. S. (2025). </w:t>
            </w:r>
            <w:r w:rsidR="0010179E" w:rsidRPr="008F0D21">
              <w:rPr>
                <w:rFonts w:ascii="Calibri" w:eastAsia="Calibri" w:hAnsi="Calibri" w:cs="Calibri"/>
                <w:i/>
                <w:iCs/>
                <w:color w:val="000000"/>
              </w:rPr>
              <w:t>Terapia poznawczo-behawioralna</w:t>
            </w:r>
            <w:r w:rsidR="0010179E" w:rsidRPr="008F0D21">
              <w:rPr>
                <w:rFonts w:ascii="Calibri" w:eastAsia="Calibri" w:hAnsi="Calibri" w:cs="Calibri"/>
                <w:color w:val="000000"/>
              </w:rPr>
              <w:t xml:space="preserve"> (wyd. 3). Wydawnictwo Uniwersytetu Jagiellońskiego.</w:t>
            </w:r>
          </w:p>
        </w:tc>
      </w:tr>
    </w:tbl>
    <w:p w14:paraId="6A3D652F" w14:textId="77777777" w:rsidR="00D1080A" w:rsidRDefault="00000000">
      <w:pPr>
        <w:pStyle w:val="Nagwek2"/>
        <w:numPr>
          <w:ilvl w:val="0"/>
          <w:numId w:val="10"/>
        </w:numPr>
        <w:shd w:val="clear" w:color="auto" w:fill="auto"/>
        <w:spacing w:before="120" w:after="120" w:line="276" w:lineRule="auto"/>
        <w:ind w:left="850" w:right="544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Cele, treści i efekty uczenia się</w:t>
      </w:r>
    </w:p>
    <w:p w14:paraId="505FB143" w14:textId="77777777" w:rsidR="00D1080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567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Cele przedmiotu (zajęć) (z uwzględnieniem formy zajęć)</w:t>
      </w:r>
    </w:p>
    <w:p w14:paraId="0220347B" w14:textId="77777777" w:rsidR="00D1080A" w:rsidRPr="008F0D21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b/>
          <w:bCs/>
          <w:color w:val="000000"/>
        </w:rPr>
      </w:pPr>
      <w:r w:rsidRPr="008F0D21">
        <w:rPr>
          <w:rFonts w:ascii="Calibri" w:eastAsia="Calibri" w:hAnsi="Calibri" w:cs="Calibri"/>
          <w:b/>
          <w:bCs/>
          <w:color w:val="000000"/>
        </w:rPr>
        <w:t>Wykład</w:t>
      </w:r>
    </w:p>
    <w:p w14:paraId="2889FDB2" w14:textId="19D28F05" w:rsidR="00D1080A" w:rsidRPr="00641300" w:rsidRDefault="008F0D21" w:rsidP="0025664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641300">
        <w:rPr>
          <w:rFonts w:ascii="Calibri" w:eastAsia="Calibri" w:hAnsi="Calibri" w:cs="Calibri"/>
          <w:b/>
          <w:bCs/>
          <w:color w:val="000000"/>
        </w:rPr>
        <w:t xml:space="preserve">C1. </w:t>
      </w:r>
      <w:r w:rsidRPr="00641300">
        <w:rPr>
          <w:rFonts w:ascii="Calibri" w:eastAsia="Calibri" w:hAnsi="Calibri" w:cs="Calibri"/>
          <w:color w:val="000000"/>
        </w:rPr>
        <w:t xml:space="preserve">Dostarczenie wiedzy na temat poradnictwa psychologicznego i psychoterapii; </w:t>
      </w:r>
    </w:p>
    <w:p w14:paraId="50D6532F" w14:textId="764A9CC4" w:rsidR="00D1080A" w:rsidRPr="00641300" w:rsidRDefault="008F0D21" w:rsidP="0025664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641300">
        <w:rPr>
          <w:rFonts w:ascii="Calibri" w:eastAsia="Calibri" w:hAnsi="Calibri" w:cs="Calibri"/>
          <w:b/>
          <w:bCs/>
          <w:color w:val="000000"/>
        </w:rPr>
        <w:t xml:space="preserve">C2. </w:t>
      </w:r>
      <w:r w:rsidRPr="00641300">
        <w:rPr>
          <w:rFonts w:ascii="Calibri" w:eastAsia="Calibri" w:hAnsi="Calibri" w:cs="Calibri"/>
          <w:color w:val="000000"/>
        </w:rPr>
        <w:t>Rozwinięcie umiejętności w zakresie wykorzystania wiedzy na temat stosowania różnych form psychoterapii i ich skuteczności w rozwiązywaniu problemów i leczeniu zaburzeń;</w:t>
      </w:r>
    </w:p>
    <w:p w14:paraId="4942016C" w14:textId="1C701406" w:rsidR="00D1080A" w:rsidRPr="00641300" w:rsidRDefault="008F0D21" w:rsidP="0025664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641300">
        <w:rPr>
          <w:rFonts w:ascii="Calibri" w:eastAsia="Calibri" w:hAnsi="Calibri" w:cs="Calibri"/>
          <w:b/>
          <w:bCs/>
          <w:color w:val="000000"/>
        </w:rPr>
        <w:t xml:space="preserve">C3. </w:t>
      </w:r>
      <w:r w:rsidRPr="00641300">
        <w:rPr>
          <w:rFonts w:ascii="Calibri" w:eastAsia="Calibri" w:hAnsi="Calibri" w:cs="Calibri"/>
          <w:color w:val="000000"/>
        </w:rPr>
        <w:t>Kształtowanie prawidłowych postaw wobec korzystania z różnorodnych form psychoterapii;</w:t>
      </w:r>
    </w:p>
    <w:p w14:paraId="043D73CA" w14:textId="77777777" w:rsidR="00D1080A" w:rsidRPr="00641300" w:rsidRDefault="00D1080A" w:rsidP="00256648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0000"/>
        </w:rPr>
      </w:pPr>
    </w:p>
    <w:p w14:paraId="448FC0E8" w14:textId="77777777" w:rsidR="00D1080A" w:rsidRPr="00641300" w:rsidRDefault="00000000" w:rsidP="00256648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b/>
          <w:bCs/>
          <w:color w:val="000000"/>
        </w:rPr>
      </w:pPr>
      <w:r w:rsidRPr="00641300">
        <w:rPr>
          <w:rFonts w:ascii="Calibri" w:eastAsia="Calibri" w:hAnsi="Calibri" w:cs="Calibri"/>
          <w:b/>
          <w:bCs/>
          <w:color w:val="000000"/>
        </w:rPr>
        <w:t>Laboratorium</w:t>
      </w:r>
    </w:p>
    <w:p w14:paraId="59E86AC8" w14:textId="45D824B9" w:rsidR="00D1080A" w:rsidRPr="00641300" w:rsidRDefault="008F0D21" w:rsidP="0025664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641300">
        <w:rPr>
          <w:rFonts w:ascii="Calibri" w:eastAsia="Calibri" w:hAnsi="Calibri" w:cs="Calibri"/>
          <w:b/>
          <w:bCs/>
          <w:color w:val="000000"/>
        </w:rPr>
        <w:t xml:space="preserve">C1. </w:t>
      </w:r>
      <w:r w:rsidRPr="00641300">
        <w:rPr>
          <w:rFonts w:ascii="Calibri" w:eastAsia="Calibri" w:hAnsi="Calibri" w:cs="Calibri"/>
          <w:color w:val="000000"/>
        </w:rPr>
        <w:t xml:space="preserve">Zapoznanie z podstawowymi formami psychoterapii i pomocy psychologicznej; </w:t>
      </w:r>
    </w:p>
    <w:p w14:paraId="44556714" w14:textId="049F1ABF" w:rsidR="00D1080A" w:rsidRPr="00641300" w:rsidRDefault="008F0D21" w:rsidP="0025664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641300">
        <w:rPr>
          <w:rFonts w:ascii="Calibri" w:eastAsia="Calibri" w:hAnsi="Calibri" w:cs="Calibri"/>
          <w:b/>
          <w:bCs/>
          <w:color w:val="000000"/>
        </w:rPr>
        <w:t>C2.</w:t>
      </w:r>
      <w:r w:rsidRPr="00641300">
        <w:rPr>
          <w:rFonts w:ascii="Calibri" w:eastAsia="Calibri" w:hAnsi="Calibri" w:cs="Calibri"/>
          <w:color w:val="000000"/>
        </w:rPr>
        <w:t xml:space="preserve"> Posiadanie umiejętności rozpoznawania różnych form psychoterapii i stosowanych w ich zakresie metod;</w:t>
      </w:r>
    </w:p>
    <w:p w14:paraId="1B603DBD" w14:textId="2A0D5914" w:rsidR="00D1080A" w:rsidRPr="00641300" w:rsidRDefault="008F0D21" w:rsidP="0025664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641300">
        <w:rPr>
          <w:rFonts w:ascii="Calibri" w:eastAsia="Calibri" w:hAnsi="Calibri" w:cs="Calibri"/>
          <w:b/>
          <w:bCs/>
          <w:color w:val="000000"/>
        </w:rPr>
        <w:t>C3.</w:t>
      </w:r>
      <w:r w:rsidRPr="00641300">
        <w:rPr>
          <w:rFonts w:ascii="Calibri" w:eastAsia="Calibri" w:hAnsi="Calibri" w:cs="Calibri"/>
          <w:color w:val="000000"/>
        </w:rPr>
        <w:t xml:space="preserve"> Nabycie umiejętności rozpoznawania skutków i zagrożeń związanych ze stosowaniem różnych form pomocy psychologicznej i psychoterapii.</w:t>
      </w:r>
    </w:p>
    <w:p w14:paraId="562D3C79" w14:textId="77777777" w:rsidR="00D1080A" w:rsidRPr="00641300" w:rsidRDefault="00D1080A" w:rsidP="00256648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b/>
          <w:bCs/>
          <w:color w:val="000000"/>
        </w:rPr>
      </w:pPr>
    </w:p>
    <w:p w14:paraId="2075CC5E" w14:textId="77777777" w:rsidR="00D1080A" w:rsidRPr="00641300" w:rsidRDefault="00000000" w:rsidP="00256648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b/>
          <w:bCs/>
          <w:color w:val="000000"/>
        </w:rPr>
      </w:pPr>
      <w:r w:rsidRPr="00641300">
        <w:rPr>
          <w:rFonts w:ascii="Calibri" w:eastAsia="Calibri" w:hAnsi="Calibri" w:cs="Calibri"/>
          <w:b/>
          <w:bCs/>
          <w:color w:val="000000"/>
        </w:rPr>
        <w:t>E-learning</w:t>
      </w:r>
    </w:p>
    <w:p w14:paraId="622E06E4" w14:textId="3D8A119D" w:rsidR="00D1080A" w:rsidRPr="00641300" w:rsidRDefault="008F0D21" w:rsidP="0025664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641300">
        <w:rPr>
          <w:rFonts w:ascii="Calibri" w:eastAsia="Calibri" w:hAnsi="Calibri" w:cs="Calibri"/>
          <w:b/>
          <w:bCs/>
          <w:color w:val="000000"/>
        </w:rPr>
        <w:t>C1.</w:t>
      </w:r>
      <w:r w:rsidRPr="00641300">
        <w:rPr>
          <w:rFonts w:ascii="Calibri" w:eastAsia="Calibri" w:hAnsi="Calibri" w:cs="Calibri"/>
          <w:color w:val="000000"/>
        </w:rPr>
        <w:t xml:space="preserve"> Zapoznanie z współczesnymi formami psychoterapii</w:t>
      </w:r>
    </w:p>
    <w:p w14:paraId="1ACB4361" w14:textId="5A1153E4" w:rsidR="00D1080A" w:rsidRPr="00641300" w:rsidRDefault="008F0D21" w:rsidP="0025664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641300">
        <w:rPr>
          <w:rFonts w:ascii="Calibri" w:eastAsia="Calibri" w:hAnsi="Calibri" w:cs="Calibri"/>
          <w:b/>
          <w:bCs/>
          <w:color w:val="000000"/>
        </w:rPr>
        <w:t>C2.</w:t>
      </w:r>
      <w:r w:rsidRPr="00641300">
        <w:rPr>
          <w:rFonts w:ascii="Calibri" w:eastAsia="Calibri" w:hAnsi="Calibri" w:cs="Calibri"/>
          <w:color w:val="000000"/>
        </w:rPr>
        <w:t xml:space="preserve"> Posiadanie umiejętności rozpoznawania różnych form współczesnej psychoterapii i stosowanych w ich zakresie metod;</w:t>
      </w:r>
    </w:p>
    <w:p w14:paraId="02E49EF5" w14:textId="6AD7567E" w:rsidR="00D1080A" w:rsidRPr="00641300" w:rsidRDefault="008F0D21" w:rsidP="0025664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641300">
        <w:rPr>
          <w:rFonts w:ascii="Calibri" w:eastAsia="Calibri" w:hAnsi="Calibri" w:cs="Calibri"/>
          <w:b/>
          <w:bCs/>
          <w:color w:val="000000"/>
        </w:rPr>
        <w:t>C3.</w:t>
      </w:r>
      <w:r w:rsidRPr="00641300">
        <w:rPr>
          <w:rFonts w:ascii="Calibri" w:eastAsia="Calibri" w:hAnsi="Calibri" w:cs="Calibri"/>
          <w:color w:val="000000"/>
        </w:rPr>
        <w:t xml:space="preserve"> Nabycie umiejętności rozpoznawania skutków i zagrożeń związanych ze stosowaniem różnych form współczesnej psychoterapii.</w:t>
      </w:r>
    </w:p>
    <w:p w14:paraId="17B2D1C2" w14:textId="77777777" w:rsidR="00D1080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567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Treści programowe (z uwzględnieniem formy zajęć)</w:t>
      </w:r>
    </w:p>
    <w:p w14:paraId="4225AE29" w14:textId="77777777" w:rsidR="00D1080A" w:rsidRPr="00641300" w:rsidRDefault="00000000" w:rsidP="00256648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1134" w:hanging="567"/>
        <w:jc w:val="both"/>
        <w:rPr>
          <w:rFonts w:ascii="Calibri" w:eastAsia="Calibri" w:hAnsi="Calibri" w:cs="Calibri"/>
          <w:b/>
          <w:bCs/>
          <w:color w:val="000000"/>
        </w:rPr>
      </w:pPr>
      <w:r w:rsidRPr="00641300">
        <w:rPr>
          <w:rFonts w:ascii="Calibri" w:eastAsia="Calibri" w:hAnsi="Calibri" w:cs="Calibri"/>
          <w:b/>
          <w:bCs/>
          <w:color w:val="000000"/>
        </w:rPr>
        <w:t>Wykłady</w:t>
      </w:r>
    </w:p>
    <w:p w14:paraId="3A972B98" w14:textId="77777777" w:rsidR="00D1080A" w:rsidRPr="00641300" w:rsidRDefault="00000000" w:rsidP="0025664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</w:rPr>
      </w:pPr>
      <w:r w:rsidRPr="00641300">
        <w:rPr>
          <w:rFonts w:ascii="Calibri" w:eastAsia="Calibri" w:hAnsi="Calibri" w:cs="Calibri"/>
          <w:color w:val="000000"/>
        </w:rPr>
        <w:t>Zapoznania z kartą przedmiotu i warunkami zaliczenia.</w:t>
      </w:r>
    </w:p>
    <w:p w14:paraId="547031BF" w14:textId="77777777" w:rsidR="00D1080A" w:rsidRPr="00641300" w:rsidRDefault="00000000" w:rsidP="0025664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</w:rPr>
      </w:pPr>
      <w:r w:rsidRPr="00641300">
        <w:rPr>
          <w:rFonts w:ascii="Calibri" w:eastAsia="Calibri" w:hAnsi="Calibri" w:cs="Calibri"/>
          <w:color w:val="000000"/>
        </w:rPr>
        <w:t>Historia rozwoju psychoterapii i pomocy psychologicznej.</w:t>
      </w:r>
    </w:p>
    <w:p w14:paraId="6F3149D2" w14:textId="77777777" w:rsidR="00D1080A" w:rsidRPr="00641300" w:rsidRDefault="00000000" w:rsidP="0025664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</w:rPr>
      </w:pPr>
      <w:r w:rsidRPr="00641300">
        <w:rPr>
          <w:rFonts w:ascii="Calibri" w:eastAsia="Calibri" w:hAnsi="Calibri" w:cs="Calibri"/>
          <w:color w:val="000000"/>
        </w:rPr>
        <w:t>Psychoterapia jako wyspecjalizowana forma profesjonalnej pomocy psychologicznej.</w:t>
      </w:r>
    </w:p>
    <w:p w14:paraId="50E9EA89" w14:textId="77777777" w:rsidR="00D1080A" w:rsidRPr="00641300" w:rsidRDefault="00000000" w:rsidP="0025664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</w:rPr>
      </w:pPr>
      <w:r w:rsidRPr="00641300">
        <w:rPr>
          <w:rFonts w:ascii="Calibri" w:eastAsia="Calibri" w:hAnsi="Calibri" w:cs="Calibri"/>
          <w:color w:val="000000"/>
        </w:rPr>
        <w:t xml:space="preserve">Cele i zadania psychoterapii. Kwalifikacje i kompetencje psychoterapeuty. </w:t>
      </w:r>
    </w:p>
    <w:p w14:paraId="38D75D2A" w14:textId="77777777" w:rsidR="00D1080A" w:rsidRPr="00641300" w:rsidRDefault="00000000" w:rsidP="0025664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</w:rPr>
      </w:pPr>
      <w:r w:rsidRPr="00641300">
        <w:rPr>
          <w:rFonts w:ascii="Calibri" w:eastAsia="Calibri" w:hAnsi="Calibri" w:cs="Calibri"/>
          <w:color w:val="000000"/>
        </w:rPr>
        <w:t xml:space="preserve">Kierunki psychoterapii: psychoterapia dynamiczna, behawioralno-poznawcza, </w:t>
      </w:r>
    </w:p>
    <w:p w14:paraId="391DF477" w14:textId="77777777" w:rsidR="00D1080A" w:rsidRPr="00641300" w:rsidRDefault="00000000" w:rsidP="0025664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</w:rPr>
      </w:pPr>
      <w:r w:rsidRPr="00641300">
        <w:rPr>
          <w:rFonts w:ascii="Calibri" w:eastAsia="Calibri" w:hAnsi="Calibri" w:cs="Calibri"/>
          <w:color w:val="000000"/>
        </w:rPr>
        <w:t>Kierunki psychoterapii: terapia humanistyczno-egzystencjalna, systemowa, integracyjna.</w:t>
      </w:r>
    </w:p>
    <w:p w14:paraId="4D385BC3" w14:textId="77777777" w:rsidR="00D1080A" w:rsidRPr="00641300" w:rsidRDefault="00000000" w:rsidP="0025664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</w:rPr>
      </w:pPr>
      <w:r w:rsidRPr="00641300">
        <w:rPr>
          <w:rFonts w:ascii="Calibri" w:eastAsia="Calibri" w:hAnsi="Calibri" w:cs="Calibri"/>
          <w:color w:val="000000"/>
        </w:rPr>
        <w:t xml:space="preserve">Czynniki leczące w psychoterapii. </w:t>
      </w:r>
    </w:p>
    <w:p w14:paraId="06251C37" w14:textId="77777777" w:rsidR="00D1080A" w:rsidRPr="00641300" w:rsidRDefault="00000000" w:rsidP="0025664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</w:rPr>
      </w:pPr>
      <w:r w:rsidRPr="00641300">
        <w:rPr>
          <w:rFonts w:ascii="Calibri" w:eastAsia="Calibri" w:hAnsi="Calibri" w:cs="Calibri"/>
          <w:color w:val="000000"/>
        </w:rPr>
        <w:t xml:space="preserve">Rodzaje oddziaływań psychoterapeutycznych: terapia indywidualna, grupowa, rodzinna i par. </w:t>
      </w:r>
    </w:p>
    <w:p w14:paraId="58B80B53" w14:textId="77777777" w:rsidR="00D1080A" w:rsidRPr="00641300" w:rsidRDefault="00000000" w:rsidP="0025664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</w:rPr>
      </w:pPr>
      <w:r w:rsidRPr="00641300">
        <w:rPr>
          <w:rFonts w:ascii="Calibri" w:eastAsia="Calibri" w:hAnsi="Calibri" w:cs="Calibri"/>
          <w:color w:val="000000"/>
        </w:rPr>
        <w:t>Proces psychoterapeutyczny i jego rodzaje.</w:t>
      </w:r>
    </w:p>
    <w:p w14:paraId="27974279" w14:textId="77777777" w:rsidR="00D1080A" w:rsidRPr="00641300" w:rsidRDefault="00000000" w:rsidP="0025664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</w:rPr>
      </w:pPr>
      <w:r w:rsidRPr="00641300">
        <w:rPr>
          <w:rFonts w:ascii="Calibri" w:eastAsia="Calibri" w:hAnsi="Calibri" w:cs="Calibri"/>
          <w:color w:val="000000"/>
        </w:rPr>
        <w:t>Etyka zawodu psychoterapeuty. Nadużycia w psychoterapii.</w:t>
      </w:r>
    </w:p>
    <w:p w14:paraId="70DDF532" w14:textId="77777777" w:rsidR="00D1080A" w:rsidRPr="00641300" w:rsidRDefault="00000000" w:rsidP="0025664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</w:rPr>
      </w:pPr>
      <w:r w:rsidRPr="00641300">
        <w:rPr>
          <w:rFonts w:ascii="Calibri" w:eastAsia="Calibri" w:hAnsi="Calibri" w:cs="Calibri"/>
          <w:color w:val="000000"/>
        </w:rPr>
        <w:t>Skuteczność oddziaływań psychoterapeutycznych. Przyszłość psychoterapii.</w:t>
      </w:r>
    </w:p>
    <w:p w14:paraId="0E1465D2" w14:textId="77777777" w:rsidR="00D1080A" w:rsidRPr="00641300" w:rsidRDefault="00000000" w:rsidP="00256648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1134" w:hanging="567"/>
        <w:jc w:val="both"/>
        <w:rPr>
          <w:rFonts w:ascii="Calibri" w:eastAsia="Calibri" w:hAnsi="Calibri" w:cs="Calibri"/>
          <w:b/>
          <w:bCs/>
          <w:color w:val="000000"/>
        </w:rPr>
      </w:pPr>
      <w:r w:rsidRPr="00641300">
        <w:rPr>
          <w:rFonts w:ascii="Calibri" w:eastAsia="Calibri" w:hAnsi="Calibri" w:cs="Calibri"/>
          <w:b/>
          <w:bCs/>
          <w:color w:val="000000"/>
        </w:rPr>
        <w:t>Ćwiczenia</w:t>
      </w:r>
    </w:p>
    <w:p w14:paraId="3F92D6EC" w14:textId="77777777" w:rsidR="00D1080A" w:rsidRPr="00641300" w:rsidRDefault="00000000" w:rsidP="002566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  <w:rPr>
          <w:rFonts w:ascii="Calibri" w:eastAsia="Calibri" w:hAnsi="Calibri" w:cs="Calibri"/>
          <w:color w:val="000000"/>
        </w:rPr>
      </w:pPr>
      <w:r w:rsidRPr="00641300">
        <w:rPr>
          <w:rFonts w:ascii="Calibri" w:eastAsia="Calibri" w:hAnsi="Calibri" w:cs="Calibri"/>
          <w:color w:val="000000"/>
        </w:rPr>
        <w:t>Zapoznania z kartą przedmiotu i warunkami zaliczenia.</w:t>
      </w:r>
    </w:p>
    <w:p w14:paraId="7F4BE6F5" w14:textId="77777777" w:rsidR="00D1080A" w:rsidRPr="00641300" w:rsidRDefault="00000000" w:rsidP="002566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  <w:rPr>
          <w:rFonts w:ascii="Calibri" w:eastAsia="Calibri" w:hAnsi="Calibri" w:cs="Calibri"/>
          <w:color w:val="000000"/>
        </w:rPr>
      </w:pPr>
      <w:r w:rsidRPr="00641300">
        <w:rPr>
          <w:rFonts w:ascii="Calibri" w:eastAsia="Calibri" w:hAnsi="Calibri" w:cs="Calibri"/>
          <w:color w:val="000000"/>
        </w:rPr>
        <w:t xml:space="preserve">Psychoterapia a pomoc psychologiczna. </w:t>
      </w:r>
    </w:p>
    <w:p w14:paraId="1DE8534C" w14:textId="77777777" w:rsidR="00D1080A" w:rsidRPr="00641300" w:rsidRDefault="00000000" w:rsidP="002566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  <w:rPr>
          <w:rFonts w:ascii="Calibri" w:eastAsia="Calibri" w:hAnsi="Calibri" w:cs="Calibri"/>
          <w:color w:val="000000"/>
        </w:rPr>
      </w:pPr>
      <w:r w:rsidRPr="00641300">
        <w:rPr>
          <w:rFonts w:ascii="Calibri" w:eastAsia="Calibri" w:hAnsi="Calibri" w:cs="Calibri"/>
          <w:color w:val="000000"/>
        </w:rPr>
        <w:t xml:space="preserve">Kierunki psychoterapii: psychoterapia dynamiczna, behawioralno-poznawcza, terapia humanistyczno-egzystencjalna, systemowa, integracyjna. </w:t>
      </w:r>
    </w:p>
    <w:p w14:paraId="74D03BAF" w14:textId="77777777" w:rsidR="00D1080A" w:rsidRPr="00641300" w:rsidRDefault="00000000" w:rsidP="002566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  <w:rPr>
          <w:rFonts w:ascii="Calibri" w:eastAsia="Calibri" w:hAnsi="Calibri" w:cs="Calibri"/>
          <w:color w:val="000000"/>
        </w:rPr>
      </w:pPr>
      <w:r w:rsidRPr="00641300">
        <w:rPr>
          <w:rFonts w:ascii="Calibri" w:eastAsia="Calibri" w:hAnsi="Calibri" w:cs="Calibri"/>
          <w:color w:val="000000"/>
        </w:rPr>
        <w:t>Budowa i rozwój relacji pomocowej i psychoterapeutycznej.</w:t>
      </w:r>
    </w:p>
    <w:p w14:paraId="738EA7CD" w14:textId="77777777" w:rsidR="00D1080A" w:rsidRPr="00641300" w:rsidRDefault="00000000" w:rsidP="002566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  <w:rPr>
          <w:rFonts w:ascii="Calibri" w:eastAsia="Calibri" w:hAnsi="Calibri" w:cs="Calibri"/>
          <w:color w:val="000000"/>
        </w:rPr>
      </w:pPr>
      <w:r w:rsidRPr="00641300">
        <w:rPr>
          <w:rFonts w:ascii="Calibri" w:eastAsia="Calibri" w:hAnsi="Calibri" w:cs="Calibri"/>
          <w:color w:val="000000"/>
        </w:rPr>
        <w:t>Proces terapeutyczny i jego rodzaje.</w:t>
      </w:r>
    </w:p>
    <w:p w14:paraId="42C84DA5" w14:textId="77777777" w:rsidR="00D1080A" w:rsidRPr="00641300" w:rsidRDefault="00000000" w:rsidP="002566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  <w:rPr>
          <w:rFonts w:ascii="Calibri" w:eastAsia="Calibri" w:hAnsi="Calibri" w:cs="Calibri"/>
          <w:color w:val="000000"/>
        </w:rPr>
      </w:pPr>
      <w:r w:rsidRPr="00641300">
        <w:rPr>
          <w:rFonts w:ascii="Calibri" w:eastAsia="Calibri" w:hAnsi="Calibri" w:cs="Calibri"/>
          <w:color w:val="000000"/>
        </w:rPr>
        <w:t>Przegląd wybranych narzędzi i metod wykorzystywanych w różnych podejściach psychoterapeutycznych – zastosowanie praktyczne.</w:t>
      </w:r>
    </w:p>
    <w:p w14:paraId="19579B9E" w14:textId="77777777" w:rsidR="00D1080A" w:rsidRPr="00641300" w:rsidRDefault="00000000" w:rsidP="002566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  <w:rPr>
          <w:rFonts w:ascii="Calibri" w:eastAsia="Calibri" w:hAnsi="Calibri" w:cs="Calibri"/>
          <w:color w:val="000000"/>
        </w:rPr>
      </w:pPr>
      <w:r w:rsidRPr="00641300">
        <w:rPr>
          <w:rFonts w:ascii="Calibri" w:eastAsia="Calibri" w:hAnsi="Calibri" w:cs="Calibri"/>
          <w:color w:val="000000"/>
        </w:rPr>
        <w:t>Kwalifikowanie pacjenta do psychoterapii.</w:t>
      </w:r>
    </w:p>
    <w:p w14:paraId="50F9CCB9" w14:textId="77777777" w:rsidR="00D1080A" w:rsidRPr="00641300" w:rsidRDefault="00000000" w:rsidP="002566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  <w:rPr>
          <w:rFonts w:ascii="Calibri" w:eastAsia="Calibri" w:hAnsi="Calibri" w:cs="Calibri"/>
          <w:color w:val="000000"/>
        </w:rPr>
      </w:pPr>
      <w:r w:rsidRPr="00641300">
        <w:rPr>
          <w:rFonts w:ascii="Calibri" w:eastAsia="Calibri" w:hAnsi="Calibri" w:cs="Calibri"/>
          <w:color w:val="000000"/>
        </w:rPr>
        <w:t>Czy psychoterapia może szkodzić? Dylematy etyczne i nadużycia w psychoterapii.</w:t>
      </w:r>
    </w:p>
    <w:p w14:paraId="1A2FA442" w14:textId="77777777" w:rsidR="00D1080A" w:rsidRPr="00641300" w:rsidRDefault="00000000" w:rsidP="002566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  <w:rPr>
          <w:rFonts w:ascii="Calibri" w:eastAsia="Calibri" w:hAnsi="Calibri" w:cs="Calibri"/>
          <w:color w:val="000000"/>
        </w:rPr>
      </w:pPr>
      <w:r w:rsidRPr="00641300">
        <w:rPr>
          <w:rFonts w:ascii="Calibri" w:eastAsia="Calibri" w:hAnsi="Calibri" w:cs="Calibri"/>
          <w:color w:val="000000"/>
        </w:rPr>
        <w:t>Osobowość psychoterapeuty jako narzędzie pracy. Kwalifikacje i kompetencje psychoterapeuty.</w:t>
      </w:r>
    </w:p>
    <w:p w14:paraId="30BD43A8" w14:textId="77777777" w:rsidR="00D1080A" w:rsidRPr="00641300" w:rsidRDefault="00000000" w:rsidP="002566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  <w:rPr>
          <w:rFonts w:ascii="Calibri" w:eastAsia="Calibri" w:hAnsi="Calibri" w:cs="Calibri"/>
          <w:color w:val="000000"/>
        </w:rPr>
      </w:pPr>
      <w:r w:rsidRPr="00641300">
        <w:rPr>
          <w:rFonts w:ascii="Calibri" w:eastAsia="Calibri" w:hAnsi="Calibri" w:cs="Calibri"/>
          <w:color w:val="000000"/>
        </w:rPr>
        <w:t xml:space="preserve">Troska o jakość psychoterapii (ewaluacja, terapia własna, </w:t>
      </w:r>
      <w:proofErr w:type="spellStart"/>
      <w:r w:rsidRPr="00641300">
        <w:rPr>
          <w:rFonts w:ascii="Calibri" w:eastAsia="Calibri" w:hAnsi="Calibri" w:cs="Calibri"/>
          <w:color w:val="000000"/>
        </w:rPr>
        <w:t>superwizja</w:t>
      </w:r>
      <w:proofErr w:type="spellEnd"/>
      <w:r w:rsidRPr="00641300">
        <w:rPr>
          <w:rFonts w:ascii="Calibri" w:eastAsia="Calibri" w:hAnsi="Calibri" w:cs="Calibri"/>
          <w:color w:val="000000"/>
        </w:rPr>
        <w:t xml:space="preserve">, interwizja, grupy </w:t>
      </w:r>
      <w:proofErr w:type="spellStart"/>
      <w:r w:rsidRPr="00641300">
        <w:rPr>
          <w:rFonts w:ascii="Calibri" w:eastAsia="Calibri" w:hAnsi="Calibri" w:cs="Calibri"/>
          <w:color w:val="000000"/>
        </w:rPr>
        <w:t>Balinta</w:t>
      </w:r>
      <w:proofErr w:type="spellEnd"/>
      <w:r w:rsidRPr="00641300">
        <w:rPr>
          <w:rFonts w:ascii="Calibri" w:eastAsia="Calibri" w:hAnsi="Calibri" w:cs="Calibri"/>
          <w:color w:val="000000"/>
        </w:rPr>
        <w:t>).</w:t>
      </w:r>
    </w:p>
    <w:p w14:paraId="67D9490A" w14:textId="77777777" w:rsidR="00D1080A" w:rsidRPr="00641300" w:rsidRDefault="00000000" w:rsidP="002566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  <w:rPr>
          <w:rFonts w:ascii="Calibri" w:eastAsia="Calibri" w:hAnsi="Calibri" w:cs="Calibri"/>
          <w:color w:val="000000"/>
        </w:rPr>
      </w:pPr>
      <w:r w:rsidRPr="00641300">
        <w:rPr>
          <w:rFonts w:ascii="Calibri" w:eastAsia="Calibri" w:hAnsi="Calibri" w:cs="Calibri"/>
          <w:color w:val="000000"/>
        </w:rPr>
        <w:lastRenderedPageBreak/>
        <w:t>Skuteczność oddziaływań psychoterapeutycznych.</w:t>
      </w:r>
    </w:p>
    <w:p w14:paraId="15D3E9A4" w14:textId="77777777" w:rsidR="00D1080A" w:rsidRPr="00641300" w:rsidRDefault="00000000" w:rsidP="002566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  <w:rPr>
          <w:rFonts w:ascii="Calibri" w:eastAsia="Calibri" w:hAnsi="Calibri" w:cs="Calibri"/>
          <w:color w:val="000000"/>
        </w:rPr>
      </w:pPr>
      <w:r w:rsidRPr="00641300">
        <w:rPr>
          <w:rFonts w:ascii="Calibri" w:eastAsia="Calibri" w:hAnsi="Calibri" w:cs="Calibri"/>
          <w:color w:val="000000"/>
        </w:rPr>
        <w:t xml:space="preserve">Zastosowanie wiedzy o psychoterapii – analiza przypadków. </w:t>
      </w:r>
    </w:p>
    <w:p w14:paraId="7DB6E65B" w14:textId="77777777" w:rsidR="00D1080A" w:rsidRPr="0064130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1134" w:hanging="567"/>
        <w:rPr>
          <w:rFonts w:ascii="Calibri" w:eastAsia="Calibri" w:hAnsi="Calibri" w:cs="Calibri"/>
          <w:b/>
          <w:bCs/>
          <w:color w:val="000000"/>
        </w:rPr>
      </w:pPr>
      <w:r w:rsidRPr="00641300">
        <w:rPr>
          <w:rFonts w:ascii="Calibri" w:eastAsia="Calibri" w:hAnsi="Calibri" w:cs="Calibri"/>
          <w:b/>
          <w:bCs/>
          <w:color w:val="000000"/>
        </w:rPr>
        <w:t>E-learning</w:t>
      </w:r>
    </w:p>
    <w:p w14:paraId="6CB03096" w14:textId="77777777" w:rsidR="00D1080A" w:rsidRPr="00641300" w:rsidRDefault="00000000" w:rsidP="00F03B6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567"/>
        <w:jc w:val="both"/>
        <w:rPr>
          <w:rFonts w:ascii="Calibri" w:eastAsia="Calibri" w:hAnsi="Calibri" w:cs="Calibri"/>
          <w:color w:val="000000"/>
        </w:rPr>
      </w:pPr>
      <w:r w:rsidRPr="00641300">
        <w:rPr>
          <w:rFonts w:ascii="Calibri" w:eastAsia="Calibri" w:hAnsi="Calibri" w:cs="Calibri"/>
          <w:color w:val="000000"/>
        </w:rPr>
        <w:t>Zapoznania z kartą przedmiotu i warunkami zaliczenia.</w:t>
      </w:r>
    </w:p>
    <w:p w14:paraId="3E44CA2D" w14:textId="0F7E1CD4" w:rsidR="00D1080A" w:rsidRPr="00641300" w:rsidRDefault="00000000" w:rsidP="00F03B6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567"/>
        <w:jc w:val="both"/>
        <w:rPr>
          <w:rFonts w:ascii="Calibri" w:eastAsia="Calibri" w:hAnsi="Calibri" w:cs="Calibri"/>
          <w:color w:val="000000"/>
        </w:rPr>
      </w:pPr>
      <w:r w:rsidRPr="00641300">
        <w:rPr>
          <w:rFonts w:ascii="Calibri" w:eastAsia="Calibri" w:hAnsi="Calibri" w:cs="Calibri"/>
          <w:color w:val="000000"/>
        </w:rPr>
        <w:t>Współczesne modele i metody psychoterapi</w:t>
      </w:r>
      <w:r w:rsidR="00F03B6D">
        <w:rPr>
          <w:rFonts w:ascii="Calibri" w:eastAsia="Calibri" w:hAnsi="Calibri" w:cs="Calibri"/>
          <w:color w:val="000000"/>
        </w:rPr>
        <w:t>i.</w:t>
      </w:r>
    </w:p>
    <w:p w14:paraId="700CF889" w14:textId="74249D4C" w:rsidR="00D1080A" w:rsidRPr="00641300" w:rsidRDefault="00000000" w:rsidP="00F03B6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567"/>
        <w:jc w:val="both"/>
        <w:rPr>
          <w:rFonts w:ascii="Calibri" w:eastAsia="Calibri" w:hAnsi="Calibri" w:cs="Calibri"/>
          <w:color w:val="000000"/>
        </w:rPr>
      </w:pPr>
      <w:r w:rsidRPr="00641300">
        <w:rPr>
          <w:rFonts w:ascii="Calibri" w:eastAsia="Calibri" w:hAnsi="Calibri" w:cs="Calibri"/>
          <w:color w:val="000000"/>
        </w:rPr>
        <w:t>Wybrane zagadnienia psychoterapii w praktyce pracy psychologicznej</w:t>
      </w:r>
      <w:r w:rsidR="00F03B6D">
        <w:rPr>
          <w:rFonts w:ascii="Calibri" w:eastAsia="Calibri" w:hAnsi="Calibri" w:cs="Calibri"/>
          <w:color w:val="000000"/>
        </w:rPr>
        <w:t>.</w:t>
      </w:r>
    </w:p>
    <w:p w14:paraId="3CA797F4" w14:textId="77777777" w:rsidR="00D1080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134" w:hanging="567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Efekty uczenia się realizowane w ramach przedmiotu (zajęć)</w:t>
      </w:r>
    </w:p>
    <w:tbl>
      <w:tblPr>
        <w:tblStyle w:val="a2"/>
        <w:tblW w:w="984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9"/>
        <w:gridCol w:w="6826"/>
        <w:gridCol w:w="1773"/>
      </w:tblGrid>
      <w:tr w:rsidR="00D1080A" w14:paraId="4F85F389" w14:textId="77777777">
        <w:trPr>
          <w:trHeight w:val="980"/>
          <w:jc w:val="center"/>
        </w:trPr>
        <w:tc>
          <w:tcPr>
            <w:tcW w:w="1249" w:type="dxa"/>
            <w:shd w:val="clear" w:color="auto" w:fill="ECF1F8"/>
            <w:vAlign w:val="center"/>
          </w:tcPr>
          <w:p w14:paraId="047D52F8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Efekty przedmiotowe (symbol)</w:t>
            </w:r>
          </w:p>
        </w:tc>
        <w:tc>
          <w:tcPr>
            <w:tcW w:w="6826" w:type="dxa"/>
            <w:vAlign w:val="center"/>
          </w:tcPr>
          <w:p w14:paraId="56E4BA13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Student, który zaliczył przedmiot (zajęcia)</w:t>
            </w:r>
          </w:p>
        </w:tc>
        <w:tc>
          <w:tcPr>
            <w:tcW w:w="1773" w:type="dxa"/>
            <w:vAlign w:val="center"/>
          </w:tcPr>
          <w:p w14:paraId="1FC35DC5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Odniesienie do</w:t>
            </w:r>
          </w:p>
          <w:p w14:paraId="24F11381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kierunkowych efektów uczenia się</w:t>
            </w:r>
          </w:p>
        </w:tc>
      </w:tr>
    </w:tbl>
    <w:p w14:paraId="60DCA709" w14:textId="77777777" w:rsidR="00D1080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w zakresie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shd w:val="clear" w:color="auto" w:fill="ECF1F8"/>
        </w:rPr>
        <w:t>wiedzy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:</w:t>
      </w:r>
    </w:p>
    <w:tbl>
      <w:tblPr>
        <w:tblStyle w:val="a3"/>
        <w:tblW w:w="98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53"/>
        <w:gridCol w:w="6830"/>
        <w:gridCol w:w="1773"/>
      </w:tblGrid>
      <w:tr w:rsidR="00D1080A" w14:paraId="3AB67C50" w14:textId="77777777">
        <w:trPr>
          <w:trHeight w:val="282"/>
          <w:jc w:val="center"/>
        </w:trPr>
        <w:tc>
          <w:tcPr>
            <w:tcW w:w="1253" w:type="dxa"/>
            <w:shd w:val="clear" w:color="auto" w:fill="ECF1F8"/>
          </w:tcPr>
          <w:p w14:paraId="0C00DD10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W01</w:t>
            </w:r>
          </w:p>
        </w:tc>
        <w:tc>
          <w:tcPr>
            <w:tcW w:w="6830" w:type="dxa"/>
          </w:tcPr>
          <w:p w14:paraId="182D6BA8" w14:textId="6B5104CC" w:rsidR="00D1080A" w:rsidRPr="00641300" w:rsidRDefault="00F03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</w:t>
            </w:r>
            <w:r w:rsidR="00000000" w:rsidRPr="00641300">
              <w:rPr>
                <w:rFonts w:ascii="Calibri" w:eastAsia="Calibri" w:hAnsi="Calibri" w:cs="Calibri"/>
                <w:color w:val="000000"/>
              </w:rPr>
              <w:t xml:space="preserve">a pogłębioną </w:t>
            </w:r>
            <w:r w:rsidR="00641300" w:rsidRPr="00641300">
              <w:rPr>
                <w:rFonts w:ascii="Calibri" w:eastAsia="Calibri" w:hAnsi="Calibri" w:cs="Calibri"/>
                <w:color w:val="000000"/>
              </w:rPr>
              <w:t>wiedzę dotyczącą</w:t>
            </w:r>
            <w:r w:rsidR="00000000" w:rsidRPr="00641300">
              <w:rPr>
                <w:rFonts w:ascii="Calibri" w:eastAsia="Calibri" w:hAnsi="Calibri" w:cs="Calibri"/>
                <w:color w:val="000000"/>
              </w:rPr>
              <w:t xml:space="preserve"> procesów psychicznych, zwłaszcza zachodzących w procesie psychoterapii i poradnictwa psychologicznego, w odniesieniu do dojrzałości człowieka, a także w odniesieniu do relacji terapeutycznej</w:t>
            </w:r>
            <w:r>
              <w:rPr>
                <w:rFonts w:ascii="Calibri" w:eastAsia="Calibri" w:hAnsi="Calibri" w:cs="Calibri"/>
                <w:color w:val="000000"/>
              </w:rPr>
              <w:t>.</w:t>
            </w:r>
          </w:p>
        </w:tc>
        <w:tc>
          <w:tcPr>
            <w:tcW w:w="1773" w:type="dxa"/>
          </w:tcPr>
          <w:p w14:paraId="2187D264" w14:textId="77777777" w:rsidR="00D1080A" w:rsidRDefault="00000000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PSYCH_W03</w:t>
            </w:r>
          </w:p>
          <w:p w14:paraId="729F0F4E" w14:textId="77777777" w:rsidR="00D1080A" w:rsidRDefault="00000000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PSYCH_W06</w:t>
            </w:r>
          </w:p>
          <w:p w14:paraId="5B1B2064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PSYCH_W13</w:t>
            </w:r>
          </w:p>
        </w:tc>
      </w:tr>
      <w:tr w:rsidR="00D1080A" w14:paraId="240A5D38" w14:textId="77777777">
        <w:trPr>
          <w:trHeight w:val="285"/>
          <w:jc w:val="center"/>
        </w:trPr>
        <w:tc>
          <w:tcPr>
            <w:tcW w:w="1253" w:type="dxa"/>
            <w:shd w:val="clear" w:color="auto" w:fill="ECF1F8"/>
          </w:tcPr>
          <w:p w14:paraId="05CBD6B1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W02</w:t>
            </w:r>
          </w:p>
        </w:tc>
        <w:tc>
          <w:tcPr>
            <w:tcW w:w="6830" w:type="dxa"/>
          </w:tcPr>
          <w:p w14:paraId="77F7FEAB" w14:textId="11BF8478" w:rsidR="00D1080A" w:rsidRPr="00641300" w:rsidRDefault="00F03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Ma</w:t>
            </w:r>
            <w:r w:rsidR="00000000" w:rsidRPr="00641300">
              <w:rPr>
                <w:rFonts w:ascii="Calibri" w:eastAsia="Calibri" w:hAnsi="Calibri" w:cs="Calibri"/>
                <w:color w:val="000000"/>
              </w:rPr>
              <w:t xml:space="preserve"> wiedzę na temat różnych teorii odnoszących się do metod psychoterapii oraz możliwości ich wykorzystania w diagnozie i terapii</w:t>
            </w:r>
            <w:r>
              <w:rPr>
                <w:rFonts w:ascii="Calibri" w:eastAsia="Calibri" w:hAnsi="Calibri" w:cs="Calibri"/>
                <w:color w:val="000000"/>
              </w:rPr>
              <w:t>.</w:t>
            </w:r>
          </w:p>
        </w:tc>
        <w:tc>
          <w:tcPr>
            <w:tcW w:w="1773" w:type="dxa"/>
          </w:tcPr>
          <w:p w14:paraId="7FF1D310" w14:textId="77777777" w:rsidR="00D1080A" w:rsidRDefault="00000000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PSYCH_W02</w:t>
            </w:r>
          </w:p>
          <w:p w14:paraId="7B3B110F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PSYCH_W14</w:t>
            </w:r>
          </w:p>
        </w:tc>
      </w:tr>
    </w:tbl>
    <w:p w14:paraId="3CA6EF0E" w14:textId="77777777" w:rsidR="00D1080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w zakresie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shd w:val="clear" w:color="auto" w:fill="ECF1F8"/>
        </w:rPr>
        <w:t>umiejętności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:</w:t>
      </w:r>
    </w:p>
    <w:tbl>
      <w:tblPr>
        <w:tblStyle w:val="a4"/>
        <w:tblW w:w="983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4"/>
        <w:gridCol w:w="6821"/>
        <w:gridCol w:w="1773"/>
      </w:tblGrid>
      <w:tr w:rsidR="00D1080A" w14:paraId="30968A4E" w14:textId="77777777">
        <w:trPr>
          <w:trHeight w:val="285"/>
          <w:jc w:val="center"/>
        </w:trPr>
        <w:tc>
          <w:tcPr>
            <w:tcW w:w="1244" w:type="dxa"/>
            <w:shd w:val="clear" w:color="auto" w:fill="ECF1F8"/>
          </w:tcPr>
          <w:p w14:paraId="6B2DD163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U01</w:t>
            </w:r>
          </w:p>
        </w:tc>
        <w:tc>
          <w:tcPr>
            <w:tcW w:w="6821" w:type="dxa"/>
          </w:tcPr>
          <w:p w14:paraId="57C6B2FB" w14:textId="64E8785C" w:rsidR="00D1080A" w:rsidRPr="00641300" w:rsidRDefault="00F03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</w:t>
            </w:r>
            <w:r w:rsidR="00000000" w:rsidRPr="00641300">
              <w:rPr>
                <w:rFonts w:ascii="Calibri" w:eastAsia="Calibri" w:hAnsi="Calibri" w:cs="Calibri"/>
                <w:color w:val="000000"/>
              </w:rPr>
              <w:t>otrafi właściwie analizować przyczyny i przebieg procesów i zjawisk zachodzących w psychoterapii oraz formułować własne opinie na ten temat</w:t>
            </w:r>
            <w:r>
              <w:rPr>
                <w:rFonts w:ascii="Calibri" w:eastAsia="Calibri" w:hAnsi="Calibri" w:cs="Calibri"/>
                <w:color w:val="000000"/>
              </w:rPr>
              <w:t>,</w:t>
            </w:r>
            <w:r w:rsidR="00000000" w:rsidRPr="00641300">
              <w:rPr>
                <w:rFonts w:ascii="Calibri" w:eastAsia="Calibri" w:hAnsi="Calibri" w:cs="Calibri"/>
                <w:color w:val="000000"/>
              </w:rPr>
              <w:t xml:space="preserve"> oraz stawiać hipotezy dotyczące genezy zaburzeń i określać sposoby ich weryfikowania</w:t>
            </w:r>
            <w:r>
              <w:rPr>
                <w:rFonts w:ascii="Calibri" w:eastAsia="Calibri" w:hAnsi="Calibri" w:cs="Calibri"/>
                <w:color w:val="000000"/>
              </w:rPr>
              <w:t>.</w:t>
            </w:r>
          </w:p>
        </w:tc>
        <w:tc>
          <w:tcPr>
            <w:tcW w:w="1773" w:type="dxa"/>
          </w:tcPr>
          <w:p w14:paraId="7CCD364D" w14:textId="77777777" w:rsidR="00D1080A" w:rsidRDefault="00000000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PSYCH_U03</w:t>
            </w:r>
          </w:p>
          <w:p w14:paraId="67A9101F" w14:textId="77777777" w:rsidR="00D1080A" w:rsidRDefault="00000000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PSYCH_U04</w:t>
            </w:r>
          </w:p>
          <w:p w14:paraId="5BDC6188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PSYCH_U07</w:t>
            </w:r>
          </w:p>
        </w:tc>
      </w:tr>
      <w:tr w:rsidR="00D1080A" w14:paraId="3B0E87C9" w14:textId="77777777">
        <w:trPr>
          <w:trHeight w:val="282"/>
          <w:jc w:val="center"/>
        </w:trPr>
        <w:tc>
          <w:tcPr>
            <w:tcW w:w="1244" w:type="dxa"/>
            <w:shd w:val="clear" w:color="auto" w:fill="ECF1F8"/>
          </w:tcPr>
          <w:p w14:paraId="1A449B65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U02</w:t>
            </w:r>
          </w:p>
        </w:tc>
        <w:tc>
          <w:tcPr>
            <w:tcW w:w="6821" w:type="dxa"/>
          </w:tcPr>
          <w:p w14:paraId="550A28FD" w14:textId="7F47EA2C" w:rsidR="00D1080A" w:rsidRPr="00641300" w:rsidRDefault="00F03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</w:t>
            </w:r>
            <w:r w:rsidR="00000000" w:rsidRPr="00641300">
              <w:rPr>
                <w:rFonts w:ascii="Calibri" w:eastAsia="Calibri" w:hAnsi="Calibri" w:cs="Calibri"/>
                <w:color w:val="000000"/>
              </w:rPr>
              <w:t>otrafi rozpoznać potrzeby pacjenta, klienta czy członków grupy w kontekście psychoterapii, dostrzec ich problemy w tym zakresie oraz samodzielnie formułować hipotezy terapeutyczne, aby opracować dla nich etapy pracy psychologicznej</w:t>
            </w:r>
            <w:r>
              <w:rPr>
                <w:rFonts w:ascii="Calibri" w:eastAsia="Calibri" w:hAnsi="Calibri" w:cs="Calibri"/>
                <w:color w:val="000000"/>
              </w:rPr>
              <w:t>.</w:t>
            </w:r>
          </w:p>
        </w:tc>
        <w:tc>
          <w:tcPr>
            <w:tcW w:w="1773" w:type="dxa"/>
          </w:tcPr>
          <w:p w14:paraId="01D34DB4" w14:textId="77777777" w:rsidR="00D1080A" w:rsidRDefault="00000000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PSYCH_U07</w:t>
            </w:r>
          </w:p>
          <w:p w14:paraId="22589310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PSYCH_U11</w:t>
            </w:r>
          </w:p>
        </w:tc>
      </w:tr>
    </w:tbl>
    <w:p w14:paraId="377BF2A0" w14:textId="77777777" w:rsidR="00D1080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w zakresie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shd w:val="clear" w:color="auto" w:fill="ECF1F8"/>
        </w:rPr>
        <w:t>kompetencji społecznych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:</w:t>
      </w:r>
    </w:p>
    <w:tbl>
      <w:tblPr>
        <w:tblStyle w:val="a5"/>
        <w:tblW w:w="98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53"/>
        <w:gridCol w:w="6830"/>
        <w:gridCol w:w="1773"/>
      </w:tblGrid>
      <w:tr w:rsidR="00D1080A" w14:paraId="3DA8FB32" w14:textId="77777777">
        <w:trPr>
          <w:trHeight w:val="282"/>
          <w:jc w:val="center"/>
        </w:trPr>
        <w:tc>
          <w:tcPr>
            <w:tcW w:w="1253" w:type="dxa"/>
            <w:shd w:val="clear" w:color="auto" w:fill="ECF1F8"/>
          </w:tcPr>
          <w:p w14:paraId="2917BE57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K01</w:t>
            </w:r>
          </w:p>
        </w:tc>
        <w:tc>
          <w:tcPr>
            <w:tcW w:w="6830" w:type="dxa"/>
          </w:tcPr>
          <w:p w14:paraId="0EEDDDC2" w14:textId="730AA4CA" w:rsidR="00D1080A" w:rsidRPr="00641300" w:rsidRDefault="00CC6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J</w:t>
            </w:r>
            <w:r w:rsidR="00000000" w:rsidRPr="00641300">
              <w:rPr>
                <w:rFonts w:ascii="Calibri" w:eastAsia="Calibri" w:hAnsi="Calibri" w:cs="Calibri"/>
                <w:color w:val="000000"/>
              </w:rPr>
              <w:t>est gotowy do realizowania zadań zawodowych z zakresu udzielania profesjonalnej pomocy psychologicznej oraz do podejmowania profesjonalnych zadań przygotowujących do psychoterapii</w:t>
            </w:r>
            <w:r>
              <w:rPr>
                <w:rFonts w:ascii="Calibri" w:eastAsia="Calibri" w:hAnsi="Calibri" w:cs="Calibri"/>
                <w:color w:val="000000"/>
              </w:rPr>
              <w:t>.</w:t>
            </w:r>
          </w:p>
        </w:tc>
        <w:tc>
          <w:tcPr>
            <w:tcW w:w="1773" w:type="dxa"/>
          </w:tcPr>
          <w:p w14:paraId="56612042" w14:textId="77777777" w:rsidR="00D1080A" w:rsidRDefault="00000000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PSYCH_K03</w:t>
            </w:r>
          </w:p>
          <w:p w14:paraId="671F7A70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PSYCH_K06</w:t>
            </w:r>
          </w:p>
        </w:tc>
      </w:tr>
      <w:tr w:rsidR="00D1080A" w14:paraId="2CA8BCA9" w14:textId="77777777">
        <w:trPr>
          <w:trHeight w:val="352"/>
          <w:jc w:val="center"/>
        </w:trPr>
        <w:tc>
          <w:tcPr>
            <w:tcW w:w="1253" w:type="dxa"/>
            <w:shd w:val="clear" w:color="auto" w:fill="ECF1F8"/>
          </w:tcPr>
          <w:p w14:paraId="16B98535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K02</w:t>
            </w:r>
          </w:p>
        </w:tc>
        <w:tc>
          <w:tcPr>
            <w:tcW w:w="6830" w:type="dxa"/>
          </w:tcPr>
          <w:p w14:paraId="66380623" w14:textId="05A4E37D" w:rsidR="00D1080A" w:rsidRPr="00641300" w:rsidRDefault="00CC6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</w:t>
            </w:r>
            <w:r w:rsidR="00000000" w:rsidRPr="00641300">
              <w:rPr>
                <w:rFonts w:ascii="Calibri" w:eastAsia="Calibri" w:hAnsi="Calibri" w:cs="Calibri"/>
                <w:color w:val="000000"/>
              </w:rPr>
              <w:t xml:space="preserve">otrafi </w:t>
            </w:r>
            <w:r w:rsidR="00641300" w:rsidRPr="00641300">
              <w:rPr>
                <w:rFonts w:ascii="Calibri" w:eastAsia="Calibri" w:hAnsi="Calibri" w:cs="Calibri"/>
                <w:color w:val="000000"/>
              </w:rPr>
              <w:t>wykorzystywać umiejętności</w:t>
            </w:r>
            <w:r w:rsidR="00000000" w:rsidRPr="00641300">
              <w:rPr>
                <w:rFonts w:ascii="Calibri" w:eastAsia="Calibri" w:hAnsi="Calibri" w:cs="Calibri"/>
                <w:color w:val="000000"/>
              </w:rPr>
              <w:t xml:space="preserve"> budowania relacji terapeutycznej i organizowania procesu pomagania w ramach wykonywania zawodu psychologa</w:t>
            </w:r>
            <w:r>
              <w:rPr>
                <w:rFonts w:ascii="Calibri" w:eastAsia="Calibri" w:hAnsi="Calibri" w:cs="Calibri"/>
                <w:color w:val="000000"/>
              </w:rPr>
              <w:t>.</w:t>
            </w:r>
          </w:p>
        </w:tc>
        <w:tc>
          <w:tcPr>
            <w:tcW w:w="1773" w:type="dxa"/>
          </w:tcPr>
          <w:p w14:paraId="0E505C49" w14:textId="77777777" w:rsidR="00D1080A" w:rsidRDefault="00000000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PSYCH_K01</w:t>
            </w:r>
          </w:p>
          <w:p w14:paraId="3BF121C1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PSYCH_K06</w:t>
            </w:r>
          </w:p>
        </w:tc>
      </w:tr>
    </w:tbl>
    <w:p w14:paraId="605A672D" w14:textId="77777777" w:rsidR="00D1080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134" w:right="-20" w:hanging="567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Sposoby weryfikacji osiągnięcia efektów uczenia się realizowanych w ramach przedmiotu (zajęć)</w:t>
      </w:r>
    </w:p>
    <w:p w14:paraId="073503A4" w14:textId="77777777" w:rsidR="00D1080A" w:rsidRDefault="00000000">
      <w:pP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br w:type="page"/>
      </w:r>
    </w:p>
    <w:p w14:paraId="17D95956" w14:textId="77777777" w:rsidR="00D1080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firstLine="1276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Sposób weryfikacji (+/-)</w:t>
      </w:r>
    </w:p>
    <w:tbl>
      <w:tblPr>
        <w:tblStyle w:val="a6"/>
        <w:tblW w:w="615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1275"/>
        <w:gridCol w:w="1134"/>
        <w:gridCol w:w="1532"/>
        <w:gridCol w:w="1228"/>
      </w:tblGrid>
      <w:tr w:rsidR="00D1080A" w14:paraId="57A34DE1" w14:textId="77777777">
        <w:trPr>
          <w:jc w:val="center"/>
        </w:trPr>
        <w:tc>
          <w:tcPr>
            <w:tcW w:w="988" w:type="dxa"/>
            <w:shd w:val="clear" w:color="auto" w:fill="ECF1F8"/>
            <w:vAlign w:val="center"/>
          </w:tcPr>
          <w:p w14:paraId="0844F8E9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0" w:right="-11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Efekty przedmiotowe (symbol)</w:t>
            </w:r>
          </w:p>
        </w:tc>
        <w:tc>
          <w:tcPr>
            <w:tcW w:w="1275" w:type="dxa"/>
            <w:vAlign w:val="center"/>
          </w:tcPr>
          <w:p w14:paraId="590DACC1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Egzamin ustny/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br/>
              <w:t>pisemny/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br/>
              <w:t>praktyczny/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br/>
              <w:t xml:space="preserve">inny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(jaki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?)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*</w:t>
            </w:r>
            <w:proofErr w:type="gramEnd"/>
          </w:p>
        </w:tc>
        <w:tc>
          <w:tcPr>
            <w:tcW w:w="1134" w:type="dxa"/>
            <w:shd w:val="clear" w:color="auto" w:fill="F2F2F2"/>
            <w:vAlign w:val="center"/>
          </w:tcPr>
          <w:p w14:paraId="7CA94519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Kolokwium*</w:t>
            </w:r>
          </w:p>
        </w:tc>
        <w:tc>
          <w:tcPr>
            <w:tcW w:w="1532" w:type="dxa"/>
            <w:vAlign w:val="center"/>
          </w:tcPr>
          <w:p w14:paraId="04CCB9E2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Projekt*</w:t>
            </w:r>
          </w:p>
        </w:tc>
        <w:tc>
          <w:tcPr>
            <w:tcW w:w="1228" w:type="dxa"/>
            <w:shd w:val="clear" w:color="auto" w:fill="F2F2F2"/>
            <w:vAlign w:val="center"/>
          </w:tcPr>
          <w:p w14:paraId="3D03D8DC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Aktywność na zajęciach*</w:t>
            </w:r>
          </w:p>
        </w:tc>
      </w:tr>
    </w:tbl>
    <w:p w14:paraId="2EEFA866" w14:textId="77777777" w:rsidR="00D1080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firstLine="1276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Forma zajęć</w:t>
      </w:r>
    </w:p>
    <w:tbl>
      <w:tblPr>
        <w:tblStyle w:val="a7"/>
        <w:tblW w:w="623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5"/>
        <w:gridCol w:w="448"/>
        <w:gridCol w:w="345"/>
        <w:gridCol w:w="407"/>
        <w:gridCol w:w="586"/>
        <w:gridCol w:w="356"/>
        <w:gridCol w:w="409"/>
        <w:gridCol w:w="404"/>
        <w:gridCol w:w="347"/>
        <w:gridCol w:w="409"/>
        <w:gridCol w:w="404"/>
        <w:gridCol w:w="356"/>
        <w:gridCol w:w="632"/>
      </w:tblGrid>
      <w:tr w:rsidR="00D1080A" w14:paraId="3E47FB5A" w14:textId="77777777" w:rsidTr="00E10369">
        <w:trPr>
          <w:jc w:val="center"/>
        </w:trPr>
        <w:tc>
          <w:tcPr>
            <w:tcW w:w="1135" w:type="dxa"/>
          </w:tcPr>
          <w:p w14:paraId="3B1C2DF7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1:</w:t>
            </w:r>
          </w:p>
          <w:p w14:paraId="431C3F90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2:</w:t>
            </w:r>
          </w:p>
        </w:tc>
        <w:tc>
          <w:tcPr>
            <w:tcW w:w="448" w:type="dxa"/>
          </w:tcPr>
          <w:p w14:paraId="2DBF4131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W</w:t>
            </w:r>
          </w:p>
        </w:tc>
        <w:tc>
          <w:tcPr>
            <w:tcW w:w="345" w:type="dxa"/>
          </w:tcPr>
          <w:p w14:paraId="1D34D263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L</w:t>
            </w:r>
          </w:p>
        </w:tc>
        <w:tc>
          <w:tcPr>
            <w:tcW w:w="407" w:type="dxa"/>
          </w:tcPr>
          <w:p w14:paraId="0E77F4C9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EL</w:t>
            </w:r>
          </w:p>
        </w:tc>
        <w:tc>
          <w:tcPr>
            <w:tcW w:w="586" w:type="dxa"/>
            <w:shd w:val="clear" w:color="auto" w:fill="F2F2F2"/>
          </w:tcPr>
          <w:p w14:paraId="2AF68E2D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W</w:t>
            </w:r>
          </w:p>
        </w:tc>
        <w:tc>
          <w:tcPr>
            <w:tcW w:w="356" w:type="dxa"/>
            <w:shd w:val="clear" w:color="auto" w:fill="F2F2F2"/>
          </w:tcPr>
          <w:p w14:paraId="4FB90EF1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L</w:t>
            </w:r>
          </w:p>
        </w:tc>
        <w:tc>
          <w:tcPr>
            <w:tcW w:w="409" w:type="dxa"/>
            <w:shd w:val="clear" w:color="auto" w:fill="F2F2F2"/>
          </w:tcPr>
          <w:p w14:paraId="097F0F0B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EL</w:t>
            </w:r>
          </w:p>
        </w:tc>
        <w:tc>
          <w:tcPr>
            <w:tcW w:w="404" w:type="dxa"/>
          </w:tcPr>
          <w:p w14:paraId="6A70C427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W</w:t>
            </w:r>
          </w:p>
        </w:tc>
        <w:tc>
          <w:tcPr>
            <w:tcW w:w="347" w:type="dxa"/>
          </w:tcPr>
          <w:p w14:paraId="0321FDFD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L</w:t>
            </w:r>
          </w:p>
        </w:tc>
        <w:tc>
          <w:tcPr>
            <w:tcW w:w="409" w:type="dxa"/>
          </w:tcPr>
          <w:p w14:paraId="4A198304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EL</w:t>
            </w:r>
          </w:p>
        </w:tc>
        <w:tc>
          <w:tcPr>
            <w:tcW w:w="404" w:type="dxa"/>
            <w:shd w:val="clear" w:color="auto" w:fill="F2F2F2"/>
          </w:tcPr>
          <w:p w14:paraId="4FC3FB75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W</w:t>
            </w:r>
          </w:p>
        </w:tc>
        <w:tc>
          <w:tcPr>
            <w:tcW w:w="356" w:type="dxa"/>
            <w:shd w:val="clear" w:color="auto" w:fill="F2F2F2"/>
          </w:tcPr>
          <w:p w14:paraId="2C92A187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L</w:t>
            </w:r>
          </w:p>
        </w:tc>
        <w:tc>
          <w:tcPr>
            <w:tcW w:w="632" w:type="dxa"/>
            <w:shd w:val="clear" w:color="auto" w:fill="F2F2F2"/>
          </w:tcPr>
          <w:p w14:paraId="104B92B6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EL</w:t>
            </w:r>
          </w:p>
        </w:tc>
      </w:tr>
      <w:tr w:rsidR="00D1080A" w14:paraId="467F018B" w14:textId="77777777" w:rsidTr="00E10369">
        <w:trPr>
          <w:jc w:val="center"/>
        </w:trPr>
        <w:tc>
          <w:tcPr>
            <w:tcW w:w="1135" w:type="dxa"/>
            <w:shd w:val="clear" w:color="auto" w:fill="ECF1F8"/>
          </w:tcPr>
          <w:p w14:paraId="6A827E1D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W01</w:t>
            </w:r>
          </w:p>
        </w:tc>
        <w:tc>
          <w:tcPr>
            <w:tcW w:w="448" w:type="dxa"/>
          </w:tcPr>
          <w:p w14:paraId="2B2D173F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345" w:type="dxa"/>
          </w:tcPr>
          <w:p w14:paraId="7BE19743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7" w:type="dxa"/>
          </w:tcPr>
          <w:p w14:paraId="1874DB34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586" w:type="dxa"/>
            <w:shd w:val="clear" w:color="auto" w:fill="F2F2F2"/>
          </w:tcPr>
          <w:p w14:paraId="560A2917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356" w:type="dxa"/>
            <w:shd w:val="clear" w:color="auto" w:fill="F2F2F2"/>
          </w:tcPr>
          <w:p w14:paraId="5ED730F8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007E7D3A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4" w:type="dxa"/>
          </w:tcPr>
          <w:p w14:paraId="0F96D977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347" w:type="dxa"/>
          </w:tcPr>
          <w:p w14:paraId="292150F9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E2C1BE9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4" w:type="dxa"/>
            <w:shd w:val="clear" w:color="auto" w:fill="F2F2F2"/>
          </w:tcPr>
          <w:p w14:paraId="7D37ABB8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356" w:type="dxa"/>
            <w:shd w:val="clear" w:color="auto" w:fill="F2F2F2"/>
          </w:tcPr>
          <w:p w14:paraId="5BC3B3D8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632" w:type="dxa"/>
            <w:shd w:val="clear" w:color="auto" w:fill="F2F2F2"/>
          </w:tcPr>
          <w:p w14:paraId="7DD74500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  <w:tr w:rsidR="00D1080A" w14:paraId="407D9644" w14:textId="77777777" w:rsidTr="00E10369">
        <w:trPr>
          <w:jc w:val="center"/>
        </w:trPr>
        <w:tc>
          <w:tcPr>
            <w:tcW w:w="1135" w:type="dxa"/>
            <w:shd w:val="clear" w:color="auto" w:fill="ECF1F8"/>
          </w:tcPr>
          <w:p w14:paraId="116B0498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W02</w:t>
            </w:r>
          </w:p>
        </w:tc>
        <w:tc>
          <w:tcPr>
            <w:tcW w:w="448" w:type="dxa"/>
          </w:tcPr>
          <w:p w14:paraId="519BFF8D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345" w:type="dxa"/>
          </w:tcPr>
          <w:p w14:paraId="68A7B73C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7" w:type="dxa"/>
          </w:tcPr>
          <w:p w14:paraId="052D7209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586" w:type="dxa"/>
            <w:shd w:val="clear" w:color="auto" w:fill="F2F2F2"/>
          </w:tcPr>
          <w:p w14:paraId="3B7C72B3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356" w:type="dxa"/>
            <w:shd w:val="clear" w:color="auto" w:fill="F2F2F2"/>
          </w:tcPr>
          <w:p w14:paraId="3049160B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7EDF75BD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4" w:type="dxa"/>
          </w:tcPr>
          <w:p w14:paraId="5DB4DA61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347" w:type="dxa"/>
          </w:tcPr>
          <w:p w14:paraId="7E2AABB4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60A0AE2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4" w:type="dxa"/>
            <w:shd w:val="clear" w:color="auto" w:fill="F2F2F2"/>
          </w:tcPr>
          <w:p w14:paraId="0A504890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356" w:type="dxa"/>
            <w:shd w:val="clear" w:color="auto" w:fill="F2F2F2"/>
          </w:tcPr>
          <w:p w14:paraId="44FC623A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632" w:type="dxa"/>
            <w:shd w:val="clear" w:color="auto" w:fill="F2F2F2"/>
          </w:tcPr>
          <w:p w14:paraId="21512177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  <w:tr w:rsidR="00D1080A" w14:paraId="4A232815" w14:textId="77777777" w:rsidTr="00E10369">
        <w:trPr>
          <w:jc w:val="center"/>
        </w:trPr>
        <w:tc>
          <w:tcPr>
            <w:tcW w:w="1135" w:type="dxa"/>
            <w:shd w:val="clear" w:color="auto" w:fill="ECF1F8"/>
          </w:tcPr>
          <w:p w14:paraId="2CFA85D9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U01</w:t>
            </w:r>
          </w:p>
        </w:tc>
        <w:tc>
          <w:tcPr>
            <w:tcW w:w="448" w:type="dxa"/>
          </w:tcPr>
          <w:p w14:paraId="21ED92D3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345" w:type="dxa"/>
          </w:tcPr>
          <w:p w14:paraId="32267CF3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7" w:type="dxa"/>
          </w:tcPr>
          <w:p w14:paraId="09943705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586" w:type="dxa"/>
            <w:shd w:val="clear" w:color="auto" w:fill="F2F2F2"/>
          </w:tcPr>
          <w:p w14:paraId="160F6BE6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356" w:type="dxa"/>
            <w:shd w:val="clear" w:color="auto" w:fill="F2F2F2"/>
          </w:tcPr>
          <w:p w14:paraId="68AB090E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04874843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4" w:type="dxa"/>
          </w:tcPr>
          <w:p w14:paraId="54EBF493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347" w:type="dxa"/>
          </w:tcPr>
          <w:p w14:paraId="7B129B1E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3D5C76F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4" w:type="dxa"/>
            <w:shd w:val="clear" w:color="auto" w:fill="F2F2F2"/>
          </w:tcPr>
          <w:p w14:paraId="0B50B8A1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356" w:type="dxa"/>
            <w:shd w:val="clear" w:color="auto" w:fill="F2F2F2"/>
          </w:tcPr>
          <w:p w14:paraId="32C7C105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632" w:type="dxa"/>
            <w:shd w:val="clear" w:color="auto" w:fill="F2F2F2"/>
          </w:tcPr>
          <w:p w14:paraId="3444B010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  <w:tr w:rsidR="00D1080A" w14:paraId="29854C41" w14:textId="77777777" w:rsidTr="00E10369">
        <w:trPr>
          <w:jc w:val="center"/>
        </w:trPr>
        <w:tc>
          <w:tcPr>
            <w:tcW w:w="1135" w:type="dxa"/>
            <w:shd w:val="clear" w:color="auto" w:fill="ECF1F8"/>
          </w:tcPr>
          <w:p w14:paraId="41C59867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U02</w:t>
            </w:r>
          </w:p>
        </w:tc>
        <w:tc>
          <w:tcPr>
            <w:tcW w:w="448" w:type="dxa"/>
          </w:tcPr>
          <w:p w14:paraId="54747B09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345" w:type="dxa"/>
          </w:tcPr>
          <w:p w14:paraId="13A0FD63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7" w:type="dxa"/>
          </w:tcPr>
          <w:p w14:paraId="22256EC5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586" w:type="dxa"/>
            <w:shd w:val="clear" w:color="auto" w:fill="F2F2F2"/>
          </w:tcPr>
          <w:p w14:paraId="11175110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356" w:type="dxa"/>
            <w:shd w:val="clear" w:color="auto" w:fill="F2F2F2"/>
          </w:tcPr>
          <w:p w14:paraId="468D8FF4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3FD865DF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4" w:type="dxa"/>
          </w:tcPr>
          <w:p w14:paraId="6BC8FADE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347" w:type="dxa"/>
          </w:tcPr>
          <w:p w14:paraId="184D1534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0333DC9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4" w:type="dxa"/>
            <w:shd w:val="clear" w:color="auto" w:fill="F2F2F2"/>
          </w:tcPr>
          <w:p w14:paraId="28D63651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356" w:type="dxa"/>
            <w:shd w:val="clear" w:color="auto" w:fill="F2F2F2"/>
          </w:tcPr>
          <w:p w14:paraId="3CEE834A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632" w:type="dxa"/>
            <w:shd w:val="clear" w:color="auto" w:fill="F2F2F2"/>
          </w:tcPr>
          <w:p w14:paraId="252F7AC3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  <w:tr w:rsidR="00D1080A" w14:paraId="43DFFE45" w14:textId="77777777" w:rsidTr="00E10369">
        <w:trPr>
          <w:jc w:val="center"/>
        </w:trPr>
        <w:tc>
          <w:tcPr>
            <w:tcW w:w="1135" w:type="dxa"/>
            <w:shd w:val="clear" w:color="auto" w:fill="ECF1F8"/>
          </w:tcPr>
          <w:p w14:paraId="79CB230A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K01</w:t>
            </w:r>
          </w:p>
        </w:tc>
        <w:tc>
          <w:tcPr>
            <w:tcW w:w="448" w:type="dxa"/>
          </w:tcPr>
          <w:p w14:paraId="010C3724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345" w:type="dxa"/>
          </w:tcPr>
          <w:p w14:paraId="4CAC00F9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7" w:type="dxa"/>
          </w:tcPr>
          <w:p w14:paraId="7DAE2054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586" w:type="dxa"/>
            <w:shd w:val="clear" w:color="auto" w:fill="F2F2F2"/>
          </w:tcPr>
          <w:p w14:paraId="1C1B33F3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356" w:type="dxa"/>
            <w:shd w:val="clear" w:color="auto" w:fill="F2F2F2"/>
          </w:tcPr>
          <w:p w14:paraId="5AA4A74D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79B30D63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4" w:type="dxa"/>
          </w:tcPr>
          <w:p w14:paraId="651575B1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347" w:type="dxa"/>
          </w:tcPr>
          <w:p w14:paraId="0350E258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107F1AE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4" w:type="dxa"/>
            <w:shd w:val="clear" w:color="auto" w:fill="F2F2F2"/>
          </w:tcPr>
          <w:p w14:paraId="38CF8465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356" w:type="dxa"/>
            <w:shd w:val="clear" w:color="auto" w:fill="F2F2F2"/>
          </w:tcPr>
          <w:p w14:paraId="0C16DB8E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632" w:type="dxa"/>
            <w:shd w:val="clear" w:color="auto" w:fill="F2F2F2"/>
          </w:tcPr>
          <w:p w14:paraId="63F1874A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  <w:tr w:rsidR="00D1080A" w14:paraId="5FC92B6A" w14:textId="77777777" w:rsidTr="00E10369">
        <w:trPr>
          <w:jc w:val="center"/>
        </w:trPr>
        <w:tc>
          <w:tcPr>
            <w:tcW w:w="1135" w:type="dxa"/>
            <w:shd w:val="clear" w:color="auto" w:fill="ECF1F8"/>
          </w:tcPr>
          <w:p w14:paraId="032A757C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K02</w:t>
            </w:r>
          </w:p>
        </w:tc>
        <w:tc>
          <w:tcPr>
            <w:tcW w:w="448" w:type="dxa"/>
          </w:tcPr>
          <w:p w14:paraId="0EE9D66A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345" w:type="dxa"/>
          </w:tcPr>
          <w:p w14:paraId="3BD3551C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7" w:type="dxa"/>
          </w:tcPr>
          <w:p w14:paraId="3574F148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586" w:type="dxa"/>
            <w:shd w:val="clear" w:color="auto" w:fill="F2F2F2"/>
          </w:tcPr>
          <w:p w14:paraId="62593663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356" w:type="dxa"/>
            <w:shd w:val="clear" w:color="auto" w:fill="F2F2F2"/>
          </w:tcPr>
          <w:p w14:paraId="13886F00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4171037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4" w:type="dxa"/>
          </w:tcPr>
          <w:p w14:paraId="33D5F72E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347" w:type="dxa"/>
          </w:tcPr>
          <w:p w14:paraId="32787A73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2FE6657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4" w:type="dxa"/>
            <w:shd w:val="clear" w:color="auto" w:fill="F2F2F2"/>
          </w:tcPr>
          <w:p w14:paraId="04A90C46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356" w:type="dxa"/>
            <w:shd w:val="clear" w:color="auto" w:fill="F2F2F2"/>
          </w:tcPr>
          <w:p w14:paraId="644885C9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632" w:type="dxa"/>
            <w:shd w:val="clear" w:color="auto" w:fill="F2F2F2"/>
          </w:tcPr>
          <w:p w14:paraId="4D415E3D" w14:textId="77777777" w:rsidR="00D1080A" w:rsidRDefault="00D108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</w:tbl>
    <w:p w14:paraId="439378DE" w14:textId="77777777" w:rsidR="00D1080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Adnotacja. 1: forma zajęć; 2: efekty uczenia się</w:t>
      </w:r>
    </w:p>
    <w:p w14:paraId="0B90C40E" w14:textId="77777777" w:rsidR="00D1080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567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Kryteria oceny stopnia osiągnięcia efektów uczenia się</w:t>
      </w:r>
    </w:p>
    <w:p w14:paraId="4BBDF3AC" w14:textId="77777777" w:rsidR="00D1080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Forma zajęć:</w:t>
      </w:r>
    </w:p>
    <w:p w14:paraId="5139FC3A" w14:textId="77777777" w:rsidR="00D1080A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WYKŁAD (W) </w:t>
      </w:r>
      <w:r>
        <w:rPr>
          <w:rFonts w:ascii="Calibri" w:eastAsia="Calibri" w:hAnsi="Calibri" w:cs="Calibri"/>
          <w:color w:val="000000"/>
          <w:sz w:val="24"/>
          <w:szCs w:val="24"/>
        </w:rPr>
        <w:t>(w tym zajęcia prowadzone z wykorzystaniem metod i technik kształcenia na odległość)</w:t>
      </w:r>
    </w:p>
    <w:tbl>
      <w:tblPr>
        <w:tblStyle w:val="a8"/>
        <w:tblW w:w="983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1"/>
        <w:gridCol w:w="8878"/>
      </w:tblGrid>
      <w:tr w:rsidR="00D1080A" w14:paraId="4E9C00CB" w14:textId="77777777">
        <w:trPr>
          <w:jc w:val="center"/>
        </w:trPr>
        <w:tc>
          <w:tcPr>
            <w:tcW w:w="961" w:type="dxa"/>
          </w:tcPr>
          <w:p w14:paraId="388E28BE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Ocena</w:t>
            </w:r>
          </w:p>
        </w:tc>
        <w:tc>
          <w:tcPr>
            <w:tcW w:w="8878" w:type="dxa"/>
          </w:tcPr>
          <w:p w14:paraId="40BDDB89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Kryterium oceny</w:t>
            </w:r>
          </w:p>
        </w:tc>
      </w:tr>
      <w:tr w:rsidR="00D1080A" w14:paraId="1C2A7A72" w14:textId="77777777">
        <w:trPr>
          <w:jc w:val="center"/>
        </w:trPr>
        <w:tc>
          <w:tcPr>
            <w:tcW w:w="961" w:type="dxa"/>
          </w:tcPr>
          <w:p w14:paraId="51D74669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3,0</w:t>
            </w:r>
          </w:p>
        </w:tc>
        <w:tc>
          <w:tcPr>
            <w:tcW w:w="8878" w:type="dxa"/>
          </w:tcPr>
          <w:p w14:paraId="4AB4FBBE" w14:textId="6F62EC60" w:rsidR="00D1080A" w:rsidRPr="00641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64130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od 50% punktów z egzaminu</w:t>
            </w:r>
            <w:r w:rsidR="00CC6B5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</w:tc>
      </w:tr>
      <w:tr w:rsidR="00D1080A" w14:paraId="371A68D8" w14:textId="77777777">
        <w:trPr>
          <w:jc w:val="center"/>
        </w:trPr>
        <w:tc>
          <w:tcPr>
            <w:tcW w:w="961" w:type="dxa"/>
          </w:tcPr>
          <w:p w14:paraId="24A839C3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3,5</w:t>
            </w:r>
          </w:p>
        </w:tc>
        <w:tc>
          <w:tcPr>
            <w:tcW w:w="8878" w:type="dxa"/>
          </w:tcPr>
          <w:p w14:paraId="64BCB937" w14:textId="4113000F" w:rsidR="00D1080A" w:rsidRPr="00641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64130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od 61% punktów z egzaminu</w:t>
            </w:r>
            <w:r w:rsidR="00CC6B5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</w:tc>
      </w:tr>
      <w:tr w:rsidR="00D1080A" w14:paraId="7047F789" w14:textId="77777777">
        <w:trPr>
          <w:jc w:val="center"/>
        </w:trPr>
        <w:tc>
          <w:tcPr>
            <w:tcW w:w="961" w:type="dxa"/>
          </w:tcPr>
          <w:p w14:paraId="0B34F599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4,0</w:t>
            </w:r>
          </w:p>
        </w:tc>
        <w:tc>
          <w:tcPr>
            <w:tcW w:w="8878" w:type="dxa"/>
          </w:tcPr>
          <w:p w14:paraId="09BE9ADE" w14:textId="10F6098E" w:rsidR="00D1080A" w:rsidRPr="00641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64130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od 71% punktów z egzaminu</w:t>
            </w:r>
            <w:r w:rsidR="00CC6B5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</w:tc>
      </w:tr>
      <w:tr w:rsidR="00D1080A" w14:paraId="7D3CC263" w14:textId="77777777">
        <w:trPr>
          <w:jc w:val="center"/>
        </w:trPr>
        <w:tc>
          <w:tcPr>
            <w:tcW w:w="961" w:type="dxa"/>
          </w:tcPr>
          <w:p w14:paraId="13F02827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4,5</w:t>
            </w:r>
          </w:p>
        </w:tc>
        <w:tc>
          <w:tcPr>
            <w:tcW w:w="8878" w:type="dxa"/>
          </w:tcPr>
          <w:p w14:paraId="7F410A80" w14:textId="49D958B6" w:rsidR="00D1080A" w:rsidRPr="00641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64130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od 81% punktów z egzaminu</w:t>
            </w:r>
            <w:r w:rsidR="00CC6B5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</w:tc>
      </w:tr>
      <w:tr w:rsidR="00D1080A" w14:paraId="49D8F842" w14:textId="77777777">
        <w:trPr>
          <w:jc w:val="center"/>
        </w:trPr>
        <w:tc>
          <w:tcPr>
            <w:tcW w:w="961" w:type="dxa"/>
          </w:tcPr>
          <w:p w14:paraId="1EFA53C4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5,0</w:t>
            </w:r>
          </w:p>
        </w:tc>
        <w:tc>
          <w:tcPr>
            <w:tcW w:w="8878" w:type="dxa"/>
          </w:tcPr>
          <w:p w14:paraId="046C4D2A" w14:textId="322D2CF0" w:rsidR="00D1080A" w:rsidRPr="00641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64130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od 91% punktów z egzaminu</w:t>
            </w:r>
            <w:r w:rsidR="00CC6B5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</w:tc>
      </w:tr>
    </w:tbl>
    <w:p w14:paraId="23B8D811" w14:textId="77777777" w:rsidR="00D1080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Forma zajęć:</w:t>
      </w:r>
    </w:p>
    <w:p w14:paraId="0545C0B9" w14:textId="77777777" w:rsidR="00D1080A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Laboratorium (L) </w:t>
      </w:r>
      <w:r>
        <w:rPr>
          <w:rFonts w:ascii="Calibri" w:eastAsia="Calibri" w:hAnsi="Calibri" w:cs="Calibri"/>
          <w:color w:val="000000"/>
          <w:sz w:val="24"/>
          <w:szCs w:val="24"/>
        </w:rPr>
        <w:t>(w tym zajęcia prowadzone z wykorzystaniem metod i technik kształcenia na odległość)</w:t>
      </w:r>
    </w:p>
    <w:tbl>
      <w:tblPr>
        <w:tblStyle w:val="a9"/>
        <w:tblW w:w="98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3"/>
        <w:gridCol w:w="8870"/>
      </w:tblGrid>
      <w:tr w:rsidR="00D1080A" w14:paraId="29BB3266" w14:textId="77777777">
        <w:trPr>
          <w:jc w:val="center"/>
        </w:trPr>
        <w:tc>
          <w:tcPr>
            <w:tcW w:w="953" w:type="dxa"/>
          </w:tcPr>
          <w:p w14:paraId="5FFF23B1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Ocena</w:t>
            </w:r>
          </w:p>
        </w:tc>
        <w:tc>
          <w:tcPr>
            <w:tcW w:w="8870" w:type="dxa"/>
          </w:tcPr>
          <w:p w14:paraId="5A0916C4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Kryterium oceny</w:t>
            </w:r>
          </w:p>
        </w:tc>
      </w:tr>
      <w:tr w:rsidR="00D1080A" w14:paraId="7F6B7A3D" w14:textId="77777777">
        <w:trPr>
          <w:jc w:val="center"/>
        </w:trPr>
        <w:tc>
          <w:tcPr>
            <w:tcW w:w="953" w:type="dxa"/>
          </w:tcPr>
          <w:p w14:paraId="0D893AB1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3,0</w:t>
            </w:r>
          </w:p>
        </w:tc>
        <w:tc>
          <w:tcPr>
            <w:tcW w:w="8870" w:type="dxa"/>
          </w:tcPr>
          <w:p w14:paraId="649D3E4A" w14:textId="0A21BF78" w:rsidR="00D1080A" w:rsidRPr="00641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64130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od 50% punktów z kolokwium oraz spełnione kryteria aktywności na zajęciach</w:t>
            </w:r>
            <w:r w:rsidR="00CC6B5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</w:tc>
      </w:tr>
      <w:tr w:rsidR="00D1080A" w14:paraId="6987AE9D" w14:textId="77777777">
        <w:trPr>
          <w:jc w:val="center"/>
        </w:trPr>
        <w:tc>
          <w:tcPr>
            <w:tcW w:w="953" w:type="dxa"/>
          </w:tcPr>
          <w:p w14:paraId="593D82CD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3,5</w:t>
            </w:r>
          </w:p>
        </w:tc>
        <w:tc>
          <w:tcPr>
            <w:tcW w:w="8870" w:type="dxa"/>
          </w:tcPr>
          <w:p w14:paraId="27CFCA11" w14:textId="4BBB0E9F" w:rsidR="00D1080A" w:rsidRPr="00641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64130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od 61% punktów z kolokwium oraz spełnione kryteria aktywności na zajęciach</w:t>
            </w:r>
            <w:r w:rsidR="00CC6B5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</w:tc>
      </w:tr>
      <w:tr w:rsidR="00D1080A" w14:paraId="27550EF1" w14:textId="77777777">
        <w:trPr>
          <w:jc w:val="center"/>
        </w:trPr>
        <w:tc>
          <w:tcPr>
            <w:tcW w:w="953" w:type="dxa"/>
          </w:tcPr>
          <w:p w14:paraId="15429EF8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4,0</w:t>
            </w:r>
          </w:p>
        </w:tc>
        <w:tc>
          <w:tcPr>
            <w:tcW w:w="8870" w:type="dxa"/>
          </w:tcPr>
          <w:p w14:paraId="37D95315" w14:textId="622CD428" w:rsidR="00D1080A" w:rsidRPr="00641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64130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od 71% punktów z kolokwium oraz spełnione kryteria aktywności na zajęciach</w:t>
            </w:r>
            <w:r w:rsidR="00CC6B5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</w:tc>
      </w:tr>
      <w:tr w:rsidR="00D1080A" w14:paraId="6A325C46" w14:textId="77777777">
        <w:trPr>
          <w:jc w:val="center"/>
        </w:trPr>
        <w:tc>
          <w:tcPr>
            <w:tcW w:w="953" w:type="dxa"/>
          </w:tcPr>
          <w:p w14:paraId="052B03E1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4,5</w:t>
            </w:r>
          </w:p>
        </w:tc>
        <w:tc>
          <w:tcPr>
            <w:tcW w:w="8870" w:type="dxa"/>
          </w:tcPr>
          <w:p w14:paraId="5E40776C" w14:textId="6CD40009" w:rsidR="00D1080A" w:rsidRPr="00641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64130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od 81% punktów z kolokwium oraz spełnione kryteria aktywności na zajęciach</w:t>
            </w:r>
            <w:r w:rsidR="00CC6B5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</w:tc>
      </w:tr>
      <w:tr w:rsidR="00D1080A" w14:paraId="57499977" w14:textId="77777777">
        <w:trPr>
          <w:jc w:val="center"/>
        </w:trPr>
        <w:tc>
          <w:tcPr>
            <w:tcW w:w="953" w:type="dxa"/>
          </w:tcPr>
          <w:p w14:paraId="290AD4CE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5,0</w:t>
            </w:r>
          </w:p>
        </w:tc>
        <w:tc>
          <w:tcPr>
            <w:tcW w:w="8870" w:type="dxa"/>
          </w:tcPr>
          <w:p w14:paraId="1F92A17A" w14:textId="1C123CA1" w:rsidR="00D1080A" w:rsidRPr="00641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64130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od 91% punktów z kolokwium oraz spełnione kryteria aktywności na zajęciach</w:t>
            </w:r>
            <w:r w:rsidR="00CC6B5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</w:tc>
      </w:tr>
    </w:tbl>
    <w:p w14:paraId="3D914365" w14:textId="77777777" w:rsidR="00D1080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Forma zajęć:</w:t>
      </w:r>
    </w:p>
    <w:p w14:paraId="08D35961" w14:textId="77777777" w:rsidR="00D1080A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E-learning (EL) </w:t>
      </w:r>
      <w:r>
        <w:rPr>
          <w:rFonts w:ascii="Calibri" w:eastAsia="Calibri" w:hAnsi="Calibri" w:cs="Calibri"/>
          <w:color w:val="000000"/>
          <w:sz w:val="24"/>
          <w:szCs w:val="24"/>
        </w:rPr>
        <w:t>(w tym zajęcia prowadzone z wykorzystaniem metod i technik kształcenia na odległość)</w:t>
      </w:r>
    </w:p>
    <w:tbl>
      <w:tblPr>
        <w:tblStyle w:val="aa"/>
        <w:tblW w:w="982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5"/>
        <w:gridCol w:w="8872"/>
      </w:tblGrid>
      <w:tr w:rsidR="00D1080A" w14:paraId="55E88D12" w14:textId="77777777">
        <w:trPr>
          <w:jc w:val="center"/>
        </w:trPr>
        <w:tc>
          <w:tcPr>
            <w:tcW w:w="955" w:type="dxa"/>
          </w:tcPr>
          <w:p w14:paraId="2F188FFE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Ocena</w:t>
            </w:r>
          </w:p>
        </w:tc>
        <w:tc>
          <w:tcPr>
            <w:tcW w:w="8872" w:type="dxa"/>
          </w:tcPr>
          <w:p w14:paraId="5C58CE20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Kryterium oceny</w:t>
            </w:r>
          </w:p>
        </w:tc>
      </w:tr>
      <w:tr w:rsidR="00D1080A" w14:paraId="024F3C94" w14:textId="77777777">
        <w:trPr>
          <w:jc w:val="center"/>
        </w:trPr>
        <w:tc>
          <w:tcPr>
            <w:tcW w:w="955" w:type="dxa"/>
          </w:tcPr>
          <w:p w14:paraId="5578D782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3,0</w:t>
            </w:r>
          </w:p>
        </w:tc>
        <w:tc>
          <w:tcPr>
            <w:tcW w:w="8872" w:type="dxa"/>
          </w:tcPr>
          <w:p w14:paraId="17F08C9E" w14:textId="77777777" w:rsidR="00D1080A" w:rsidRPr="00641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64130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Student przygotował projekt w sposób zadowalający - spełnia minimalne wymagania, zawiera podstawowe treści, ale jest powierzchowny, ma braki merytoryczne lub formalne.</w:t>
            </w:r>
          </w:p>
        </w:tc>
      </w:tr>
      <w:tr w:rsidR="00D1080A" w14:paraId="68B7422A" w14:textId="77777777">
        <w:trPr>
          <w:jc w:val="center"/>
        </w:trPr>
        <w:tc>
          <w:tcPr>
            <w:tcW w:w="955" w:type="dxa"/>
          </w:tcPr>
          <w:p w14:paraId="34D3AF91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3,5</w:t>
            </w:r>
          </w:p>
        </w:tc>
        <w:tc>
          <w:tcPr>
            <w:tcW w:w="8872" w:type="dxa"/>
          </w:tcPr>
          <w:p w14:paraId="38031130" w14:textId="77777777" w:rsidR="00D1080A" w:rsidRPr="00641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64130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Projekt spełnia wymagania w stopniu podstawowym, zawiera poprawne treści, ale jest mało pogłębiony, częściowo niespójny lub schematyczny.</w:t>
            </w:r>
          </w:p>
        </w:tc>
      </w:tr>
      <w:tr w:rsidR="00D1080A" w14:paraId="6F9727C0" w14:textId="77777777">
        <w:trPr>
          <w:jc w:val="center"/>
        </w:trPr>
        <w:tc>
          <w:tcPr>
            <w:tcW w:w="955" w:type="dxa"/>
          </w:tcPr>
          <w:p w14:paraId="59723C64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4,0</w:t>
            </w:r>
          </w:p>
        </w:tc>
        <w:tc>
          <w:tcPr>
            <w:tcW w:w="8872" w:type="dxa"/>
          </w:tcPr>
          <w:p w14:paraId="0E83C131" w14:textId="77777777" w:rsidR="00D1080A" w:rsidRPr="00641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64130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Projekt jest poprawny merytorycznie i logicznie uporządkowany, zawiera rozwinięcie tematu oraz podstawową analizę, widoczna jest samodzielność studenta.</w:t>
            </w:r>
          </w:p>
        </w:tc>
      </w:tr>
      <w:tr w:rsidR="00D1080A" w14:paraId="0B0A2B71" w14:textId="77777777">
        <w:trPr>
          <w:jc w:val="center"/>
        </w:trPr>
        <w:tc>
          <w:tcPr>
            <w:tcW w:w="955" w:type="dxa"/>
          </w:tcPr>
          <w:p w14:paraId="14DCDE60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4,5</w:t>
            </w:r>
          </w:p>
        </w:tc>
        <w:tc>
          <w:tcPr>
            <w:tcW w:w="8872" w:type="dxa"/>
          </w:tcPr>
          <w:p w14:paraId="784BB275" w14:textId="77777777" w:rsidR="00D1080A" w:rsidRPr="00641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64130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Projekt jest dobrze opracowany, pogłębiony, zawiera trafne analizy i odniesienia do literatury, jest spójny i starannie przygotowany.</w:t>
            </w:r>
          </w:p>
        </w:tc>
      </w:tr>
      <w:tr w:rsidR="00D1080A" w14:paraId="0C423D78" w14:textId="77777777">
        <w:trPr>
          <w:jc w:val="center"/>
        </w:trPr>
        <w:tc>
          <w:tcPr>
            <w:tcW w:w="955" w:type="dxa"/>
          </w:tcPr>
          <w:p w14:paraId="203147F9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5,0</w:t>
            </w:r>
          </w:p>
        </w:tc>
        <w:tc>
          <w:tcPr>
            <w:tcW w:w="8872" w:type="dxa"/>
          </w:tcPr>
          <w:p w14:paraId="1DA2DE98" w14:textId="77777777" w:rsidR="00D1080A" w:rsidRPr="006413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64130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Projekt wyróżnia się wysokim poziomem merytorycznym, samodzielnością i oryginalnością, zawiera </w:t>
            </w:r>
            <w:r w:rsidRPr="00641300"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>pogłębioną analizę, krytyczne podejście oraz bardzo dobrą formę i strukturę.</w:t>
            </w:r>
          </w:p>
        </w:tc>
      </w:tr>
    </w:tbl>
    <w:p w14:paraId="643CECAC" w14:textId="77777777" w:rsidR="00D1080A" w:rsidRDefault="00000000">
      <w:pPr>
        <w:pStyle w:val="Nagwek2"/>
        <w:numPr>
          <w:ilvl w:val="0"/>
          <w:numId w:val="10"/>
        </w:numPr>
        <w:shd w:val="clear" w:color="auto" w:fill="auto"/>
        <w:spacing w:before="240" w:line="276" w:lineRule="auto"/>
        <w:ind w:left="850" w:right="544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Bilans punktów ECTS – nakład pracy studenta</w:t>
      </w:r>
    </w:p>
    <w:tbl>
      <w:tblPr>
        <w:tblStyle w:val="ab"/>
        <w:tblW w:w="98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98"/>
        <w:gridCol w:w="2172"/>
        <w:gridCol w:w="2173"/>
      </w:tblGrid>
      <w:tr w:rsidR="00D1080A" w14:paraId="4AF74DF1" w14:textId="77777777">
        <w:trPr>
          <w:trHeight w:val="460"/>
          <w:jc w:val="center"/>
        </w:trPr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078A6" w14:textId="77777777" w:rsidR="00D1080A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Kategoria</w:t>
            </w:r>
          </w:p>
        </w:tc>
        <w:tc>
          <w:tcPr>
            <w:tcW w:w="2172" w:type="dxa"/>
            <w:tcBorders>
              <w:left w:val="single" w:sz="4" w:space="0" w:color="000000"/>
            </w:tcBorders>
            <w:vAlign w:val="center"/>
          </w:tcPr>
          <w:p w14:paraId="7A313CF0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4" w:right="8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Obciążenie studenta: studia stacjonarne</w:t>
            </w:r>
          </w:p>
        </w:tc>
        <w:tc>
          <w:tcPr>
            <w:tcW w:w="2173" w:type="dxa"/>
            <w:vAlign w:val="center"/>
          </w:tcPr>
          <w:p w14:paraId="4DFBABB6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4" w:right="8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Obciążenie studenta: studia niestacjonarne</w:t>
            </w:r>
          </w:p>
        </w:tc>
      </w:tr>
      <w:tr w:rsidR="00D1080A" w14:paraId="4D4B8984" w14:textId="77777777">
        <w:trPr>
          <w:trHeight w:val="412"/>
          <w:jc w:val="center"/>
        </w:trPr>
        <w:tc>
          <w:tcPr>
            <w:tcW w:w="5499" w:type="dxa"/>
            <w:tcBorders>
              <w:top w:val="single" w:sz="4" w:space="0" w:color="000000"/>
            </w:tcBorders>
            <w:shd w:val="clear" w:color="auto" w:fill="F2F2F2"/>
          </w:tcPr>
          <w:p w14:paraId="0C75F4D0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LICZBA GODZIN REALIZOWANYCH PRZY BEZPOŚREDNIM UDZIALE NAUCZYCIELA (GODZINY KONTAKTOWE)</w:t>
            </w:r>
          </w:p>
        </w:tc>
        <w:tc>
          <w:tcPr>
            <w:tcW w:w="2172" w:type="dxa"/>
            <w:shd w:val="clear" w:color="auto" w:fill="F2F2F2"/>
            <w:vAlign w:val="center"/>
          </w:tcPr>
          <w:p w14:paraId="243D965F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2173" w:type="dxa"/>
            <w:shd w:val="clear" w:color="auto" w:fill="F2F2F2"/>
            <w:vAlign w:val="center"/>
          </w:tcPr>
          <w:p w14:paraId="69BE86F0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40</w:t>
            </w:r>
          </w:p>
        </w:tc>
      </w:tr>
      <w:tr w:rsidR="00D1080A" w14:paraId="47689C12" w14:textId="77777777">
        <w:trPr>
          <w:trHeight w:val="285"/>
          <w:jc w:val="center"/>
        </w:trPr>
        <w:tc>
          <w:tcPr>
            <w:tcW w:w="5499" w:type="dxa"/>
          </w:tcPr>
          <w:p w14:paraId="65E76F1B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Udział w wykładach</w:t>
            </w:r>
          </w:p>
        </w:tc>
        <w:tc>
          <w:tcPr>
            <w:tcW w:w="2172" w:type="dxa"/>
            <w:vAlign w:val="center"/>
          </w:tcPr>
          <w:p w14:paraId="7A9E5D0F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173" w:type="dxa"/>
            <w:vAlign w:val="center"/>
          </w:tcPr>
          <w:p w14:paraId="28650B20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</w:t>
            </w:r>
          </w:p>
        </w:tc>
      </w:tr>
      <w:tr w:rsidR="00D1080A" w14:paraId="12F03B87" w14:textId="77777777">
        <w:trPr>
          <w:trHeight w:val="282"/>
          <w:jc w:val="center"/>
        </w:trPr>
        <w:tc>
          <w:tcPr>
            <w:tcW w:w="5499" w:type="dxa"/>
          </w:tcPr>
          <w:p w14:paraId="13384964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Udział w laboratoriach</w:t>
            </w:r>
          </w:p>
        </w:tc>
        <w:tc>
          <w:tcPr>
            <w:tcW w:w="2172" w:type="dxa"/>
            <w:vAlign w:val="center"/>
          </w:tcPr>
          <w:p w14:paraId="7164358D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173" w:type="dxa"/>
            <w:vAlign w:val="center"/>
          </w:tcPr>
          <w:p w14:paraId="2C675337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</w:t>
            </w:r>
          </w:p>
        </w:tc>
      </w:tr>
      <w:tr w:rsidR="00D1080A" w14:paraId="0F5911E9" w14:textId="77777777">
        <w:trPr>
          <w:trHeight w:val="282"/>
          <w:jc w:val="center"/>
        </w:trPr>
        <w:tc>
          <w:tcPr>
            <w:tcW w:w="5499" w:type="dxa"/>
          </w:tcPr>
          <w:p w14:paraId="252855A7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E-learning</w:t>
            </w:r>
          </w:p>
        </w:tc>
        <w:tc>
          <w:tcPr>
            <w:tcW w:w="2172" w:type="dxa"/>
            <w:vAlign w:val="center"/>
          </w:tcPr>
          <w:p w14:paraId="176AB692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73" w:type="dxa"/>
            <w:vAlign w:val="center"/>
          </w:tcPr>
          <w:p w14:paraId="73EABCC7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D1080A" w14:paraId="247A4798" w14:textId="77777777">
        <w:trPr>
          <w:trHeight w:val="285"/>
          <w:jc w:val="center"/>
        </w:trPr>
        <w:tc>
          <w:tcPr>
            <w:tcW w:w="5499" w:type="dxa"/>
            <w:shd w:val="clear" w:color="auto" w:fill="F2F2F2"/>
          </w:tcPr>
          <w:p w14:paraId="6710D59C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SAMODZIELNA PRACA STUDENTA (GODZINY NIEKONTAKTOWE)</w:t>
            </w:r>
          </w:p>
        </w:tc>
        <w:tc>
          <w:tcPr>
            <w:tcW w:w="2172" w:type="dxa"/>
            <w:shd w:val="clear" w:color="auto" w:fill="F2F2F2"/>
            <w:vAlign w:val="center"/>
          </w:tcPr>
          <w:p w14:paraId="0BDFA3D5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2173" w:type="dxa"/>
            <w:shd w:val="clear" w:color="auto" w:fill="F2F2F2"/>
            <w:vAlign w:val="center"/>
          </w:tcPr>
          <w:p w14:paraId="1D9CD3E9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85</w:t>
            </w:r>
          </w:p>
        </w:tc>
      </w:tr>
      <w:tr w:rsidR="00D1080A" w14:paraId="10121031" w14:textId="77777777">
        <w:trPr>
          <w:trHeight w:val="282"/>
          <w:jc w:val="center"/>
        </w:trPr>
        <w:tc>
          <w:tcPr>
            <w:tcW w:w="5499" w:type="dxa"/>
          </w:tcPr>
          <w:p w14:paraId="021963AB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Przygotowanie do wykładu</w:t>
            </w:r>
          </w:p>
        </w:tc>
        <w:tc>
          <w:tcPr>
            <w:tcW w:w="2172" w:type="dxa"/>
            <w:vAlign w:val="center"/>
          </w:tcPr>
          <w:p w14:paraId="23115B9C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173" w:type="dxa"/>
            <w:vAlign w:val="center"/>
          </w:tcPr>
          <w:p w14:paraId="6BF423E6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</w:t>
            </w:r>
          </w:p>
        </w:tc>
      </w:tr>
      <w:tr w:rsidR="00D1080A" w14:paraId="6C319ABB" w14:textId="77777777">
        <w:trPr>
          <w:trHeight w:val="285"/>
          <w:jc w:val="center"/>
        </w:trPr>
        <w:tc>
          <w:tcPr>
            <w:tcW w:w="5499" w:type="dxa"/>
          </w:tcPr>
          <w:p w14:paraId="2003CEFE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Przygotowanie do laboratorium</w:t>
            </w:r>
          </w:p>
        </w:tc>
        <w:tc>
          <w:tcPr>
            <w:tcW w:w="2172" w:type="dxa"/>
            <w:vAlign w:val="center"/>
          </w:tcPr>
          <w:p w14:paraId="4D2899AC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173" w:type="dxa"/>
            <w:vAlign w:val="center"/>
          </w:tcPr>
          <w:p w14:paraId="299C4C8E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40</w:t>
            </w:r>
          </w:p>
        </w:tc>
      </w:tr>
      <w:tr w:rsidR="00D1080A" w14:paraId="05A7B5BC" w14:textId="77777777">
        <w:trPr>
          <w:trHeight w:val="282"/>
          <w:jc w:val="center"/>
        </w:trPr>
        <w:tc>
          <w:tcPr>
            <w:tcW w:w="5499" w:type="dxa"/>
          </w:tcPr>
          <w:p w14:paraId="4609EC26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Przygotowanie do egzaminu/kolokwium*</w:t>
            </w:r>
          </w:p>
        </w:tc>
        <w:tc>
          <w:tcPr>
            <w:tcW w:w="2172" w:type="dxa"/>
            <w:vAlign w:val="center"/>
          </w:tcPr>
          <w:p w14:paraId="05B53D28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173" w:type="dxa"/>
            <w:vAlign w:val="center"/>
          </w:tcPr>
          <w:p w14:paraId="14F7E8B9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</w:t>
            </w:r>
          </w:p>
        </w:tc>
      </w:tr>
      <w:tr w:rsidR="00D1080A" w14:paraId="6A1D01BC" w14:textId="77777777">
        <w:trPr>
          <w:trHeight w:val="285"/>
          <w:jc w:val="center"/>
        </w:trPr>
        <w:tc>
          <w:tcPr>
            <w:tcW w:w="5499" w:type="dxa"/>
          </w:tcPr>
          <w:p w14:paraId="0DF3AD70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Zebranie materiałów do projektu z e-learningu</w:t>
            </w:r>
          </w:p>
        </w:tc>
        <w:tc>
          <w:tcPr>
            <w:tcW w:w="2172" w:type="dxa"/>
            <w:vAlign w:val="center"/>
          </w:tcPr>
          <w:p w14:paraId="585167BF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73" w:type="dxa"/>
            <w:vAlign w:val="center"/>
          </w:tcPr>
          <w:p w14:paraId="4605DDDB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</w:t>
            </w:r>
          </w:p>
        </w:tc>
      </w:tr>
      <w:tr w:rsidR="00D1080A" w14:paraId="53E57F86" w14:textId="77777777">
        <w:trPr>
          <w:trHeight w:val="282"/>
          <w:jc w:val="center"/>
        </w:trPr>
        <w:tc>
          <w:tcPr>
            <w:tcW w:w="5499" w:type="dxa"/>
            <w:shd w:val="clear" w:color="auto" w:fill="F2F2F2"/>
          </w:tcPr>
          <w:p w14:paraId="75D867B4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ŁĄCZNA LICZBA GODZIN</w:t>
            </w:r>
          </w:p>
        </w:tc>
        <w:tc>
          <w:tcPr>
            <w:tcW w:w="2172" w:type="dxa"/>
            <w:shd w:val="clear" w:color="auto" w:fill="F2F2F2"/>
            <w:vAlign w:val="center"/>
          </w:tcPr>
          <w:p w14:paraId="0A0F5F80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125</w:t>
            </w:r>
          </w:p>
        </w:tc>
        <w:tc>
          <w:tcPr>
            <w:tcW w:w="2173" w:type="dxa"/>
            <w:shd w:val="clear" w:color="auto" w:fill="F2F2F2"/>
            <w:vAlign w:val="center"/>
          </w:tcPr>
          <w:p w14:paraId="0ACF75C3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125</w:t>
            </w:r>
          </w:p>
        </w:tc>
      </w:tr>
      <w:tr w:rsidR="00D1080A" w14:paraId="22EA937F" w14:textId="77777777">
        <w:trPr>
          <w:trHeight w:val="285"/>
          <w:jc w:val="center"/>
        </w:trPr>
        <w:tc>
          <w:tcPr>
            <w:tcW w:w="5499" w:type="dxa"/>
            <w:shd w:val="clear" w:color="auto" w:fill="F2F2F2"/>
          </w:tcPr>
          <w:p w14:paraId="265A0EAC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PUNKTY ECTS za przedmiot (zajęcia)</w:t>
            </w:r>
          </w:p>
        </w:tc>
        <w:tc>
          <w:tcPr>
            <w:tcW w:w="2172" w:type="dxa"/>
            <w:shd w:val="clear" w:color="auto" w:fill="F2F2F2"/>
            <w:vAlign w:val="center"/>
          </w:tcPr>
          <w:p w14:paraId="67F1B1E7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173" w:type="dxa"/>
            <w:shd w:val="clear" w:color="auto" w:fill="F2F2F2"/>
            <w:vAlign w:val="center"/>
          </w:tcPr>
          <w:p w14:paraId="3E42C774" w14:textId="77777777" w:rsidR="00D108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</w:tbl>
    <w:p w14:paraId="1C292743" w14:textId="77777777" w:rsidR="00D1080A" w:rsidRDefault="00000000">
      <w:pPr>
        <w:spacing w:before="480" w:after="360" w:line="276" w:lineRule="auto"/>
        <w:jc w:val="center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Przyjmuję do realizacji </w:t>
      </w:r>
      <w:r>
        <w:rPr>
          <w:rFonts w:ascii="Calibri" w:eastAsia="Calibri" w:hAnsi="Calibri" w:cs="Calibri"/>
          <w:color w:val="000000"/>
          <w:sz w:val="20"/>
          <w:szCs w:val="20"/>
        </w:rPr>
        <w:t>(data i czytelne podpisy osób prowadzących przedmiot (zajęcia) w danym roku akademickim)</w:t>
      </w:r>
    </w:p>
    <w:p w14:paraId="71D3EAB0" w14:textId="77777777" w:rsidR="00D1080A" w:rsidRDefault="00000000">
      <w:pPr>
        <w:tabs>
          <w:tab w:val="left" w:pos="10206"/>
        </w:tabs>
        <w:spacing w:before="600" w:after="480" w:line="276" w:lineRule="auto"/>
        <w:ind w:firstLine="2268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………………………………………………………………………………………………………………………</w:t>
      </w:r>
      <w:r>
        <w:rPr>
          <w:rFonts w:ascii="Calibri" w:eastAsia="Calibri" w:hAnsi="Calibri" w:cs="Calibri"/>
          <w:sz w:val="21"/>
          <w:szCs w:val="21"/>
        </w:rPr>
        <w:t>…………………..</w:t>
      </w:r>
    </w:p>
    <w:sectPr w:rsidR="00D1080A">
      <w:pgSz w:w="11910" w:h="16840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DC6ABA21-B7FE-DF40-B280-5DDACDE468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D62FBAB-78AF-B24C-AFB6-654EE0738ED6}"/>
    <w:embedBold r:id="rId4" w:fontKey="{C79DA558-0443-6B4C-9ED4-541D357EBC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B7CA47-AA92-4D44-9F44-E2DFE2B85C2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14156134-E5EC-4247-8F40-E76BBEFD2E1E}"/>
    <w:embedBold r:id="rId7" w:fontKey="{883A54CC-5EE5-2444-9D80-59304DAE06C2}"/>
    <w:embedItalic r:id="rId8" w:fontKey="{80B1343C-5AAD-7C42-8406-645078A7A75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93E52AF9-9D45-634A-B406-09DB00DFE85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24136"/>
    <w:multiLevelType w:val="multilevel"/>
    <w:tmpl w:val="F5FECA0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54008F"/>
    <w:multiLevelType w:val="multilevel"/>
    <w:tmpl w:val="15F2632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31431D"/>
    <w:multiLevelType w:val="multilevel"/>
    <w:tmpl w:val="D3749D6E"/>
    <w:lvl w:ilvl="0">
      <w:start w:val="1"/>
      <w:numFmt w:val="decimal"/>
      <w:lvlText w:val="%1."/>
      <w:lvlJc w:val="left"/>
      <w:pPr>
        <w:ind w:left="1353" w:hanging="359"/>
      </w:pPr>
    </w:lvl>
    <w:lvl w:ilvl="1">
      <w:start w:val="1"/>
      <w:numFmt w:val="lowerLetter"/>
      <w:lvlText w:val="%2."/>
      <w:lvlJc w:val="left"/>
      <w:pPr>
        <w:ind w:left="2150" w:hanging="360"/>
      </w:pPr>
    </w:lvl>
    <w:lvl w:ilvl="2">
      <w:start w:val="1"/>
      <w:numFmt w:val="lowerRoman"/>
      <w:lvlText w:val="%3."/>
      <w:lvlJc w:val="right"/>
      <w:pPr>
        <w:ind w:left="2870" w:hanging="180"/>
      </w:pPr>
    </w:lvl>
    <w:lvl w:ilvl="3">
      <w:start w:val="1"/>
      <w:numFmt w:val="decimal"/>
      <w:lvlText w:val="%4."/>
      <w:lvlJc w:val="left"/>
      <w:pPr>
        <w:ind w:left="3590" w:hanging="360"/>
      </w:pPr>
    </w:lvl>
    <w:lvl w:ilvl="4">
      <w:start w:val="1"/>
      <w:numFmt w:val="lowerLetter"/>
      <w:lvlText w:val="%5."/>
      <w:lvlJc w:val="left"/>
      <w:pPr>
        <w:ind w:left="4310" w:hanging="360"/>
      </w:pPr>
    </w:lvl>
    <w:lvl w:ilvl="5">
      <w:start w:val="1"/>
      <w:numFmt w:val="lowerRoman"/>
      <w:lvlText w:val="%6."/>
      <w:lvlJc w:val="right"/>
      <w:pPr>
        <w:ind w:left="5030" w:hanging="180"/>
      </w:pPr>
    </w:lvl>
    <w:lvl w:ilvl="6">
      <w:start w:val="1"/>
      <w:numFmt w:val="decimal"/>
      <w:lvlText w:val="%7."/>
      <w:lvlJc w:val="left"/>
      <w:pPr>
        <w:ind w:left="5750" w:hanging="360"/>
      </w:pPr>
    </w:lvl>
    <w:lvl w:ilvl="7">
      <w:start w:val="1"/>
      <w:numFmt w:val="lowerLetter"/>
      <w:lvlText w:val="%8."/>
      <w:lvlJc w:val="left"/>
      <w:pPr>
        <w:ind w:left="6470" w:hanging="360"/>
      </w:pPr>
    </w:lvl>
    <w:lvl w:ilvl="8">
      <w:start w:val="1"/>
      <w:numFmt w:val="lowerRoman"/>
      <w:lvlText w:val="%9."/>
      <w:lvlJc w:val="right"/>
      <w:pPr>
        <w:ind w:left="7190" w:hanging="180"/>
      </w:pPr>
    </w:lvl>
  </w:abstractNum>
  <w:abstractNum w:abstractNumId="3" w15:restartNumberingAfterBreak="0">
    <w:nsid w:val="2E437EEE"/>
    <w:multiLevelType w:val="multilevel"/>
    <w:tmpl w:val="A18039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 w15:restartNumberingAfterBreak="0">
    <w:nsid w:val="35BF24A8"/>
    <w:multiLevelType w:val="multilevel"/>
    <w:tmpl w:val="6DCCB832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2912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4300" w:hanging="720"/>
      </w:pPr>
    </w:lvl>
    <w:lvl w:ilvl="3">
      <w:start w:val="1"/>
      <w:numFmt w:val="decimal"/>
      <w:lvlText w:val="%1.%2.%3.%4."/>
      <w:lvlJc w:val="left"/>
      <w:pPr>
        <w:ind w:left="6090" w:hanging="720"/>
      </w:pPr>
    </w:lvl>
    <w:lvl w:ilvl="4">
      <w:start w:val="1"/>
      <w:numFmt w:val="decimal"/>
      <w:lvlText w:val="%1.%2.%3.%4.%5."/>
      <w:lvlJc w:val="left"/>
      <w:pPr>
        <w:ind w:left="8240" w:hanging="1080"/>
      </w:pPr>
    </w:lvl>
    <w:lvl w:ilvl="5">
      <w:start w:val="1"/>
      <w:numFmt w:val="decimal"/>
      <w:lvlText w:val="%1.%2.%3.%4.%5.%6."/>
      <w:lvlJc w:val="left"/>
      <w:pPr>
        <w:ind w:left="10030" w:hanging="1080"/>
      </w:pPr>
    </w:lvl>
    <w:lvl w:ilvl="6">
      <w:start w:val="1"/>
      <w:numFmt w:val="decimal"/>
      <w:lvlText w:val="%1.%2.%3.%4.%5.%6.%7."/>
      <w:lvlJc w:val="left"/>
      <w:pPr>
        <w:ind w:left="11820" w:hanging="1080"/>
      </w:pPr>
    </w:lvl>
    <w:lvl w:ilvl="7">
      <w:start w:val="1"/>
      <w:numFmt w:val="decimal"/>
      <w:lvlText w:val="%1.%2.%3.%4.%5.%6.%7.%8."/>
      <w:lvlJc w:val="left"/>
      <w:pPr>
        <w:ind w:left="13970" w:hanging="1440"/>
      </w:pPr>
    </w:lvl>
    <w:lvl w:ilvl="8">
      <w:start w:val="1"/>
      <w:numFmt w:val="decimal"/>
      <w:lvlText w:val="%1.%2.%3.%4.%5.%6.%7.%8.%9."/>
      <w:lvlJc w:val="left"/>
      <w:pPr>
        <w:ind w:left="15760" w:hanging="1440"/>
      </w:pPr>
    </w:lvl>
  </w:abstractNum>
  <w:abstractNum w:abstractNumId="5" w15:restartNumberingAfterBreak="0">
    <w:nsid w:val="3B96275C"/>
    <w:multiLevelType w:val="multilevel"/>
    <w:tmpl w:val="4DA423D0"/>
    <w:lvl w:ilvl="0">
      <w:start w:val="1"/>
      <w:numFmt w:val="decimal"/>
      <w:lvlText w:val="3.%1."/>
      <w:lvlJc w:val="left"/>
      <w:pPr>
        <w:ind w:left="93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BE7F46"/>
    <w:multiLevelType w:val="multilevel"/>
    <w:tmpl w:val="CC3CD1F0"/>
    <w:lvl w:ilvl="0">
      <w:start w:val="1"/>
      <w:numFmt w:val="decimal"/>
      <w:lvlText w:val="%1.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7" w15:restartNumberingAfterBreak="0">
    <w:nsid w:val="5F9B06A1"/>
    <w:multiLevelType w:val="multilevel"/>
    <w:tmpl w:val="0C601462"/>
    <w:lvl w:ilvl="0">
      <w:start w:val="1"/>
      <w:numFmt w:val="decimal"/>
      <w:lvlText w:val="%1.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8" w15:restartNumberingAfterBreak="0">
    <w:nsid w:val="64FC6C1E"/>
    <w:multiLevelType w:val="multilevel"/>
    <w:tmpl w:val="16B0D1C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9011985"/>
    <w:multiLevelType w:val="multilevel"/>
    <w:tmpl w:val="9450661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CB071F4"/>
    <w:multiLevelType w:val="multilevel"/>
    <w:tmpl w:val="CA38800A"/>
    <w:lvl w:ilvl="0">
      <w:start w:val="1"/>
      <w:numFmt w:val="decimal"/>
      <w:lvlText w:val="2.%1."/>
      <w:lvlJc w:val="left"/>
      <w:pPr>
        <w:ind w:left="827" w:hanging="360"/>
      </w:pPr>
    </w:lvl>
    <w:lvl w:ilvl="1">
      <w:start w:val="1"/>
      <w:numFmt w:val="lowerLetter"/>
      <w:lvlText w:val="%2."/>
      <w:lvlJc w:val="left"/>
      <w:pPr>
        <w:ind w:left="1547" w:hanging="360"/>
      </w:pPr>
    </w:lvl>
    <w:lvl w:ilvl="2">
      <w:start w:val="1"/>
      <w:numFmt w:val="lowerRoman"/>
      <w:lvlText w:val="%3."/>
      <w:lvlJc w:val="right"/>
      <w:pPr>
        <w:ind w:left="2267" w:hanging="180"/>
      </w:pPr>
    </w:lvl>
    <w:lvl w:ilvl="3">
      <w:start w:val="1"/>
      <w:numFmt w:val="decimal"/>
      <w:lvlText w:val="%4."/>
      <w:lvlJc w:val="left"/>
      <w:pPr>
        <w:ind w:left="2987" w:hanging="360"/>
      </w:pPr>
    </w:lvl>
    <w:lvl w:ilvl="4">
      <w:start w:val="1"/>
      <w:numFmt w:val="lowerLetter"/>
      <w:lvlText w:val="%5."/>
      <w:lvlJc w:val="left"/>
      <w:pPr>
        <w:ind w:left="3707" w:hanging="360"/>
      </w:pPr>
    </w:lvl>
    <w:lvl w:ilvl="5">
      <w:start w:val="1"/>
      <w:numFmt w:val="lowerRoman"/>
      <w:lvlText w:val="%6."/>
      <w:lvlJc w:val="right"/>
      <w:pPr>
        <w:ind w:left="4427" w:hanging="180"/>
      </w:pPr>
    </w:lvl>
    <w:lvl w:ilvl="6">
      <w:start w:val="1"/>
      <w:numFmt w:val="decimal"/>
      <w:lvlText w:val="%7."/>
      <w:lvlJc w:val="left"/>
      <w:pPr>
        <w:ind w:left="5147" w:hanging="360"/>
      </w:pPr>
    </w:lvl>
    <w:lvl w:ilvl="7">
      <w:start w:val="1"/>
      <w:numFmt w:val="lowerLetter"/>
      <w:lvlText w:val="%8."/>
      <w:lvlJc w:val="left"/>
      <w:pPr>
        <w:ind w:left="5867" w:hanging="360"/>
      </w:pPr>
    </w:lvl>
    <w:lvl w:ilvl="8">
      <w:start w:val="1"/>
      <w:numFmt w:val="lowerRoman"/>
      <w:lvlText w:val="%9."/>
      <w:lvlJc w:val="right"/>
      <w:pPr>
        <w:ind w:left="6587" w:hanging="180"/>
      </w:pPr>
    </w:lvl>
  </w:abstractNum>
  <w:num w:numId="1" w16cid:durableId="795105624">
    <w:abstractNumId w:val="4"/>
  </w:num>
  <w:num w:numId="2" w16cid:durableId="951085687">
    <w:abstractNumId w:val="7"/>
  </w:num>
  <w:num w:numId="3" w16cid:durableId="1180316899">
    <w:abstractNumId w:val="6"/>
  </w:num>
  <w:num w:numId="4" w16cid:durableId="803043141">
    <w:abstractNumId w:val="10"/>
  </w:num>
  <w:num w:numId="5" w16cid:durableId="1776634516">
    <w:abstractNumId w:val="5"/>
  </w:num>
  <w:num w:numId="6" w16cid:durableId="1641888025">
    <w:abstractNumId w:val="3"/>
  </w:num>
  <w:num w:numId="7" w16cid:durableId="412513737">
    <w:abstractNumId w:val="0"/>
  </w:num>
  <w:num w:numId="8" w16cid:durableId="2132704600">
    <w:abstractNumId w:val="1"/>
  </w:num>
  <w:num w:numId="9" w16cid:durableId="1137648205">
    <w:abstractNumId w:val="9"/>
  </w:num>
  <w:num w:numId="10" w16cid:durableId="1833328403">
    <w:abstractNumId w:val="2"/>
  </w:num>
  <w:num w:numId="11" w16cid:durableId="186752339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80A"/>
    <w:rsid w:val="00065727"/>
    <w:rsid w:val="0010179E"/>
    <w:rsid w:val="001C3A21"/>
    <w:rsid w:val="00256648"/>
    <w:rsid w:val="00327738"/>
    <w:rsid w:val="00641300"/>
    <w:rsid w:val="006650CE"/>
    <w:rsid w:val="00745EF0"/>
    <w:rsid w:val="00747413"/>
    <w:rsid w:val="008F0D21"/>
    <w:rsid w:val="009C458A"/>
    <w:rsid w:val="00B61621"/>
    <w:rsid w:val="00CC6B53"/>
    <w:rsid w:val="00CD320F"/>
    <w:rsid w:val="00D1080A"/>
    <w:rsid w:val="00E10369"/>
    <w:rsid w:val="00E74643"/>
    <w:rsid w:val="00F03B6D"/>
    <w:rsid w:val="00F54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9CEA70"/>
  <w15:docId w15:val="{469A454D-B1CB-9F4B-A1D1-C43247926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hd w:val="clear" w:color="auto" w:fill="ECF1F8"/>
      <w:spacing w:before="40"/>
      <w:ind w:left="1353" w:right="547" w:hanging="360"/>
      <w:outlineLvl w:val="1"/>
    </w:pPr>
    <w:rPr>
      <w:rFonts w:ascii="Calibri" w:eastAsia="Calibri" w:hAnsi="Calibri" w:cs="Calibri"/>
      <w:b/>
      <w:bCs/>
      <w:sz w:val="20"/>
      <w:szCs w:val="20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1382</Words>
  <Characters>8297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Bartosz Pyrz</cp:lastModifiedBy>
  <cp:revision>19</cp:revision>
  <dcterms:created xsi:type="dcterms:W3CDTF">2026-06-24T20:58:00Z</dcterms:created>
  <dcterms:modified xsi:type="dcterms:W3CDTF">2026-06-27T18:51:00Z</dcterms:modified>
</cp:coreProperties>
</file>