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662B691B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5C7711" w:rsidRPr="005C7711">
        <w:rPr>
          <w:color w:val="auto"/>
          <w:szCs w:val="22"/>
        </w:rPr>
        <w:t>0313.3.PSY.F09.DRiP</w:t>
      </w:r>
    </w:p>
    <w:p w14:paraId="27C80E56" w14:textId="4F3C6724" w:rsidR="00E92D65" w:rsidRPr="00123936" w:rsidRDefault="00000000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38046F">
        <w:rPr>
          <w:b/>
          <w:sz w:val="24"/>
        </w:rPr>
        <w:t>Doradztwo zawodowe i personalne</w:t>
      </w:r>
    </w:p>
    <w:p w14:paraId="005D6121" w14:textId="07B4DE96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38046F">
        <w:rPr>
          <w:sz w:val="24"/>
        </w:rPr>
        <w:t>Career</w:t>
      </w:r>
      <w:proofErr w:type="spellEnd"/>
      <w:r w:rsidR="0038046F">
        <w:rPr>
          <w:sz w:val="24"/>
        </w:rPr>
        <w:t xml:space="preserve"> and Personal </w:t>
      </w:r>
      <w:proofErr w:type="spellStart"/>
      <w:r w:rsidR="0038046F">
        <w:rPr>
          <w:sz w:val="24"/>
        </w:rPr>
        <w:t>Counseling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3BFBD013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Pr="00751E02">
              <w:rPr>
                <w:szCs w:val="22"/>
              </w:rPr>
              <w:t xml:space="preserve">dr </w:t>
            </w:r>
            <w:r w:rsidR="000D1862">
              <w:rPr>
                <w:szCs w:val="22"/>
              </w:rPr>
              <w:t>Beata Łubianka</w:t>
            </w:r>
            <w:r w:rsidR="0038046F">
              <w:rPr>
                <w:szCs w:val="22"/>
              </w:rPr>
              <w:t>, mgr Magdalena Drezno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0366" w14:textId="77777777" w:rsidR="0025381E" w:rsidRDefault="000D1862" w:rsidP="0025381E">
            <w:pPr>
              <w:ind w:left="214"/>
              <w:rPr>
                <w:szCs w:val="22"/>
              </w:rPr>
            </w:pPr>
            <w:r>
              <w:rPr>
                <w:szCs w:val="22"/>
              </w:rPr>
              <w:t xml:space="preserve">blubianka@ujk.edu.pl </w:t>
            </w:r>
          </w:p>
          <w:p w14:paraId="41B21F42" w14:textId="5B084CBD" w:rsidR="0038046F" w:rsidRPr="00751E02" w:rsidRDefault="0038046F" w:rsidP="0025381E">
            <w:pPr>
              <w:ind w:left="214"/>
              <w:rPr>
                <w:szCs w:val="22"/>
              </w:rPr>
            </w:pPr>
            <w:r>
              <w:rPr>
                <w:szCs w:val="22"/>
              </w:rPr>
              <w:t>magdalena.drezno@ujk.edu.pl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6D5AA5F8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38046F">
              <w:rPr>
                <w:sz w:val="20"/>
                <w:szCs w:val="20"/>
              </w:rPr>
              <w:t>Znajomość podstawowej wiedzy z zakresu podstaw psychologii i psychologii pracy</w:t>
            </w:r>
            <w:r w:rsidR="00C54838" w:rsidRPr="00C54838">
              <w:rPr>
                <w:sz w:val="20"/>
                <w:szCs w:val="20"/>
              </w:rPr>
              <w:t xml:space="preserve">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 w:rsidTr="0038046F">
        <w:trPr>
          <w:trHeight w:val="262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371465F"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39323D38" w:rsidR="00AB5DB1" w:rsidRPr="0028733E" w:rsidRDefault="0038046F" w:rsidP="00AB5DB1">
            <w:pPr>
              <w:rPr>
                <w:szCs w:val="22"/>
              </w:rPr>
            </w:pPr>
            <w:r>
              <w:rPr>
                <w:szCs w:val="22"/>
              </w:rPr>
              <w:t xml:space="preserve">Zaliczenie z oceną (w, </w:t>
            </w:r>
            <w:proofErr w:type="spellStart"/>
            <w:r>
              <w:rPr>
                <w:szCs w:val="22"/>
              </w:rPr>
              <w:t>ćw</w:t>
            </w:r>
            <w:proofErr w:type="spellEnd"/>
            <w:r>
              <w:rPr>
                <w:szCs w:val="22"/>
              </w:rPr>
              <w:t>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709CA6D6" w:rsidR="00AB5DB1" w:rsidRPr="00751E02" w:rsidRDefault="00532DA2" w:rsidP="00BA246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W</w:t>
            </w:r>
            <w:r w:rsidR="0038046F">
              <w:rPr>
                <w:szCs w:val="22"/>
              </w:rPr>
              <w:t>ykład informacyjny (przekazywanie usystematyzowanych informacji wraz z kluczami pojęć)</w:t>
            </w:r>
            <w:r>
              <w:rPr>
                <w:szCs w:val="22"/>
              </w:rPr>
              <w:t>.</w:t>
            </w:r>
            <w:r w:rsidR="0038046F">
              <w:rPr>
                <w:szCs w:val="22"/>
              </w:rPr>
              <w:t xml:space="preserve"> </w:t>
            </w:r>
            <w:r>
              <w:rPr>
                <w:szCs w:val="22"/>
              </w:rPr>
              <w:t>W</w:t>
            </w:r>
            <w:r w:rsidR="0038046F">
              <w:rPr>
                <w:szCs w:val="22"/>
              </w:rPr>
              <w:t xml:space="preserve">ykład problemowy (ilustracja jakiegoś problemu naukowego </w:t>
            </w:r>
            <w:r w:rsidR="00FF2A29">
              <w:rPr>
                <w:szCs w:val="22"/>
              </w:rPr>
              <w:t>albo</w:t>
            </w:r>
            <w:r w:rsidR="0038046F">
              <w:rPr>
                <w:szCs w:val="22"/>
              </w:rPr>
              <w:t xml:space="preserve"> praktycznego)</w:t>
            </w:r>
            <w:r>
              <w:rPr>
                <w:szCs w:val="22"/>
              </w:rPr>
              <w:t>.</w:t>
            </w:r>
            <w:r w:rsidR="0038046F">
              <w:rPr>
                <w:szCs w:val="22"/>
              </w:rPr>
              <w:t xml:space="preserve"> </w:t>
            </w:r>
            <w:r>
              <w:rPr>
                <w:szCs w:val="22"/>
              </w:rPr>
              <w:t>W</w:t>
            </w:r>
            <w:r w:rsidR="0038046F">
              <w:rPr>
                <w:szCs w:val="22"/>
              </w:rPr>
              <w:t xml:space="preserve">ykład </w:t>
            </w:r>
            <w:r w:rsidR="00FF2A29">
              <w:rPr>
                <w:szCs w:val="22"/>
              </w:rPr>
              <w:t>konwersatoryjny</w:t>
            </w:r>
            <w:r w:rsidR="0038046F">
              <w:rPr>
                <w:szCs w:val="22"/>
              </w:rPr>
              <w:t xml:space="preserve"> (przeplatanie fragmentów mówionych wykładu z wypowiedziami słuchaczy lub z wykonywaniem przez nich odpowiednich zadań teoretycznych lub praktycznych). </w:t>
            </w:r>
            <w:r>
              <w:rPr>
                <w:szCs w:val="22"/>
              </w:rPr>
              <w:t>D</w:t>
            </w:r>
            <w:r w:rsidR="0038046F">
              <w:rPr>
                <w:szCs w:val="22"/>
              </w:rPr>
              <w:t>yskusja grupowa</w:t>
            </w:r>
            <w:r w:rsidR="001468AD">
              <w:rPr>
                <w:szCs w:val="22"/>
              </w:rPr>
              <w:t>,</w:t>
            </w:r>
            <w:r w:rsidR="0038046F">
              <w:rPr>
                <w:szCs w:val="22"/>
              </w:rPr>
              <w:t xml:space="preserve"> </w:t>
            </w:r>
            <w:r w:rsidR="001468AD">
              <w:rPr>
                <w:szCs w:val="22"/>
              </w:rPr>
              <w:t>d</w:t>
            </w:r>
            <w:r w:rsidR="0038046F">
              <w:rPr>
                <w:szCs w:val="22"/>
              </w:rPr>
              <w:t>yskusja – burza mózgów</w:t>
            </w:r>
            <w:r>
              <w:rPr>
                <w:szCs w:val="22"/>
              </w:rPr>
              <w:t>.</w:t>
            </w:r>
            <w:r w:rsidR="0038046F">
              <w:rPr>
                <w:szCs w:val="22"/>
              </w:rPr>
              <w:t xml:space="preserve"> </w:t>
            </w:r>
            <w:r>
              <w:rPr>
                <w:szCs w:val="22"/>
              </w:rPr>
              <w:t>M</w:t>
            </w:r>
            <w:r w:rsidR="0038046F">
              <w:rPr>
                <w:szCs w:val="22"/>
              </w:rPr>
              <w:t>etoda inscenizacji</w:t>
            </w:r>
            <w:r>
              <w:rPr>
                <w:szCs w:val="22"/>
              </w:rPr>
              <w:t>.</w:t>
            </w:r>
            <w:r w:rsidR="0038046F">
              <w:rPr>
                <w:szCs w:val="22"/>
              </w:rPr>
              <w:t xml:space="preserve"> </w:t>
            </w:r>
            <w:r>
              <w:rPr>
                <w:szCs w:val="22"/>
              </w:rPr>
              <w:t>W</w:t>
            </w:r>
            <w:r w:rsidR="0038046F">
              <w:rPr>
                <w:szCs w:val="22"/>
              </w:rPr>
              <w:t>arsztat dydaktyczny</w:t>
            </w:r>
            <w:r>
              <w:rPr>
                <w:szCs w:val="22"/>
              </w:rPr>
              <w:t>.</w:t>
            </w:r>
            <w:r w:rsidR="0038046F">
              <w:rPr>
                <w:szCs w:val="22"/>
              </w:rPr>
              <w:t xml:space="preserve"> </w:t>
            </w:r>
            <w:r>
              <w:rPr>
                <w:szCs w:val="22"/>
              </w:rPr>
              <w:t>P</w:t>
            </w:r>
            <w:r w:rsidR="00FF2A29">
              <w:rPr>
                <w:szCs w:val="22"/>
              </w:rPr>
              <w:t>raca w grupach</w:t>
            </w:r>
            <w:r>
              <w:rPr>
                <w:szCs w:val="22"/>
              </w:rPr>
              <w:t>.</w:t>
            </w:r>
            <w:r w:rsidR="00FF2A29">
              <w:rPr>
                <w:szCs w:val="22"/>
              </w:rPr>
              <w:t xml:space="preserve"> </w:t>
            </w:r>
            <w:r>
              <w:rPr>
                <w:szCs w:val="22"/>
              </w:rPr>
              <w:t>P</w:t>
            </w:r>
            <w:r w:rsidR="00FF2A29">
              <w:rPr>
                <w:szCs w:val="22"/>
              </w:rPr>
              <w:t>rezentacja multimedialna</w:t>
            </w:r>
            <w:r>
              <w:rPr>
                <w:szCs w:val="22"/>
              </w:rPr>
              <w:t>.</w:t>
            </w:r>
            <w:r w:rsidR="00FF2A29">
              <w:rPr>
                <w:szCs w:val="22"/>
              </w:rPr>
              <w:t xml:space="preserve"> </w:t>
            </w:r>
            <w:r>
              <w:rPr>
                <w:szCs w:val="22"/>
              </w:rPr>
              <w:t>F</w:t>
            </w:r>
            <w:r w:rsidR="00FF2A29">
              <w:rPr>
                <w:szCs w:val="22"/>
              </w:rPr>
              <w:t>ilm dydaktyczny.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EFA0" w14:textId="15C09575" w:rsidR="004D1EE1" w:rsidRPr="004D1EE1" w:rsidRDefault="004D1EE1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>
              <w:rPr>
                <w:szCs w:val="22"/>
              </w:rPr>
              <w:t>Brown, S. D.</w:t>
            </w:r>
            <w:r w:rsidR="007F7D95">
              <w:rPr>
                <w:szCs w:val="22"/>
              </w:rPr>
              <w:t xml:space="preserve"> &amp;</w: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Lent</w:t>
            </w:r>
            <w:proofErr w:type="spellEnd"/>
            <w:r>
              <w:rPr>
                <w:szCs w:val="22"/>
              </w:rPr>
              <w:t>, R. W. (</w:t>
            </w:r>
            <w:r w:rsidR="001468AD">
              <w:rPr>
                <w:szCs w:val="22"/>
              </w:rPr>
              <w:t>e</w:t>
            </w:r>
            <w:r>
              <w:rPr>
                <w:szCs w:val="22"/>
              </w:rPr>
              <w:t xml:space="preserve">d.). (2021). </w:t>
            </w:r>
            <w:proofErr w:type="spellStart"/>
            <w:r w:rsidRPr="00856D02">
              <w:rPr>
                <w:i/>
                <w:iCs/>
                <w:szCs w:val="22"/>
              </w:rPr>
              <w:t>Career</w:t>
            </w:r>
            <w:proofErr w:type="spellEnd"/>
            <w:r w:rsidRPr="00856D02">
              <w:rPr>
                <w:i/>
                <w:iCs/>
                <w:szCs w:val="22"/>
              </w:rPr>
              <w:t xml:space="preserve"> Development and </w:t>
            </w:r>
            <w:proofErr w:type="spellStart"/>
            <w:r w:rsidRPr="00856D02">
              <w:rPr>
                <w:i/>
                <w:iCs/>
                <w:szCs w:val="22"/>
              </w:rPr>
              <w:t>Counseling</w:t>
            </w:r>
            <w:proofErr w:type="spellEnd"/>
            <w:r w:rsidRPr="00856D02">
              <w:rPr>
                <w:i/>
                <w:iCs/>
                <w:szCs w:val="22"/>
              </w:rPr>
              <w:t xml:space="preserve">. </w:t>
            </w:r>
            <w:proofErr w:type="spellStart"/>
            <w:r w:rsidRPr="00856D02">
              <w:rPr>
                <w:i/>
                <w:iCs/>
                <w:szCs w:val="22"/>
              </w:rPr>
              <w:t>Putting</w:t>
            </w:r>
            <w:proofErr w:type="spellEnd"/>
            <w:r w:rsidRPr="00856D02">
              <w:rPr>
                <w:i/>
                <w:iCs/>
                <w:szCs w:val="22"/>
              </w:rPr>
              <w:t xml:space="preserve"> </w:t>
            </w:r>
            <w:proofErr w:type="spellStart"/>
            <w:r w:rsidRPr="00856D02">
              <w:rPr>
                <w:i/>
                <w:iCs/>
                <w:szCs w:val="22"/>
              </w:rPr>
              <w:t>Theory</w:t>
            </w:r>
            <w:proofErr w:type="spellEnd"/>
            <w:r w:rsidRPr="00856D02">
              <w:rPr>
                <w:i/>
                <w:iCs/>
                <w:szCs w:val="22"/>
              </w:rPr>
              <w:t xml:space="preserve"> and </w:t>
            </w:r>
            <w:proofErr w:type="spellStart"/>
            <w:r w:rsidRPr="00856D02">
              <w:rPr>
                <w:i/>
                <w:iCs/>
                <w:szCs w:val="22"/>
              </w:rPr>
              <w:t>Research</w:t>
            </w:r>
            <w:proofErr w:type="spellEnd"/>
            <w:r w:rsidRPr="00856D02">
              <w:rPr>
                <w:i/>
                <w:iCs/>
                <w:szCs w:val="22"/>
              </w:rPr>
              <w:t xml:space="preserve"> to </w:t>
            </w:r>
            <w:proofErr w:type="spellStart"/>
            <w:r w:rsidRPr="00856D02">
              <w:rPr>
                <w:i/>
                <w:iCs/>
                <w:szCs w:val="22"/>
              </w:rPr>
              <w:t>Work</w:t>
            </w:r>
            <w:proofErr w:type="spellEnd"/>
            <w:r>
              <w:rPr>
                <w:szCs w:val="22"/>
              </w:rPr>
              <w:t xml:space="preserve">. </w:t>
            </w:r>
            <w:proofErr w:type="spellStart"/>
            <w:r>
              <w:rPr>
                <w:szCs w:val="22"/>
              </w:rPr>
              <w:t>Wiley</w:t>
            </w:r>
            <w:proofErr w:type="spellEnd"/>
            <w:r>
              <w:rPr>
                <w:szCs w:val="22"/>
              </w:rPr>
              <w:t>.</w:t>
            </w:r>
          </w:p>
          <w:p w14:paraId="49D8AACD" w14:textId="491041EE" w:rsidR="000D1862" w:rsidRDefault="00FF2A29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Kargulowi, A. (2010). </w:t>
            </w:r>
            <w:r w:rsidRPr="00FF2A29">
              <w:rPr>
                <w:i/>
                <w:iCs/>
                <w:szCs w:val="22"/>
              </w:rPr>
              <w:t>O teorii i praktyce poradnictwa</w:t>
            </w:r>
            <w:r>
              <w:rPr>
                <w:szCs w:val="22"/>
              </w:rPr>
              <w:t>. PWN.</w:t>
            </w:r>
          </w:p>
          <w:p w14:paraId="6B22F7F0" w14:textId="4357D6BC" w:rsidR="000D1862" w:rsidRDefault="00FF2A29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>
              <w:rPr>
                <w:szCs w:val="22"/>
              </w:rPr>
              <w:t>Kukl</w:t>
            </w:r>
            <w:r w:rsidR="001B608A">
              <w:rPr>
                <w:szCs w:val="22"/>
              </w:rPr>
              <w:t>i</w:t>
            </w:r>
            <w:r>
              <w:rPr>
                <w:szCs w:val="22"/>
              </w:rPr>
              <w:t>, D. (</w:t>
            </w:r>
            <w:r w:rsidR="007F7D95">
              <w:rPr>
                <w:szCs w:val="22"/>
              </w:rPr>
              <w:t>R</w:t>
            </w:r>
            <w:r>
              <w:rPr>
                <w:szCs w:val="22"/>
              </w:rPr>
              <w:t xml:space="preserve">ed.). (2008). </w:t>
            </w:r>
            <w:r w:rsidRPr="00FF2A29">
              <w:rPr>
                <w:i/>
                <w:iCs/>
                <w:szCs w:val="22"/>
              </w:rPr>
              <w:t>Komunikacja w doradztwie zawodowym</w:t>
            </w:r>
            <w:r>
              <w:rPr>
                <w:szCs w:val="22"/>
              </w:rPr>
              <w:t>. ITE-BIP.</w:t>
            </w:r>
          </w:p>
          <w:p w14:paraId="204B272E" w14:textId="77777777" w:rsidR="00FF2A29" w:rsidRDefault="00FF2A29" w:rsidP="004D1EE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Paszkowska-Rogacz, A. (2009). </w:t>
            </w:r>
            <w:r w:rsidRPr="00FF2A29">
              <w:rPr>
                <w:i/>
                <w:iCs/>
                <w:szCs w:val="22"/>
              </w:rPr>
              <w:t>Doradztwo zawodowe. Wybrane metody badań</w:t>
            </w:r>
            <w:r>
              <w:rPr>
                <w:szCs w:val="22"/>
              </w:rPr>
              <w:t xml:space="preserve">. </w:t>
            </w:r>
            <w:proofErr w:type="spellStart"/>
            <w:r>
              <w:rPr>
                <w:szCs w:val="22"/>
              </w:rPr>
              <w:t>Difin</w:t>
            </w:r>
            <w:proofErr w:type="spellEnd"/>
            <w:r>
              <w:rPr>
                <w:szCs w:val="22"/>
              </w:rPr>
              <w:t>.</w:t>
            </w:r>
          </w:p>
          <w:p w14:paraId="79A50677" w14:textId="11B8B44D" w:rsidR="007F7D95" w:rsidRPr="007F7D95" w:rsidRDefault="007F7D95" w:rsidP="007F7D9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>
              <w:rPr>
                <w:color w:val="auto"/>
                <w:szCs w:val="22"/>
              </w:rPr>
              <w:t xml:space="preserve">Rada Unii Europejskiej. (2018). </w:t>
            </w:r>
            <w:r w:rsidRPr="007F7D95">
              <w:rPr>
                <w:i/>
                <w:iCs/>
                <w:color w:val="auto"/>
                <w:szCs w:val="22"/>
              </w:rPr>
              <w:t>Zalecenie z dnia 22 maja 2018 r. w sprawie kompetencji kluczowych w procesie uczenia się przez całe życie</w:t>
            </w:r>
            <w:r>
              <w:rPr>
                <w:color w:val="auto"/>
                <w:szCs w:val="22"/>
              </w:rPr>
              <w:t xml:space="preserve"> (2018/C 189/01). Dziennik Urzędowy Unii Europejskiej.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42EF" w14:textId="77777777" w:rsidR="00D268C0" w:rsidRDefault="00D268C0" w:rsidP="000D1862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Dołęga-Herzog, H.,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Rosalska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M. (2014). </w:t>
            </w:r>
            <w:r w:rsidRPr="00D268C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Wykorzystanie metod kreatywnych w przygotowaniu uczniów do wyboru zawodu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KOWEZiU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3D67C8E9" w14:textId="77777777" w:rsidR="00D268C0" w:rsidRDefault="00D268C0" w:rsidP="000D1862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Paszkowska-Rogacz, A. (2003). </w:t>
            </w:r>
            <w:r w:rsidRPr="00D268C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Psychologiczne podstawy wyboru zawodu. Przegląd koncepcji teoretycznych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KOWEZiU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4FCD19A8" w14:textId="25DC426A" w:rsidR="00F24434" w:rsidRPr="000D1862" w:rsidRDefault="00D268C0" w:rsidP="000D1862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Wilczyńska, M., Nowak, M.,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Kućka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J., Sawicka, J.,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Sztajerwald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K. (2013). </w:t>
            </w:r>
            <w:r w:rsidRPr="00D268C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Moc coachingu. Poznaj narzędzia rozwijające umiejętności i kompetencje osobiste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Helion.</w:t>
            </w:r>
            <w:r w:rsidR="000D1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01D65A16" w14:textId="12714635" w:rsidR="00DB2C37" w:rsidRPr="00DB2C37" w:rsidRDefault="00DB2C37" w:rsidP="002151CD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 </w:t>
      </w:r>
      <w:r w:rsidR="00B07BC9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Zapoznanie z elementarną terminologią używaną w doradztwie zawodowym i personalnym.</w:t>
      </w:r>
    </w:p>
    <w:p w14:paraId="5FF0C0B7" w14:textId="068B465A" w:rsidR="00DB2C37" w:rsidRPr="00DB2C37" w:rsidRDefault="00DB2C37" w:rsidP="002151CD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B07BC9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Rozszerzenie podstawowej wiedzy na temat doradztwa zawodowego i personalnego.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068BB87E" w14:textId="77777777" w:rsidR="00B07BC9" w:rsidRPr="00B07BC9" w:rsidRDefault="00DB2C37" w:rsidP="002151CD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B07BC9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Ukształtowanie umiejętności tworzenia i wykorzystania profesjonalnego warsztatu doradczego.</w:t>
      </w:r>
    </w:p>
    <w:p w14:paraId="412886AE" w14:textId="237B9A11" w:rsidR="00DB2C37" w:rsidRPr="00DB2C37" w:rsidRDefault="00B07BC9" w:rsidP="002151CD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C4. </w:t>
      </w:r>
      <w:r w:rsidR="00DB2C37"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  <w:r w:rsidRPr="00B07BC9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Rozwinięcie postaw do całożyciowego samokształcenia i samorealizacji.</w:t>
      </w:r>
    </w:p>
    <w:p w14:paraId="4C9059DC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</w:p>
    <w:p w14:paraId="26EBE141" w14:textId="4AC3974E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5C8A004A" w14:textId="7B3F7105" w:rsidR="00DB2C37" w:rsidRPr="00DB2C37" w:rsidRDefault="00DB2C37" w:rsidP="002151CD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B07BC9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Zapoznanie z rolą, zadaniami i kompetencjami doradcy zawodowego i personalnego w tworzeniu nowoczesnego, odpowiedzialnego społeczeństwa.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0E587267" w14:textId="7A90AF12" w:rsidR="00DB2C37" w:rsidRPr="00DB2C37" w:rsidRDefault="00DB2C37" w:rsidP="002151CD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B07BC9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Ukształtowanie umiejętności stosowania metod, technik i narzędzi w procesie doradczym dla różnych grup odbiorców.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5DF9DB17" w14:textId="070EDB3A" w:rsidR="00A302C9" w:rsidRDefault="00DB2C37" w:rsidP="002151CD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B07BC9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Rozwinięcie kompetencji do ciągłego doskonalenia zawodowego i rozwoju osobistego, dokonywania samooceny własnych możliwości, doskonalenia umiejętności w trakcie działania poradniczego, wyznaczania kierunków własnego rozwoju i kształcenia.</w:t>
      </w:r>
    </w:p>
    <w:p w14:paraId="079F01F2" w14:textId="5110AF44" w:rsidR="00B07BC9" w:rsidRPr="00DB2C37" w:rsidRDefault="00B07BC9" w:rsidP="002151CD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C4.</w:t>
      </w:r>
      <w:r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Rozwinięcie postaw motywacyjnych do całożyciowego samokształcenia i samorealizacji. </w:t>
      </w:r>
    </w:p>
    <w:p w14:paraId="02CB2933" w14:textId="77777777" w:rsidR="00A302C9" w:rsidRPr="00E42FC4" w:rsidRDefault="00A302C9" w:rsidP="00A302C9">
      <w:pPr>
        <w:pStyle w:val="Akapitzlist"/>
        <w:spacing w:after="23"/>
        <w:rPr>
          <w:rFonts w:ascii="Calibri" w:hAnsi="Calibri" w:cs="Calibri"/>
        </w:rPr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3A3B70" w:rsidRDefault="00000000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1A710967" w14:textId="034E7DFF" w:rsidR="003A3B70" w:rsidRPr="002151CD" w:rsidRDefault="003A3B70" w:rsidP="002151CD">
      <w:pPr>
        <w:pStyle w:val="Akapitzlist"/>
        <w:numPr>
          <w:ilvl w:val="0"/>
          <w:numId w:val="16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2151CD">
        <w:rPr>
          <w:rFonts w:ascii="Calibri" w:hAnsi="Calibri" w:cs="Calibri"/>
          <w:sz w:val="22"/>
          <w:szCs w:val="22"/>
        </w:rPr>
        <w:t>Zapoznanie z kartą przedmiotu</w:t>
      </w:r>
      <w:r w:rsidR="00B07BC9" w:rsidRPr="002151CD">
        <w:rPr>
          <w:rFonts w:ascii="Calibri" w:hAnsi="Calibri" w:cs="Calibri"/>
          <w:sz w:val="22"/>
          <w:szCs w:val="22"/>
        </w:rPr>
        <w:t xml:space="preserve"> i wymaganiami dotyczącymi jego zaliczenia. </w:t>
      </w:r>
    </w:p>
    <w:p w14:paraId="7D828171" w14:textId="31735733" w:rsidR="003A3B70" w:rsidRPr="002151CD" w:rsidRDefault="00B07BC9" w:rsidP="002151CD">
      <w:pPr>
        <w:pStyle w:val="Akapitzlist"/>
        <w:numPr>
          <w:ilvl w:val="0"/>
          <w:numId w:val="16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2151CD">
        <w:rPr>
          <w:rFonts w:ascii="Calibri" w:hAnsi="Calibri" w:cs="Calibri"/>
          <w:sz w:val="22"/>
          <w:szCs w:val="22"/>
        </w:rPr>
        <w:t xml:space="preserve">Praca jako kluczowa wartość w życiu człowieka. </w:t>
      </w:r>
    </w:p>
    <w:p w14:paraId="12ACC1C4" w14:textId="01427E6E" w:rsidR="003A3B70" w:rsidRPr="002151CD" w:rsidRDefault="00B07BC9" w:rsidP="00335AEF">
      <w:pPr>
        <w:pStyle w:val="Akapitzlist"/>
        <w:numPr>
          <w:ilvl w:val="0"/>
          <w:numId w:val="16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2151CD">
        <w:rPr>
          <w:rFonts w:ascii="Calibri" w:hAnsi="Calibri" w:cs="Calibri"/>
          <w:sz w:val="22"/>
          <w:szCs w:val="22"/>
        </w:rPr>
        <w:t>Preorientacja, poradnictwo, doradztwo zawodowe i doradztwo personalne – ustalenia terminologiczne i definicje pojęć.</w:t>
      </w:r>
    </w:p>
    <w:p w14:paraId="08923D78" w14:textId="71C38D9D" w:rsidR="003A3B70" w:rsidRPr="002151CD" w:rsidRDefault="00B07BC9" w:rsidP="00335AEF">
      <w:pPr>
        <w:pStyle w:val="Akapitzlist"/>
        <w:numPr>
          <w:ilvl w:val="0"/>
          <w:numId w:val="16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2151CD">
        <w:rPr>
          <w:rFonts w:ascii="Calibri" w:hAnsi="Calibri" w:cs="Calibri"/>
          <w:sz w:val="22"/>
          <w:szCs w:val="22"/>
        </w:rPr>
        <w:t>Istota, cele i zadania nowoczesnego doradztwa zawodowego i personalnego.</w:t>
      </w:r>
    </w:p>
    <w:p w14:paraId="6D4CE016" w14:textId="2494949C" w:rsidR="003A3B70" w:rsidRPr="002151CD" w:rsidRDefault="00B07BC9" w:rsidP="00335AEF">
      <w:pPr>
        <w:pStyle w:val="Akapitzlist"/>
        <w:numPr>
          <w:ilvl w:val="0"/>
          <w:numId w:val="16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2151CD">
        <w:rPr>
          <w:rFonts w:ascii="Calibri" w:hAnsi="Calibri" w:cs="Calibri"/>
          <w:sz w:val="22"/>
          <w:szCs w:val="22"/>
        </w:rPr>
        <w:t>Systemowe uwarunkowania poradnictwa i doradztwa zawodowego/personalnego.</w:t>
      </w:r>
    </w:p>
    <w:p w14:paraId="393D8E60" w14:textId="1EAADA8B" w:rsidR="003A3B70" w:rsidRPr="002151CD" w:rsidRDefault="00B07BC9" w:rsidP="00335AEF">
      <w:pPr>
        <w:pStyle w:val="Akapitzlist"/>
        <w:numPr>
          <w:ilvl w:val="0"/>
          <w:numId w:val="16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2151CD">
        <w:rPr>
          <w:rFonts w:ascii="Calibri" w:hAnsi="Calibri" w:cs="Calibri"/>
          <w:sz w:val="22"/>
          <w:szCs w:val="22"/>
        </w:rPr>
        <w:t>Podstawy prawne doradztwa zawodowego.</w:t>
      </w:r>
    </w:p>
    <w:p w14:paraId="098BBF63" w14:textId="20603BBA" w:rsidR="003A3B70" w:rsidRPr="002151CD" w:rsidRDefault="00B07BC9" w:rsidP="00335AEF">
      <w:pPr>
        <w:pStyle w:val="Akapitzlist"/>
        <w:numPr>
          <w:ilvl w:val="0"/>
          <w:numId w:val="16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2151CD">
        <w:rPr>
          <w:rFonts w:ascii="Calibri" w:hAnsi="Calibri" w:cs="Calibri"/>
          <w:sz w:val="22"/>
          <w:szCs w:val="22"/>
        </w:rPr>
        <w:t xml:space="preserve">Teoretyczne koncepcje poradnictwa i doradztwa zawodowego. </w:t>
      </w:r>
    </w:p>
    <w:p w14:paraId="5139E985" w14:textId="5B0DF2A6" w:rsidR="003A3B70" w:rsidRPr="002151CD" w:rsidRDefault="006761E1" w:rsidP="00335AEF">
      <w:pPr>
        <w:pStyle w:val="Akapitzlist"/>
        <w:numPr>
          <w:ilvl w:val="0"/>
          <w:numId w:val="16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2151CD">
        <w:rPr>
          <w:rFonts w:ascii="Calibri" w:hAnsi="Calibri" w:cs="Calibri"/>
          <w:sz w:val="22"/>
          <w:szCs w:val="22"/>
        </w:rPr>
        <w:t>Kompetencje</w:t>
      </w:r>
      <w:r w:rsidR="00B07BC9" w:rsidRPr="002151CD">
        <w:rPr>
          <w:rFonts w:ascii="Calibri" w:hAnsi="Calibri" w:cs="Calibri"/>
          <w:sz w:val="22"/>
          <w:szCs w:val="22"/>
        </w:rPr>
        <w:t xml:space="preserve"> jako podstawowy składnik funkcjonowania człowieka w przestrzeni społeczno-zawodowej.</w:t>
      </w:r>
    </w:p>
    <w:p w14:paraId="3221ABE8" w14:textId="342D89EF" w:rsidR="00B07BC9" w:rsidRPr="002151CD" w:rsidRDefault="00B07BC9" w:rsidP="00335AEF">
      <w:pPr>
        <w:pStyle w:val="Akapitzlist"/>
        <w:numPr>
          <w:ilvl w:val="0"/>
          <w:numId w:val="16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2151CD">
        <w:rPr>
          <w:rFonts w:ascii="Calibri" w:hAnsi="Calibri" w:cs="Calibri"/>
          <w:sz w:val="22"/>
          <w:szCs w:val="22"/>
        </w:rPr>
        <w:t>Kompetencje nowoczesnego doradcy zawodowego.</w:t>
      </w:r>
    </w:p>
    <w:p w14:paraId="403A612E" w14:textId="3A2F128F" w:rsidR="00B07BC9" w:rsidRPr="002151CD" w:rsidRDefault="00B07BC9" w:rsidP="00335AEF">
      <w:pPr>
        <w:pStyle w:val="Akapitzlist"/>
        <w:numPr>
          <w:ilvl w:val="0"/>
          <w:numId w:val="16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2151CD">
        <w:rPr>
          <w:rFonts w:ascii="Calibri" w:hAnsi="Calibri" w:cs="Calibri"/>
          <w:sz w:val="22"/>
          <w:szCs w:val="22"/>
        </w:rPr>
        <w:t>Komunikacja i rozmowa doradcza w procesie poradniczym.</w:t>
      </w:r>
    </w:p>
    <w:p w14:paraId="04F556D5" w14:textId="54F2D6E8" w:rsidR="00B07BC9" w:rsidRPr="002151CD" w:rsidRDefault="00B07BC9" w:rsidP="00335AEF">
      <w:pPr>
        <w:pStyle w:val="Akapitzlist"/>
        <w:numPr>
          <w:ilvl w:val="0"/>
          <w:numId w:val="16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2151CD">
        <w:rPr>
          <w:rFonts w:ascii="Calibri" w:hAnsi="Calibri" w:cs="Calibri"/>
          <w:sz w:val="22"/>
          <w:szCs w:val="22"/>
        </w:rPr>
        <w:t>Metody i techniki pracy w doradztwie zawodowym i personalnym.</w:t>
      </w:r>
    </w:p>
    <w:p w14:paraId="788D1486" w14:textId="2EC6250D" w:rsidR="00B07BC9" w:rsidRPr="002151CD" w:rsidRDefault="00B07BC9" w:rsidP="00335AEF">
      <w:pPr>
        <w:pStyle w:val="Akapitzlist"/>
        <w:numPr>
          <w:ilvl w:val="0"/>
          <w:numId w:val="16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2151CD">
        <w:rPr>
          <w:rFonts w:ascii="Calibri" w:hAnsi="Calibri" w:cs="Calibri"/>
          <w:sz w:val="22"/>
          <w:szCs w:val="22"/>
        </w:rPr>
        <w:t>Narzędzia pracy doradcy zawodowego i personalnego.</w:t>
      </w:r>
    </w:p>
    <w:p w14:paraId="0167F46E" w14:textId="6EE072CF" w:rsidR="00B07BC9" w:rsidRPr="002151CD" w:rsidRDefault="006761E1" w:rsidP="002151CD">
      <w:pPr>
        <w:pStyle w:val="Akapitzlist"/>
        <w:numPr>
          <w:ilvl w:val="0"/>
          <w:numId w:val="16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2151CD">
        <w:rPr>
          <w:rFonts w:ascii="Calibri" w:hAnsi="Calibri" w:cs="Calibri"/>
          <w:sz w:val="22"/>
          <w:szCs w:val="22"/>
        </w:rPr>
        <w:t>Kultura pracy – kultura zawodu.</w:t>
      </w:r>
    </w:p>
    <w:p w14:paraId="7ED2F9F2" w14:textId="51360FA7" w:rsidR="006761E1" w:rsidRPr="002151CD" w:rsidRDefault="006761E1" w:rsidP="002151CD">
      <w:pPr>
        <w:pStyle w:val="Akapitzlist"/>
        <w:numPr>
          <w:ilvl w:val="0"/>
          <w:numId w:val="16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2151CD">
        <w:rPr>
          <w:rFonts w:ascii="Calibri" w:hAnsi="Calibri" w:cs="Calibri"/>
          <w:sz w:val="22"/>
          <w:szCs w:val="22"/>
        </w:rPr>
        <w:t>Poradnictwo i doradztwo zawodowe/personalne – implikacje europejskie.</w:t>
      </w:r>
    </w:p>
    <w:p w14:paraId="5B37AC95" w14:textId="77777777" w:rsidR="00994ED8" w:rsidRDefault="00994ED8" w:rsidP="0022569A">
      <w:pPr>
        <w:spacing w:after="22"/>
        <w:ind w:left="703" w:hanging="10"/>
        <w:rPr>
          <w:sz w:val="24"/>
        </w:rPr>
      </w:pPr>
    </w:p>
    <w:p w14:paraId="27DAFA7A" w14:textId="069D4A4A" w:rsidR="0022569A" w:rsidRDefault="0022569A" w:rsidP="0022569A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16C7ED58" w14:textId="77777777" w:rsidR="0022569A" w:rsidRPr="00187570" w:rsidRDefault="0022569A" w:rsidP="0022569A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nie dotyczy</w:t>
      </w:r>
      <w:r w:rsidRPr="00187570">
        <w:rPr>
          <w:szCs w:val="22"/>
        </w:rPr>
        <w:t xml:space="preserve"> </w:t>
      </w:r>
    </w:p>
    <w:p w14:paraId="21661B7C" w14:textId="77777777" w:rsidR="003A3B70" w:rsidRDefault="003A3B70">
      <w:pPr>
        <w:spacing w:after="0" w:line="268" w:lineRule="auto"/>
        <w:ind w:left="562" w:hanging="10"/>
      </w:pP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13D929F2" w14:textId="1ED34526" w:rsidR="00D312EE" w:rsidRPr="00D312EE" w:rsidRDefault="003A3B70" w:rsidP="00335AEF">
      <w:pPr>
        <w:pStyle w:val="Akapitzlist"/>
        <w:numPr>
          <w:ilvl w:val="0"/>
          <w:numId w:val="13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>Zapoznanie z kartą przedmiotu</w:t>
      </w:r>
      <w:r w:rsidR="006761E1">
        <w:rPr>
          <w:rFonts w:ascii="Calibri" w:hAnsi="Calibri" w:cs="Calibri"/>
          <w:sz w:val="22"/>
          <w:szCs w:val="22"/>
        </w:rPr>
        <w:t xml:space="preserve"> i wymaganiami dotyczącymi jego zaliczenia.</w:t>
      </w:r>
      <w:r w:rsidRPr="00D312EE">
        <w:rPr>
          <w:rFonts w:ascii="Calibri" w:hAnsi="Calibri" w:cs="Calibri"/>
          <w:sz w:val="22"/>
          <w:szCs w:val="22"/>
        </w:rPr>
        <w:t xml:space="preserve"> </w:t>
      </w:r>
    </w:p>
    <w:p w14:paraId="6076DA39" w14:textId="369C5A03" w:rsidR="00D312EE" w:rsidRPr="00D312EE" w:rsidRDefault="006761E1" w:rsidP="00335AEF">
      <w:pPr>
        <w:pStyle w:val="Akapitzlist"/>
        <w:numPr>
          <w:ilvl w:val="0"/>
          <w:numId w:val="13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Wprowadzenie do przeprowadzenia rozmowy doradczej.</w:t>
      </w:r>
    </w:p>
    <w:p w14:paraId="3F90C349" w14:textId="77CCC271" w:rsidR="00D312EE" w:rsidRPr="00D312EE" w:rsidRDefault="006761E1" w:rsidP="00335AEF">
      <w:pPr>
        <w:pStyle w:val="Akapitzlist"/>
        <w:numPr>
          <w:ilvl w:val="0"/>
          <w:numId w:val="13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Warsztat pracy doradcy zawodowego i personalnego.</w:t>
      </w:r>
    </w:p>
    <w:p w14:paraId="41CE130D" w14:textId="52D3669A" w:rsidR="00D312EE" w:rsidRPr="00D312EE" w:rsidRDefault="006761E1" w:rsidP="00335AEF">
      <w:pPr>
        <w:pStyle w:val="Akapitzlist"/>
        <w:numPr>
          <w:ilvl w:val="0"/>
          <w:numId w:val="13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Poznanie i samopoznanie – mocne i słabe strony – narzędzia diagnostyczne.</w:t>
      </w:r>
    </w:p>
    <w:p w14:paraId="4E93EECE" w14:textId="776F2845" w:rsidR="00D312EE" w:rsidRPr="00D312EE" w:rsidRDefault="006761E1" w:rsidP="00335AEF">
      <w:pPr>
        <w:pStyle w:val="Akapitzlist"/>
        <w:numPr>
          <w:ilvl w:val="0"/>
          <w:numId w:val="13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Osobowość człowieka – badanie temperamentu i charakteru (test charakteru – Kwestionariusz Bergera).</w:t>
      </w:r>
    </w:p>
    <w:p w14:paraId="569FD5BE" w14:textId="5254CAF3" w:rsidR="00D312EE" w:rsidRPr="00D312EE" w:rsidRDefault="006761E1" w:rsidP="00335AEF">
      <w:pPr>
        <w:pStyle w:val="Akapitzlist"/>
        <w:numPr>
          <w:ilvl w:val="0"/>
          <w:numId w:val="13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Diagnozowanie zdolności, umiejętności, predyspozycji i zainteresowa</w:t>
      </w:r>
      <w:r w:rsidR="005020E0">
        <w:rPr>
          <w:rFonts w:ascii="Calibri" w:hAnsi="Calibri" w:cs="Calibri"/>
          <w:sz w:val="22"/>
          <w:szCs w:val="22"/>
        </w:rPr>
        <w:t>ń</w:t>
      </w:r>
      <w:r>
        <w:rPr>
          <w:rFonts w:ascii="Calibri" w:hAnsi="Calibri" w:cs="Calibri"/>
          <w:sz w:val="22"/>
          <w:szCs w:val="22"/>
        </w:rPr>
        <w:t xml:space="preserve"> zawodowych jednostki – mini warsztat.</w:t>
      </w:r>
    </w:p>
    <w:p w14:paraId="0F7D068B" w14:textId="5818F703" w:rsidR="005A3806" w:rsidRDefault="006761E1" w:rsidP="00335AEF">
      <w:pPr>
        <w:pStyle w:val="Akapitzlist"/>
        <w:numPr>
          <w:ilvl w:val="0"/>
          <w:numId w:val="13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Kompetencje kluczowe w procesie całożyciowego rozwoju człowieka.</w:t>
      </w:r>
    </w:p>
    <w:p w14:paraId="4B7E646B" w14:textId="1BD80BAC" w:rsidR="006761E1" w:rsidRDefault="006761E1" w:rsidP="00335AEF">
      <w:pPr>
        <w:pStyle w:val="Akapitzlist"/>
        <w:numPr>
          <w:ilvl w:val="0"/>
          <w:numId w:val="13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Bilans zasobów kompetencyjnych jednostki – warsztat diagnostyczny.</w:t>
      </w:r>
    </w:p>
    <w:p w14:paraId="4123388E" w14:textId="2F99280B" w:rsidR="006761E1" w:rsidRDefault="006761E1" w:rsidP="00335AEF">
      <w:pPr>
        <w:pStyle w:val="Akapitzlist"/>
        <w:numPr>
          <w:ilvl w:val="0"/>
          <w:numId w:val="13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Motywacja i motywowanie do działania jako składnik pracy doradczej.</w:t>
      </w:r>
    </w:p>
    <w:p w14:paraId="5FFF4F51" w14:textId="4203FCD7" w:rsidR="006761E1" w:rsidRDefault="006761E1" w:rsidP="00335AEF">
      <w:pPr>
        <w:pStyle w:val="Akapitzlist"/>
        <w:numPr>
          <w:ilvl w:val="0"/>
          <w:numId w:val="13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Informacja zawodowa i jej wielowymiarowość.</w:t>
      </w:r>
    </w:p>
    <w:p w14:paraId="72633FB1" w14:textId="1304BCB2" w:rsidR="006761E1" w:rsidRDefault="006761E1" w:rsidP="00335AEF">
      <w:pPr>
        <w:pStyle w:val="Akapitzlist"/>
        <w:numPr>
          <w:ilvl w:val="0"/>
          <w:numId w:val="13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Refleksja nad własnym kształceniem i doświadczeniem zawodowym.</w:t>
      </w:r>
    </w:p>
    <w:p w14:paraId="046858A1" w14:textId="7022AF14" w:rsidR="006761E1" w:rsidRDefault="006761E1" w:rsidP="00335AEF">
      <w:pPr>
        <w:pStyle w:val="Akapitzlist"/>
        <w:numPr>
          <w:ilvl w:val="0"/>
          <w:numId w:val="13"/>
        </w:numPr>
        <w:spacing w:after="24" w:line="276" w:lineRule="auto"/>
        <w:ind w:left="85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Tworzenie CV.</w:t>
      </w:r>
    </w:p>
    <w:p w14:paraId="112AB151" w14:textId="77777777" w:rsidR="0022569A" w:rsidRDefault="0022569A" w:rsidP="0022569A">
      <w:pPr>
        <w:spacing w:after="24"/>
        <w:ind w:left="491"/>
        <w:rPr>
          <w:szCs w:val="22"/>
        </w:rPr>
      </w:pPr>
    </w:p>
    <w:p w14:paraId="6154E3B7" w14:textId="77777777" w:rsidR="0022569A" w:rsidRDefault="0022569A" w:rsidP="0022569A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10B0CC3C" w14:textId="77777777" w:rsidR="0022569A" w:rsidRPr="00187570" w:rsidRDefault="0022569A" w:rsidP="0022569A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nie dotyczy</w:t>
      </w:r>
      <w:r w:rsidRPr="00187570">
        <w:rPr>
          <w:szCs w:val="22"/>
        </w:rPr>
        <w:t xml:space="preserve"> </w:t>
      </w:r>
    </w:p>
    <w:p w14:paraId="0FCDB2E6" w14:textId="77777777" w:rsidR="0022569A" w:rsidRPr="0022569A" w:rsidRDefault="0022569A" w:rsidP="0022569A">
      <w:pPr>
        <w:spacing w:after="24"/>
        <w:ind w:left="491"/>
        <w:rPr>
          <w:szCs w:val="22"/>
        </w:rPr>
      </w:pP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3869B0AB" w14:textId="77777777" w:rsidR="0022569A" w:rsidRDefault="00000000" w:rsidP="0022569A">
      <w:pPr>
        <w:spacing w:after="22"/>
        <w:ind w:left="703" w:hanging="10"/>
      </w:pPr>
      <w:r>
        <w:tab/>
      </w:r>
      <w:r w:rsidR="0022569A">
        <w:rPr>
          <w:sz w:val="24"/>
        </w:rPr>
        <w:t xml:space="preserve">(w tym zajęcia prowadzone z wykorzystaniem metod i technik kształcenia na odległość) </w:t>
      </w:r>
    </w:p>
    <w:p w14:paraId="49AB5AAD" w14:textId="77777777" w:rsidR="0022569A" w:rsidRPr="00187570" w:rsidRDefault="0022569A" w:rsidP="0022569A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nie dotyczy</w:t>
      </w:r>
      <w:r w:rsidRPr="00187570">
        <w:rPr>
          <w:szCs w:val="22"/>
        </w:rPr>
        <w:t xml:space="preserve"> </w:t>
      </w: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5020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BB78263" w14:textId="5E6D45E9" w:rsidR="00C567A2" w:rsidRPr="00DB7C17" w:rsidRDefault="00BB56CE" w:rsidP="005020E0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62480BDF" w:rsidR="00C567A2" w:rsidRPr="006761E1" w:rsidRDefault="006761E1" w:rsidP="004C40E9">
            <w:pPr>
              <w:jc w:val="both"/>
              <w:rPr>
                <w:szCs w:val="22"/>
              </w:rPr>
            </w:pPr>
            <w:r w:rsidRPr="006761E1">
              <w:rPr>
                <w:szCs w:val="22"/>
              </w:rPr>
              <w:t>Student zna i rozumie podstawowe pojęcia z zakresu teorii osobowości wykorzystywanych w metodach doradztwa zawodowego, zna odniesienia wiedzy z tego zakresu do problemów w obszarach psychologii społecznej ze szczególnym uwzględnieniem obszaru działalności zawodowej człowieka.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7288" w14:textId="55FD3A04" w:rsidR="00C567A2" w:rsidRPr="00DB7C17" w:rsidRDefault="00BB56CE" w:rsidP="005020E0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6761E1">
              <w:rPr>
                <w:szCs w:val="22"/>
              </w:rPr>
              <w:t>9</w:t>
            </w:r>
          </w:p>
        </w:tc>
      </w:tr>
      <w:tr w:rsidR="00C567A2" w14:paraId="646D80EA" w14:textId="77777777" w:rsidTr="005020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FD4F14A" w14:textId="6B22A1F8" w:rsidR="00C567A2" w:rsidRPr="00DB7C17" w:rsidRDefault="00BB56CE" w:rsidP="005020E0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75AA1073" w:rsidR="00C567A2" w:rsidRPr="006761E1" w:rsidRDefault="006761E1" w:rsidP="004C40E9">
            <w:pPr>
              <w:jc w:val="both"/>
              <w:rPr>
                <w:szCs w:val="22"/>
              </w:rPr>
            </w:pPr>
            <w:r w:rsidRPr="006761E1">
              <w:rPr>
                <w:color w:val="auto"/>
                <w:szCs w:val="22"/>
              </w:rPr>
              <w:t xml:space="preserve">Student </w:t>
            </w:r>
            <w:r w:rsidRPr="006761E1">
              <w:rPr>
                <w:szCs w:val="22"/>
              </w:rPr>
              <w:t xml:space="preserve">ma pogłębioną wiedzę </w:t>
            </w:r>
            <w:r w:rsidRPr="006761E1">
              <w:rPr>
                <w:rFonts w:eastAsia="Times New Roman"/>
                <w:szCs w:val="22"/>
              </w:rPr>
              <w:t>o mechanizmach wpływu doradztwa na jednostkowe</w:t>
            </w:r>
            <w:r>
              <w:rPr>
                <w:rFonts w:eastAsia="Times New Roman"/>
                <w:szCs w:val="22"/>
              </w:rPr>
              <w:t xml:space="preserve"> </w:t>
            </w:r>
            <w:r w:rsidRPr="006761E1">
              <w:rPr>
                <w:rFonts w:eastAsia="Times New Roman"/>
                <w:szCs w:val="22"/>
              </w:rPr>
              <w:t>i społeczne możliwości wsparcia rozwoju zawodowego człowieka</w:t>
            </w:r>
            <w:r w:rsidRPr="006761E1">
              <w:rPr>
                <w:szCs w:val="22"/>
              </w:rPr>
              <w:t xml:space="preserve"> oraz </w:t>
            </w:r>
            <w:r w:rsidRPr="006761E1">
              <w:rPr>
                <w:rFonts w:eastAsia="Times New Roman"/>
                <w:szCs w:val="22"/>
              </w:rPr>
              <w:t>zna ogólne zasady wykorzystania warsztatu pracy doradcy zawodowego i personalnego (metod, technik i narzędzi) w procesie doradczym na różnych etapach życia i rozwoju kariery.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B391" w14:textId="2F603580" w:rsidR="00C567A2" w:rsidRPr="00DB7C17" w:rsidRDefault="00BB56CE" w:rsidP="005020E0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PSYCH_W1</w:t>
            </w:r>
            <w:r w:rsidR="006761E1">
              <w:rPr>
                <w:szCs w:val="22"/>
              </w:rPr>
              <w:t>1</w:t>
            </w:r>
          </w:p>
        </w:tc>
      </w:tr>
      <w:tr w:rsidR="005A3806" w14:paraId="18D7B979" w14:textId="77777777" w:rsidTr="005020E0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F77689" w14:textId="77777777" w:rsidR="005A3806" w:rsidRDefault="005A3806" w:rsidP="005020E0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C92D32" w14:textId="77777777" w:rsidR="005A3806" w:rsidRDefault="005A3806" w:rsidP="005020E0">
            <w:pPr>
              <w:jc w:val="center"/>
            </w:pPr>
          </w:p>
        </w:tc>
      </w:tr>
      <w:tr w:rsidR="00C567A2" w14:paraId="56424836" w14:textId="77777777" w:rsidTr="005020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6F3166C" w14:textId="58E80C26" w:rsidR="00C567A2" w:rsidRDefault="00BB56CE" w:rsidP="005020E0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6E23065E" w:rsidR="00C567A2" w:rsidRPr="006761E1" w:rsidRDefault="006761E1" w:rsidP="004C40E9">
            <w:pPr>
              <w:jc w:val="both"/>
              <w:rPr>
                <w:szCs w:val="22"/>
              </w:rPr>
            </w:pPr>
            <w:r w:rsidRPr="006761E1">
              <w:rPr>
                <w:color w:val="auto"/>
                <w:szCs w:val="22"/>
                <w:lang w:val="pl"/>
              </w:rPr>
              <w:t>Student potrafi rozpoznać potrzeby z obszaru rozwoju osobistego i zawodowego jednostki oraz umie samodzielnie wygenerować możliwe pomysły ich rozwiązania, które będą wspierać jednostkę na poszczególnych etapach jej drogi rozwoju.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F88" w14:textId="3B5528D4" w:rsidR="00C567A2" w:rsidRDefault="007737D9" w:rsidP="005020E0">
            <w:pPr>
              <w:ind w:left="29"/>
              <w:jc w:val="center"/>
            </w:pPr>
            <w:r w:rsidRPr="007737D9">
              <w:t>PSYCH_U</w:t>
            </w:r>
            <w:r w:rsidR="006761E1">
              <w:t>11</w:t>
            </w:r>
          </w:p>
        </w:tc>
      </w:tr>
      <w:tr w:rsidR="00C567A2" w14:paraId="74645D48" w14:textId="77777777" w:rsidTr="005020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7D9175C" w14:textId="7A32307B" w:rsidR="00C567A2" w:rsidRDefault="00BB56CE" w:rsidP="005020E0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47F26924" w:rsidR="00C567A2" w:rsidRPr="006761E1" w:rsidRDefault="006761E1" w:rsidP="004C40E9">
            <w:pPr>
              <w:jc w:val="both"/>
              <w:rPr>
                <w:color w:val="auto"/>
                <w:szCs w:val="22"/>
              </w:rPr>
            </w:pPr>
            <w:r w:rsidRPr="006761E1">
              <w:rPr>
                <w:color w:val="auto"/>
                <w:szCs w:val="22"/>
              </w:rPr>
              <w:t>Student potrafi wykorzystywać podstawowe umiejętności planowania i analizy dotyczącej obszarów zawodowych podczas tworzenia CV oraz jest świadomy potrzeby kształcenia i rozwoju osobistego w ciągu całego życia.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55CD" w14:textId="0AC6C59B" w:rsidR="00C567A2" w:rsidRDefault="007737D9" w:rsidP="005020E0">
            <w:pPr>
              <w:ind w:left="29"/>
              <w:jc w:val="center"/>
            </w:pPr>
            <w:r w:rsidRPr="007737D9">
              <w:t>PSYCH_U</w:t>
            </w:r>
            <w:r w:rsidR="006761E1">
              <w:t>12</w:t>
            </w:r>
          </w:p>
        </w:tc>
      </w:tr>
      <w:tr w:rsidR="005A3806" w14:paraId="06044C88" w14:textId="77777777" w:rsidTr="005020E0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5B7BC2" w14:textId="77777777" w:rsidR="005A3806" w:rsidRDefault="005A3806" w:rsidP="005020E0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85E08D" w14:textId="77777777" w:rsidR="005A3806" w:rsidRDefault="005A3806" w:rsidP="005020E0">
            <w:pPr>
              <w:jc w:val="center"/>
            </w:pPr>
          </w:p>
        </w:tc>
      </w:tr>
      <w:tr w:rsidR="00C567A2" w14:paraId="2EA5C11F" w14:textId="77777777" w:rsidTr="005020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DF89F92" w14:textId="4AE38971" w:rsidR="00C567A2" w:rsidRDefault="00BB56CE" w:rsidP="005020E0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2A882B48" w:rsidR="00C567A2" w:rsidRPr="006761E1" w:rsidRDefault="006761E1" w:rsidP="004C40E9">
            <w:pPr>
              <w:jc w:val="both"/>
              <w:rPr>
                <w:szCs w:val="22"/>
              </w:rPr>
            </w:pPr>
            <w:r w:rsidRPr="006761E1">
              <w:rPr>
                <w:color w:val="auto"/>
                <w:szCs w:val="22"/>
              </w:rPr>
              <w:t xml:space="preserve">Student potrafi </w:t>
            </w:r>
            <w:r w:rsidRPr="006761E1">
              <w:rPr>
                <w:iCs/>
                <w:color w:val="auto"/>
                <w:szCs w:val="22"/>
              </w:rPr>
              <w:t xml:space="preserve">wykorzystać kompetencje, by </w:t>
            </w:r>
            <w:r w:rsidRPr="006761E1">
              <w:rPr>
                <w:rFonts w:eastAsia="Times New Roman"/>
                <w:color w:val="auto"/>
                <w:szCs w:val="22"/>
              </w:rPr>
              <w:t>działać wszechstronnie w zakresie budowania efektywnego procesu doradczego tj. wsparcia jednostki w o</w:t>
            </w:r>
            <w:r w:rsidR="00EE5FFD">
              <w:rPr>
                <w:rFonts w:eastAsia="Times New Roman"/>
                <w:color w:val="auto"/>
                <w:szCs w:val="22"/>
              </w:rPr>
              <w:t>d</w:t>
            </w:r>
            <w:r w:rsidRPr="006761E1">
              <w:rPr>
                <w:rFonts w:eastAsia="Times New Roman"/>
                <w:color w:val="auto"/>
                <w:szCs w:val="22"/>
              </w:rPr>
              <w:t>kryciu własnego potencjału, jego dalszego doskonalenia i rozwoju, a także brania pełnej odpowiedzialności za swój rozwój (zawodowy i społeczny).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BBA7" w14:textId="7B5DE868" w:rsidR="00C567A2" w:rsidRDefault="007737D9" w:rsidP="005020E0">
            <w:pPr>
              <w:ind w:left="49"/>
              <w:jc w:val="center"/>
            </w:pPr>
            <w:r w:rsidRPr="007737D9">
              <w:t>PSYCH_K0</w:t>
            </w:r>
            <w:r w:rsidR="006761E1">
              <w:t>1</w:t>
            </w:r>
          </w:p>
        </w:tc>
      </w:tr>
      <w:tr w:rsidR="006761E1" w14:paraId="0FEF5EA3" w14:textId="77777777" w:rsidTr="005020E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4026A97" w14:textId="157F3CAF" w:rsidR="006761E1" w:rsidRDefault="006761E1" w:rsidP="005020E0">
            <w:pPr>
              <w:ind w:right="4"/>
              <w:jc w:val="center"/>
            </w:pPr>
            <w:r>
              <w:lastRenderedPageBreak/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FCB2" w14:textId="28E1B801" w:rsidR="006761E1" w:rsidRPr="006761E1" w:rsidRDefault="006761E1" w:rsidP="004C40E9">
            <w:pPr>
              <w:jc w:val="both"/>
              <w:rPr>
                <w:szCs w:val="22"/>
              </w:rPr>
            </w:pPr>
            <w:r w:rsidRPr="006761E1">
              <w:rPr>
                <w:rFonts w:eastAsia="Times New Roman"/>
                <w:color w:val="auto"/>
                <w:szCs w:val="22"/>
                <w:lang w:val="pl"/>
              </w:rPr>
              <w:t>Student dba o przestrzeganie zasad etyki wykonywania zawodu psychologa w obszarze doradztwa zawodowego.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0A57" w14:textId="609D4BCE" w:rsidR="006761E1" w:rsidRPr="007737D9" w:rsidRDefault="006761E1" w:rsidP="005020E0">
            <w:pPr>
              <w:ind w:left="49"/>
              <w:jc w:val="center"/>
            </w:pPr>
            <w:r>
              <w:t>PSYCH_K06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9"/>
        <w:gridCol w:w="1221"/>
        <w:gridCol w:w="1207"/>
        <w:gridCol w:w="1210"/>
        <w:gridCol w:w="1203"/>
        <w:gridCol w:w="1215"/>
        <w:gridCol w:w="1284"/>
      </w:tblGrid>
      <w:tr w:rsidR="00B51939" w14:paraId="3571F9FC" w14:textId="77777777" w:rsidTr="00ED4B00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533F" w14:textId="38C902B8" w:rsidR="005A3806" w:rsidRDefault="00000000" w:rsidP="00ED4B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>Egzamin ustny/</w:t>
            </w:r>
          </w:p>
          <w:p w14:paraId="182C1A62" w14:textId="7389B4FA" w:rsidR="005A3806" w:rsidRDefault="00000000" w:rsidP="00ED4B00">
            <w:pPr>
              <w:tabs>
                <w:tab w:val="right" w:pos="1232"/>
              </w:tabs>
              <w:spacing w:after="17"/>
              <w:ind w:left="-15"/>
              <w:jc w:val="center"/>
            </w:pPr>
            <w:r>
              <w:rPr>
                <w:b/>
                <w:sz w:val="21"/>
              </w:rPr>
              <w:t>pisemny/*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466200E4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</w:t>
            </w:r>
            <w:proofErr w:type="gramStart"/>
            <w:r>
              <w:rPr>
                <w:b/>
                <w:sz w:val="20"/>
              </w:rPr>
              <w:t>?)</w:t>
            </w:r>
            <w:r w:rsidR="006D026E">
              <w:rPr>
                <w:b/>
                <w:sz w:val="20"/>
              </w:rPr>
              <w:t>*</w:t>
            </w:r>
            <w:proofErr w:type="gramEnd"/>
          </w:p>
        </w:tc>
      </w:tr>
      <w:tr w:rsidR="00B51939" w14:paraId="0BD4DDAC" w14:textId="77777777" w:rsidTr="00A51DF0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4A8C22A0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468064AD" w:rsidR="006D026E" w:rsidRDefault="00A51DF0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62385747" w:rsidR="006D026E" w:rsidRDefault="00A51DF0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1ACD229B" w:rsidR="006D026E" w:rsidRDefault="00A51DF0" w:rsidP="00A51DF0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0F32345B" w14:textId="77777777" w:rsidTr="00A51DF0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D19280B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46A32627" w:rsidR="006D026E" w:rsidRDefault="00A51DF0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26793B8D" w:rsidR="006D026E" w:rsidRDefault="00A51DF0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3FE1A580" w:rsidR="006D026E" w:rsidRDefault="00B51939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2CAF7407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1588A05A" w14:textId="77777777" w:rsidTr="00A51DF0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BFB6FD2" w:rsidR="006D026E" w:rsidRDefault="00A51DF0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13EE5443" w:rsidR="006D026E" w:rsidRDefault="00A51DF0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4E970507" w:rsidR="006D026E" w:rsidRDefault="00B51939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620309B5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2E0733B8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687D4B64" w14:textId="77777777" w:rsidTr="00A51DF0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33F1EAE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7FDBA54" w:rsidR="006D026E" w:rsidRDefault="00A51DF0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39233F1E" w:rsidR="006D026E" w:rsidRDefault="00A51DF0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12A8BC1B" w:rsidR="006D026E" w:rsidRDefault="00B51939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4F84BD28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6557F6AE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30F93739" w14:textId="77777777" w:rsidTr="00A51DF0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62CD01A5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5BE2300F" w:rsidR="006D026E" w:rsidRDefault="00A51DF0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18394542" w:rsidR="006D026E" w:rsidRDefault="00A51DF0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4AB56023" w:rsidR="006D026E" w:rsidRDefault="00A51DF0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13D73124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A51DF0" w14:paraId="60716EF6" w14:textId="77777777" w:rsidTr="00A51DF0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BD8DEC7" w14:textId="49C22E26" w:rsidR="00A51DF0" w:rsidRPr="006D026E" w:rsidRDefault="00A51DF0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525C" w14:textId="77777777" w:rsidR="00A51DF0" w:rsidRDefault="00A51DF0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F53A2" w14:textId="39713163" w:rsidR="00A51DF0" w:rsidRDefault="00A51DF0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613E" w14:textId="0F5A9FEB" w:rsidR="00A51DF0" w:rsidRDefault="00A51DF0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C756E0" w14:textId="6822A2E8" w:rsidR="00A51DF0" w:rsidRDefault="00A51DF0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9091" w14:textId="2B35F1A9" w:rsidR="00A51DF0" w:rsidRDefault="00A51DF0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22BF34" w14:textId="32597C6D" w:rsidR="00A51DF0" w:rsidRDefault="00A51DF0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DEE07" w14:textId="77777777" w:rsidR="00A51DF0" w:rsidRDefault="00A51DF0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3C17518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6DC50875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607D6B2" w14:textId="7A9F4D1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46F2608" w:rsidR="006D026E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1400E32F" w:rsidR="006D026E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23FF3C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12453268" w:rsidR="006D026E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A9CCBDD" w14:textId="48362195" w:rsidR="006D026E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659F394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3AE25176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0AE3927" w14:textId="4C5C9FE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67130467" w:rsidR="006D026E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01182DB0" w:rsidR="006D026E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2435F2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03AB88D7" w:rsidR="006D026E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EED508E" w14:textId="1B182FD1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29702DB1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175BF78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2628DF0" w14:textId="186F3E3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5F9CDB3A" w:rsidR="006D026E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4EB97D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179D617A" w:rsidR="006D026E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66AD5767" w:rsidR="006D026E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15598BE" w14:textId="09EF1568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4F95A46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343489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174DFAD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3E32EF53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54DBAA7" w14:textId="7EB2303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E8B7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1F932AEC" w:rsidR="006D026E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D083B89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1E1F02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0BB14311" w:rsidR="006D026E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DEA1B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22FEE635" w:rsidR="006D026E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8CC2304" w14:textId="3414FE44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A68156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37A1662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5E9276B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4314065D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1E9CD3C" w14:textId="14EFF02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6BE253F5" w:rsidR="006D026E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562E02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2A669591" w:rsidR="006D026E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7DE3DC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27D2464A" w:rsidR="006D026E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CFBE336" w14:textId="5ED27C69" w:rsidR="006D026E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5FBDEA6D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51DF0" w14:paraId="02DFA9BD" w14:textId="77777777" w:rsidTr="00D2038B">
        <w:tc>
          <w:tcPr>
            <w:tcW w:w="1166" w:type="dxa"/>
          </w:tcPr>
          <w:p w14:paraId="4B099DAC" w14:textId="466D99D4" w:rsidR="00A51DF0" w:rsidRPr="006D026E" w:rsidRDefault="00A51DF0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4AF2A44E" w14:textId="77777777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9960F7D" w14:textId="77777777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CDD0F5D" w14:textId="77777777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A364A2" w14:textId="75B323BE" w:rsidR="00A51DF0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25892D0" w14:textId="77777777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B05080F" w14:textId="77777777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B1300C3" w14:textId="77777777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3112676" w14:textId="64BBCEFE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3FD4CD0" w14:textId="77777777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78C080" w14:textId="77777777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E7DA86C" w14:textId="3C84A837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5B2FA5E" w14:textId="77777777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6E3BDEC2" w14:textId="48DF3FDA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9DDA700" w14:textId="4BFBB46A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75C5B7B" w14:textId="77777777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E452A" w14:textId="77777777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320410A" w14:textId="45D9162D" w:rsidR="00A51DF0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76BDBE0" w14:textId="77777777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DEDF8B" w14:textId="77777777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2A6B0" w14:textId="77777777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17845" w14:textId="77777777" w:rsidR="00A51DF0" w:rsidRPr="00C030B4" w:rsidRDefault="00A51DF0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780C157B" w:rsidR="005C2851" w:rsidRDefault="00A51DF0" w:rsidP="005C2851">
            <w:r>
              <w:rPr>
                <w:color w:val="auto"/>
                <w:sz w:val="20"/>
                <w:szCs w:val="20"/>
              </w:rPr>
              <w:t>50-60% punktów z kolokwium i pracy na wykładach</w:t>
            </w:r>
            <w:r w:rsidR="005C2851" w:rsidRPr="00123936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15290A65" w:rsidR="005C2851" w:rsidRPr="00A51DF0" w:rsidRDefault="00A51DF0" w:rsidP="005C2851">
            <w:pPr>
              <w:rPr>
                <w:sz w:val="20"/>
                <w:szCs w:val="20"/>
              </w:rPr>
            </w:pPr>
            <w:r w:rsidRPr="00A51DF0">
              <w:rPr>
                <w:sz w:val="20"/>
                <w:szCs w:val="20"/>
              </w:rPr>
              <w:t>61-70% punktów z kolokwium i pracy na wykładach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5D147F9C" w:rsidR="005C2851" w:rsidRDefault="00A51DF0" w:rsidP="005C2851">
            <w:r>
              <w:rPr>
                <w:color w:val="auto"/>
                <w:sz w:val="20"/>
                <w:szCs w:val="20"/>
              </w:rPr>
              <w:t>71-80% punktów z kolokwium i pracy na wykładach</w:t>
            </w:r>
            <w:r w:rsidR="005C2851" w:rsidRPr="00123936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326A8831" w:rsidR="005C2851" w:rsidRPr="00A51DF0" w:rsidRDefault="00A51DF0" w:rsidP="005C2851">
            <w:pPr>
              <w:rPr>
                <w:sz w:val="20"/>
                <w:szCs w:val="20"/>
              </w:rPr>
            </w:pPr>
            <w:r w:rsidRPr="00A51DF0">
              <w:rPr>
                <w:sz w:val="20"/>
                <w:szCs w:val="20"/>
              </w:rPr>
              <w:t>81-90% punktów z kolokwium i pracy na wykładach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D8C62E9" w:rsidR="005C2851" w:rsidRDefault="00A51DF0" w:rsidP="005C2851">
            <w:r>
              <w:rPr>
                <w:color w:val="auto"/>
                <w:sz w:val="20"/>
                <w:szCs w:val="20"/>
              </w:rPr>
              <w:t>Od 91% punktów z kolokwium i pracy na wykładach</w:t>
            </w:r>
            <w:r w:rsidR="005C2851" w:rsidRPr="00123936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58DC2308" w:rsidR="00091754" w:rsidRDefault="00A51DF0" w:rsidP="00091754">
            <w:r>
              <w:rPr>
                <w:color w:val="auto"/>
                <w:sz w:val="20"/>
                <w:szCs w:val="20"/>
              </w:rPr>
              <w:t>50-60% punktów z aktywności na zajęciach, projektu, pracy własnej i w grupie</w:t>
            </w:r>
            <w:r w:rsidR="00091754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24CF4C60" w:rsidR="00091754" w:rsidRDefault="00A51DF0" w:rsidP="00091754">
            <w:r>
              <w:rPr>
                <w:color w:val="auto"/>
                <w:sz w:val="20"/>
                <w:szCs w:val="20"/>
              </w:rPr>
              <w:t>61-70% punktów z aktywności na zajęciach, projektu, pracy własnej i w grupie</w:t>
            </w:r>
            <w:r w:rsidR="00091754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66BB04FA" w:rsidR="00091754" w:rsidRDefault="00A51DF0" w:rsidP="00091754">
            <w:r>
              <w:rPr>
                <w:color w:val="auto"/>
                <w:sz w:val="20"/>
                <w:szCs w:val="20"/>
              </w:rPr>
              <w:t xml:space="preserve">71-80% punktów z aktywności na zajęciach, projektu, pracy własnej </w:t>
            </w:r>
            <w:r w:rsidR="00FC2774">
              <w:rPr>
                <w:color w:val="auto"/>
                <w:sz w:val="20"/>
                <w:szCs w:val="20"/>
              </w:rPr>
              <w:t xml:space="preserve">i </w:t>
            </w:r>
            <w:r>
              <w:rPr>
                <w:color w:val="auto"/>
                <w:sz w:val="20"/>
                <w:szCs w:val="20"/>
              </w:rPr>
              <w:t>w grupie</w:t>
            </w:r>
            <w:r w:rsidR="00091754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7006ED80" w:rsidR="00091754" w:rsidRDefault="00A51DF0" w:rsidP="00091754">
            <w:r>
              <w:rPr>
                <w:color w:val="auto"/>
                <w:sz w:val="20"/>
                <w:szCs w:val="20"/>
              </w:rPr>
              <w:t>81-90% punktów z aktywności na zajęciach, projektu, pracy własnej i w grupie</w:t>
            </w:r>
            <w:r w:rsidR="00091754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45BC3360" w:rsidR="00091754" w:rsidRDefault="00A51DF0" w:rsidP="00091754">
            <w:r>
              <w:rPr>
                <w:color w:val="auto"/>
                <w:sz w:val="20"/>
                <w:szCs w:val="20"/>
              </w:rPr>
              <w:t>od 91% punktów z aktywności na zajęciach, projektu, pracy własnej i w grupie</w:t>
            </w:r>
            <w:r w:rsidR="00091754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683B7435" w:rsidR="005A3806" w:rsidRDefault="00000000">
      <w:pPr>
        <w:spacing w:after="0"/>
        <w:jc w:val="center"/>
      </w:pPr>
      <w:r>
        <w:rPr>
          <w:b/>
          <w:sz w:val="24"/>
        </w:rPr>
        <w:lastRenderedPageBreak/>
        <w:t>INNE (</w:t>
      </w:r>
      <w:r w:rsidR="0047212D">
        <w:rPr>
          <w:b/>
          <w:sz w:val="24"/>
        </w:rPr>
        <w:t>Referat naukowy/prezentacja multimedialna</w:t>
      </w:r>
      <w:r>
        <w:rPr>
          <w:b/>
          <w:sz w:val="24"/>
        </w:rPr>
        <w:t xml:space="preserve">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3CF30594" w:rsidR="005A3806" w:rsidRPr="005C2851" w:rsidRDefault="005A3806">
            <w:pPr>
              <w:ind w:left="9"/>
              <w:jc w:val="center"/>
              <w:rPr>
                <w:b/>
                <w:bCs/>
              </w:rPr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600BBA32" w:rsidR="005A3806" w:rsidRPr="005C2851" w:rsidRDefault="0000000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62B9D771" w:rsidR="005A3806" w:rsidRDefault="00000000" w:rsidP="005C2851">
            <w:pPr>
              <w:ind w:left="7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1CF66A9D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3464D1CB" w:rsidR="005A3806" w:rsidRDefault="005A3806">
            <w:pPr>
              <w:ind w:left="7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1AD11A89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7D22A1FF" w:rsidR="005A3806" w:rsidRPr="00A07F11" w:rsidRDefault="00A07F11">
            <w:pPr>
              <w:ind w:left="30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4804BF6"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20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1C9D375E" w:rsidR="005A3806" w:rsidRDefault="00000000">
            <w:r>
              <w:rPr>
                <w:sz w:val="21"/>
              </w:rPr>
              <w:t>Udział w wykładach</w:t>
            </w:r>
            <w:r w:rsidR="00EE5FFD">
              <w:rPr>
                <w:sz w:val="21"/>
              </w:rPr>
              <w:t xml:space="preserve"> i ich zaliczeniu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0B861035"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4F8C9A92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47476A38" w:rsidR="005A3806" w:rsidRDefault="00000000">
            <w:r>
              <w:rPr>
                <w:sz w:val="21"/>
              </w:rPr>
              <w:t>Udział w ćwiczeniach</w:t>
            </w:r>
            <w:r w:rsidR="00EE5FFD">
              <w:rPr>
                <w:sz w:val="21"/>
              </w:rPr>
              <w:t xml:space="preserve"> i ich zaliczeniu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77246656"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4B087CAC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65F413DD" w:rsidR="005A3806" w:rsidRPr="00A07F11" w:rsidRDefault="00A07F11">
            <w:pPr>
              <w:ind w:left="30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D5D90D6"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30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3400CB8F" w:rsidR="005A3806" w:rsidRDefault="00F03577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6DBE1882" w:rsidR="005A3806" w:rsidRDefault="00F03577">
            <w:pPr>
              <w:ind w:left="32"/>
              <w:jc w:val="center"/>
            </w:pPr>
            <w:r>
              <w:t>8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639BCF14" w:rsidR="005A3806" w:rsidRDefault="00000000">
            <w:r>
              <w:rPr>
                <w:sz w:val="21"/>
              </w:rPr>
              <w:t xml:space="preserve">Przygotowanie do ćwiczeń*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2FA99137" w:rsidR="005A3806" w:rsidRDefault="00F03577">
            <w:pPr>
              <w:ind w:left="30"/>
              <w:jc w:val="center"/>
            </w:pPr>
            <w:r>
              <w:t>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5CDFEFF0" w:rsidR="005A3806" w:rsidRDefault="00A07F11">
            <w:pPr>
              <w:ind w:left="32"/>
              <w:jc w:val="center"/>
            </w:pPr>
            <w:r>
              <w:t>1</w:t>
            </w:r>
            <w:r w:rsidR="00F03577">
              <w:t>2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10093329" w:rsidR="005A3806" w:rsidRDefault="00000000">
            <w:r>
              <w:rPr>
                <w:sz w:val="21"/>
              </w:rPr>
              <w:t xml:space="preserve">Przygotowanie do 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4A9F9784" w:rsidR="005A3806" w:rsidRDefault="00F03577">
            <w:pPr>
              <w:ind w:left="30"/>
              <w:jc w:val="center"/>
            </w:pPr>
            <w: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14BA8B49" w:rsidR="005A3806" w:rsidRDefault="00F03577">
            <w:pPr>
              <w:ind w:left="32"/>
              <w:jc w:val="center"/>
            </w:pPr>
            <w:r>
              <w:t>5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57CCA7C2" w:rsidR="005A3806" w:rsidRDefault="00000000">
            <w:r>
              <w:rPr>
                <w:sz w:val="21"/>
              </w:rPr>
              <w:t xml:space="preserve">Zebranie materiałów do projektu*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2CDCF699" w:rsidR="005A3806" w:rsidRDefault="00F03577">
            <w:pPr>
              <w:ind w:left="30"/>
              <w:jc w:val="center"/>
            </w:pPr>
            <w: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29EA071E" w:rsidR="005A3806" w:rsidRDefault="00F03577">
            <w:pPr>
              <w:ind w:left="32"/>
              <w:jc w:val="center"/>
            </w:pPr>
            <w:r>
              <w:t>5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7E8230D4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23E5C">
              <w:rPr>
                <w:b/>
                <w:sz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34A9C7EE" w:rsidR="005A3806" w:rsidRDefault="00823E5C">
            <w:pPr>
              <w:ind w:left="32"/>
              <w:jc w:val="center"/>
            </w:pPr>
            <w:r>
              <w:rPr>
                <w:b/>
                <w:sz w:val="21"/>
              </w:rPr>
              <w:t>50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7067B539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23E5C">
              <w:rPr>
                <w:b/>
                <w:sz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7F1D3787" w:rsidR="005A3806" w:rsidRDefault="00823E5C">
            <w:pPr>
              <w:ind w:left="32"/>
              <w:jc w:val="center"/>
            </w:pPr>
            <w:r>
              <w:rPr>
                <w:b/>
                <w:sz w:val="21"/>
              </w:rPr>
              <w:t>2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FA5421C" w14:textId="77777777" w:rsidR="004A1C49" w:rsidRDefault="004A1C49">
      <w:pPr>
        <w:spacing w:after="602"/>
        <w:ind w:left="319"/>
        <w:rPr>
          <w:b/>
          <w:sz w:val="24"/>
        </w:rPr>
      </w:pPr>
    </w:p>
    <w:p w14:paraId="3F08E3B4" w14:textId="77777777" w:rsidR="004A1C49" w:rsidRDefault="004A1C49">
      <w:pPr>
        <w:spacing w:after="602"/>
        <w:ind w:left="319"/>
        <w:rPr>
          <w:b/>
          <w:sz w:val="24"/>
        </w:rPr>
      </w:pP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F294115"/>
    <w:multiLevelType w:val="hybridMultilevel"/>
    <w:tmpl w:val="F0EE85FC"/>
    <w:lvl w:ilvl="0" w:tplc="0415000F">
      <w:start w:val="1"/>
      <w:numFmt w:val="decimal"/>
      <w:lvlText w:val="%1."/>
      <w:lvlJc w:val="left"/>
      <w:pPr>
        <w:ind w:left="1272" w:hanging="360"/>
      </w:p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3EAB"/>
    <w:multiLevelType w:val="hybridMultilevel"/>
    <w:tmpl w:val="CC28B952"/>
    <w:lvl w:ilvl="0" w:tplc="E0466818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0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4"/>
  </w:num>
  <w:num w:numId="2" w16cid:durableId="204097126">
    <w:abstractNumId w:val="12"/>
  </w:num>
  <w:num w:numId="3" w16cid:durableId="474951984">
    <w:abstractNumId w:val="7"/>
  </w:num>
  <w:num w:numId="4" w16cid:durableId="978191765">
    <w:abstractNumId w:val="6"/>
  </w:num>
  <w:num w:numId="5" w16cid:durableId="1675843166">
    <w:abstractNumId w:val="3"/>
  </w:num>
  <w:num w:numId="6" w16cid:durableId="1888494969">
    <w:abstractNumId w:val="13"/>
  </w:num>
  <w:num w:numId="7" w16cid:durableId="285704002">
    <w:abstractNumId w:val="10"/>
  </w:num>
  <w:num w:numId="8" w16cid:durableId="1388794099">
    <w:abstractNumId w:val="5"/>
  </w:num>
  <w:num w:numId="9" w16cid:durableId="1015766033">
    <w:abstractNumId w:val="11"/>
  </w:num>
  <w:num w:numId="10" w16cid:durableId="612400775">
    <w:abstractNumId w:val="15"/>
  </w:num>
  <w:num w:numId="11" w16cid:durableId="178852915">
    <w:abstractNumId w:val="4"/>
  </w:num>
  <w:num w:numId="12" w16cid:durableId="344940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9"/>
  </w:num>
  <w:num w:numId="14" w16cid:durableId="1037659004">
    <w:abstractNumId w:val="1"/>
  </w:num>
  <w:num w:numId="15" w16cid:durableId="610867531">
    <w:abstractNumId w:val="0"/>
  </w:num>
  <w:num w:numId="16" w16cid:durableId="490683495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0D1862"/>
    <w:rsid w:val="00146517"/>
    <w:rsid w:val="001468AD"/>
    <w:rsid w:val="00150C49"/>
    <w:rsid w:val="001B608A"/>
    <w:rsid w:val="00200FFB"/>
    <w:rsid w:val="002068C3"/>
    <w:rsid w:val="002151CD"/>
    <w:rsid w:val="0022569A"/>
    <w:rsid w:val="0025381E"/>
    <w:rsid w:val="0028733E"/>
    <w:rsid w:val="00290604"/>
    <w:rsid w:val="002A4270"/>
    <w:rsid w:val="002D7037"/>
    <w:rsid w:val="003265A8"/>
    <w:rsid w:val="0033175A"/>
    <w:rsid w:val="00335AEF"/>
    <w:rsid w:val="0038046F"/>
    <w:rsid w:val="0039653C"/>
    <w:rsid w:val="003A3B70"/>
    <w:rsid w:val="003B469B"/>
    <w:rsid w:val="00410F62"/>
    <w:rsid w:val="00427C1B"/>
    <w:rsid w:val="00455FE5"/>
    <w:rsid w:val="0046541A"/>
    <w:rsid w:val="0047212D"/>
    <w:rsid w:val="004A1C49"/>
    <w:rsid w:val="004C40E9"/>
    <w:rsid w:val="004D1EE1"/>
    <w:rsid w:val="005020E0"/>
    <w:rsid w:val="00532DA2"/>
    <w:rsid w:val="005418E2"/>
    <w:rsid w:val="005670F2"/>
    <w:rsid w:val="005943C6"/>
    <w:rsid w:val="005A3806"/>
    <w:rsid w:val="005C2851"/>
    <w:rsid w:val="005C7711"/>
    <w:rsid w:val="00636063"/>
    <w:rsid w:val="006476A5"/>
    <w:rsid w:val="006761E1"/>
    <w:rsid w:val="006B1E0C"/>
    <w:rsid w:val="006C4D5B"/>
    <w:rsid w:val="006D026E"/>
    <w:rsid w:val="00706A2D"/>
    <w:rsid w:val="007266BF"/>
    <w:rsid w:val="00751E02"/>
    <w:rsid w:val="007737D9"/>
    <w:rsid w:val="0078209C"/>
    <w:rsid w:val="007942A4"/>
    <w:rsid w:val="007D408C"/>
    <w:rsid w:val="007F1F2A"/>
    <w:rsid w:val="007F7D95"/>
    <w:rsid w:val="00823E5C"/>
    <w:rsid w:val="00852768"/>
    <w:rsid w:val="00856D02"/>
    <w:rsid w:val="00872EA8"/>
    <w:rsid w:val="008D07DD"/>
    <w:rsid w:val="00906481"/>
    <w:rsid w:val="009118E7"/>
    <w:rsid w:val="00992043"/>
    <w:rsid w:val="00994ED8"/>
    <w:rsid w:val="009D3544"/>
    <w:rsid w:val="00A07F11"/>
    <w:rsid w:val="00A302C9"/>
    <w:rsid w:val="00A51DF0"/>
    <w:rsid w:val="00A54185"/>
    <w:rsid w:val="00A8465F"/>
    <w:rsid w:val="00AB5DB1"/>
    <w:rsid w:val="00AD2927"/>
    <w:rsid w:val="00B07BC9"/>
    <w:rsid w:val="00B17D6A"/>
    <w:rsid w:val="00B51939"/>
    <w:rsid w:val="00BA2469"/>
    <w:rsid w:val="00BA7635"/>
    <w:rsid w:val="00BB30CA"/>
    <w:rsid w:val="00BB56CE"/>
    <w:rsid w:val="00BD2090"/>
    <w:rsid w:val="00C06F57"/>
    <w:rsid w:val="00C13B0F"/>
    <w:rsid w:val="00C2178A"/>
    <w:rsid w:val="00C54838"/>
    <w:rsid w:val="00C567A2"/>
    <w:rsid w:val="00CB2F65"/>
    <w:rsid w:val="00D268C0"/>
    <w:rsid w:val="00D312EE"/>
    <w:rsid w:val="00DB2C37"/>
    <w:rsid w:val="00DB7C17"/>
    <w:rsid w:val="00DC34E7"/>
    <w:rsid w:val="00DE0334"/>
    <w:rsid w:val="00E3051A"/>
    <w:rsid w:val="00E36F2D"/>
    <w:rsid w:val="00E42FC4"/>
    <w:rsid w:val="00E71373"/>
    <w:rsid w:val="00E92D65"/>
    <w:rsid w:val="00ED4B00"/>
    <w:rsid w:val="00ED7481"/>
    <w:rsid w:val="00EE5FFD"/>
    <w:rsid w:val="00F020AA"/>
    <w:rsid w:val="00F03577"/>
    <w:rsid w:val="00F23E2D"/>
    <w:rsid w:val="00F24434"/>
    <w:rsid w:val="00F247C3"/>
    <w:rsid w:val="00FC2774"/>
    <w:rsid w:val="00FE560A"/>
    <w:rsid w:val="00FF2A29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1443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Maria Szymkiewicz</cp:lastModifiedBy>
  <cp:revision>11</cp:revision>
  <dcterms:created xsi:type="dcterms:W3CDTF">2026-06-23T15:31:00Z</dcterms:created>
  <dcterms:modified xsi:type="dcterms:W3CDTF">2026-06-24T10:42:00Z</dcterms:modified>
</cp:coreProperties>
</file>