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6A9FFE82" w:rsidR="005A3806" w:rsidRDefault="00000000">
      <w:pPr>
        <w:pStyle w:val="Nagwek1"/>
      </w:pPr>
      <w:r>
        <w:t>KARTA PRZEDMIOTU</w:t>
      </w:r>
    </w:p>
    <w:p w14:paraId="0CACB78E" w14:textId="10D249DC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przedmiotu: </w:t>
      </w:r>
      <w:r w:rsidR="00B002D3" w:rsidRPr="00B002D3">
        <w:rPr>
          <w:bCs/>
          <w:szCs w:val="22"/>
        </w:rPr>
        <w:t>0313.3.PSY.F13.PKiIR</w:t>
      </w:r>
    </w:p>
    <w:p w14:paraId="27C80E56" w14:textId="19717835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w języku polskim: </w:t>
      </w:r>
      <w:r w:rsidR="00B002D3" w:rsidRPr="00B002D3">
        <w:rPr>
          <w:bCs/>
          <w:szCs w:val="22"/>
        </w:rPr>
        <w:t>Psychologia konfliktów i ich rozwiązywanie</w:t>
      </w:r>
    </w:p>
    <w:p w14:paraId="005D6121" w14:textId="23DD7F5A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w języku angielskim:</w:t>
      </w:r>
      <w:r>
        <w:rPr>
          <w:sz w:val="24"/>
        </w:rPr>
        <w:t xml:space="preserve"> </w:t>
      </w:r>
      <w:proofErr w:type="spellStart"/>
      <w:r w:rsidR="00B002D3" w:rsidRPr="00B002D3">
        <w:rPr>
          <w:szCs w:val="22"/>
        </w:rPr>
        <w:t>Psychology</w:t>
      </w:r>
      <w:proofErr w:type="spellEnd"/>
      <w:r w:rsidR="00B002D3" w:rsidRPr="00B002D3">
        <w:rPr>
          <w:szCs w:val="22"/>
        </w:rPr>
        <w:t xml:space="preserve"> of </w:t>
      </w:r>
      <w:proofErr w:type="spellStart"/>
      <w:r w:rsidR="00B002D3" w:rsidRPr="00B002D3">
        <w:rPr>
          <w:szCs w:val="22"/>
        </w:rPr>
        <w:t>conflicts</w:t>
      </w:r>
      <w:proofErr w:type="spellEnd"/>
      <w:r w:rsidR="00B002D3" w:rsidRPr="00B002D3">
        <w:rPr>
          <w:szCs w:val="22"/>
        </w:rPr>
        <w:t xml:space="preserve"> and </w:t>
      </w:r>
      <w:proofErr w:type="spellStart"/>
      <w:r w:rsidR="00B002D3" w:rsidRPr="00B002D3">
        <w:rPr>
          <w:szCs w:val="22"/>
        </w:rPr>
        <w:t>their</w:t>
      </w:r>
      <w:proofErr w:type="spellEnd"/>
      <w:r w:rsidR="00B002D3" w:rsidRPr="00B002D3">
        <w:rPr>
          <w:szCs w:val="22"/>
        </w:rPr>
        <w:t xml:space="preserve"> resolution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3F1337A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Pr="00751E02">
              <w:rPr>
                <w:szCs w:val="22"/>
              </w:rPr>
              <w:t xml:space="preserve">dr </w:t>
            </w:r>
            <w:r w:rsidR="00B002D3">
              <w:rPr>
                <w:szCs w:val="22"/>
              </w:rPr>
              <w:t>Lilia Suchocka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4B79B4FE" w:rsidR="0025381E" w:rsidRPr="00751E02" w:rsidRDefault="00B002D3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>Lilia.suchocka@ujk.edu.pl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020B138C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Brak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6A098844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  <w:r w:rsidR="009616A1">
              <w:rPr>
                <w:color w:val="auto"/>
                <w:szCs w:val="22"/>
              </w:rPr>
              <w:t>, e-learning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3996CD0D"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(w), Zaliczenie z oceną (ćw.)</w:t>
            </w:r>
            <w:r w:rsidR="009616A1">
              <w:rPr>
                <w:szCs w:val="22"/>
              </w:rPr>
              <w:t xml:space="preserve"> zaliczenie (e-learning)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E42A" w14:textId="77777777" w:rsidR="009616A1" w:rsidRPr="009616A1" w:rsidRDefault="009616A1" w:rsidP="00B4204E">
            <w:pPr>
              <w:jc w:val="both"/>
              <w:rPr>
                <w:szCs w:val="22"/>
              </w:rPr>
            </w:pPr>
            <w:r w:rsidRPr="009616A1">
              <w:rPr>
                <w:szCs w:val="22"/>
              </w:rPr>
              <w:t>Wykład: wykład informacyjny (WI); wykład problemowy (WP); film (FL)</w:t>
            </w:r>
          </w:p>
          <w:p w14:paraId="331512F3" w14:textId="77777777" w:rsidR="009616A1" w:rsidRPr="009616A1" w:rsidRDefault="009616A1" w:rsidP="00B4204E">
            <w:pPr>
              <w:jc w:val="both"/>
              <w:rPr>
                <w:szCs w:val="22"/>
              </w:rPr>
            </w:pPr>
            <w:r w:rsidRPr="009616A1">
              <w:rPr>
                <w:szCs w:val="22"/>
              </w:rPr>
              <w:t xml:space="preserve">Ćwiczenia: dyskusja wielokrotna (grupowa) (DG), dyskusja – burza mózgów (BM), metoda inscenizacji (MI)  </w:t>
            </w:r>
          </w:p>
          <w:p w14:paraId="1468C25F" w14:textId="4A84B923" w:rsidR="00AB5DB1" w:rsidRPr="00751E02" w:rsidRDefault="009616A1" w:rsidP="00B4204E">
            <w:pPr>
              <w:jc w:val="both"/>
              <w:rPr>
                <w:szCs w:val="22"/>
              </w:rPr>
            </w:pPr>
            <w:r w:rsidRPr="009616A1">
              <w:rPr>
                <w:szCs w:val="22"/>
              </w:rPr>
              <w:t>E-learning: zadania tematyczne, quizy, testy, forum dyskusyjne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ED1A" w14:textId="77777777" w:rsidR="009616A1" w:rsidRPr="009616A1" w:rsidRDefault="009616A1" w:rsidP="00B4204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252" w:hanging="283"/>
              <w:jc w:val="both"/>
              <w:rPr>
                <w:rFonts w:eastAsia="Arial Unicode MS"/>
                <w:kern w:val="0"/>
                <w:sz w:val="20"/>
                <w:szCs w:val="20"/>
                <w14:ligatures w14:val="none"/>
              </w:rPr>
            </w:pPr>
            <w:r w:rsidRPr="009616A1">
              <w:rPr>
                <w:rFonts w:eastAsia="Arial Unicode MS"/>
                <w:kern w:val="0"/>
                <w:sz w:val="20"/>
                <w:szCs w:val="20"/>
                <w14:ligatures w14:val="none"/>
              </w:rPr>
              <w:t>Chełpa, S., Witkowski, T. (1999). Psychologia konfliktów. Praktyka radzenia sobie ze sporami. Wrocław: Moderator.</w:t>
            </w:r>
          </w:p>
          <w:p w14:paraId="4AB7E386" w14:textId="77777777" w:rsidR="009616A1" w:rsidRPr="009616A1" w:rsidRDefault="009616A1" w:rsidP="00B4204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252" w:hanging="283"/>
              <w:jc w:val="both"/>
              <w:rPr>
                <w:rFonts w:eastAsia="Arial Unicode MS"/>
                <w:kern w:val="0"/>
                <w:sz w:val="20"/>
                <w:szCs w:val="20"/>
                <w14:ligatures w14:val="none"/>
              </w:rPr>
            </w:pPr>
            <w:r w:rsidRPr="009616A1">
              <w:rPr>
                <w:rFonts w:eastAsia="Arial Unicode MS"/>
                <w:kern w:val="0"/>
                <w:sz w:val="20"/>
                <w:szCs w:val="20"/>
                <w14:ligatures w14:val="none"/>
              </w:rPr>
              <w:t>Fisher R., Ury W., Patton B. (2009), Dochodząc do tak. Warszawa: Polskie Wydawnictwo Ekonomiczne.</w:t>
            </w:r>
          </w:p>
          <w:p w14:paraId="03F612CF" w14:textId="77777777" w:rsidR="00F24434" w:rsidRDefault="009616A1" w:rsidP="00B4204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252" w:hanging="283"/>
              <w:jc w:val="both"/>
              <w:rPr>
                <w:rFonts w:eastAsia="Arial Unicode MS"/>
                <w:kern w:val="0"/>
                <w:sz w:val="20"/>
                <w:szCs w:val="20"/>
                <w14:ligatures w14:val="none"/>
              </w:rPr>
            </w:pPr>
            <w:r w:rsidRPr="009616A1">
              <w:rPr>
                <w:rFonts w:eastAsia="Arial Unicode MS"/>
                <w:kern w:val="0"/>
                <w:sz w:val="20"/>
                <w:szCs w:val="20"/>
                <w:lang w:val="en-US"/>
                <w14:ligatures w14:val="none"/>
              </w:rPr>
              <w:t xml:space="preserve">McKay M., Davis M., Fanning P. (2001). </w:t>
            </w:r>
            <w:r w:rsidRPr="009616A1">
              <w:rPr>
                <w:rFonts w:eastAsia="Arial Unicode MS"/>
                <w:kern w:val="0"/>
                <w:sz w:val="20"/>
                <w:szCs w:val="20"/>
                <w14:ligatures w14:val="none"/>
              </w:rPr>
              <w:t>Sztuka skutecznego porozumiewania się. Gdańsk: GWP</w:t>
            </w:r>
          </w:p>
          <w:p w14:paraId="79A50677" w14:textId="410E7B86" w:rsidR="009616A1" w:rsidRPr="009616A1" w:rsidRDefault="009616A1" w:rsidP="00B4204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252" w:hanging="283"/>
              <w:jc w:val="both"/>
              <w:rPr>
                <w:rFonts w:eastAsia="Arial Unicode M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16A1">
              <w:rPr>
                <w:rFonts w:eastAsia="Arial Unicode MS"/>
                <w:kern w:val="0"/>
                <w:sz w:val="20"/>
                <w:szCs w:val="20"/>
                <w14:ligatures w14:val="none"/>
              </w:rPr>
              <w:t>Nordhelle</w:t>
            </w:r>
            <w:proofErr w:type="spellEnd"/>
            <w:r w:rsidRPr="009616A1">
              <w:rPr>
                <w:rFonts w:eastAsia="Arial Unicode MS"/>
                <w:kern w:val="0"/>
                <w:sz w:val="20"/>
                <w:szCs w:val="20"/>
                <w14:ligatures w14:val="none"/>
              </w:rPr>
              <w:t xml:space="preserve"> G., (2010). Mediacje. Sztuka rozwiązywania konfliktów. Fundacja FISO. Warszawa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420E" w14:textId="77777777" w:rsidR="009616A1" w:rsidRDefault="009616A1" w:rsidP="00B4204E">
            <w:pPr>
              <w:numPr>
                <w:ilvl w:val="0"/>
                <w:numId w:val="16"/>
              </w:numPr>
              <w:spacing w:line="240" w:lineRule="auto"/>
              <w:ind w:left="252" w:hanging="283"/>
              <w:jc w:val="both"/>
              <w:rPr>
                <w:rFonts w:eastAsia="Arial Unicode MS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Krok, D. (2007). Strategie rozwiązywania konfliktów w systemie rodzinnym. Roczniki Teologiczne, Tom LIV, zeszyt 10.</w:t>
            </w:r>
          </w:p>
          <w:p w14:paraId="56491AEE" w14:textId="77777777" w:rsidR="009616A1" w:rsidRDefault="009616A1" w:rsidP="00B4204E">
            <w:pPr>
              <w:numPr>
                <w:ilvl w:val="0"/>
                <w:numId w:val="16"/>
              </w:numPr>
              <w:spacing w:line="240" w:lineRule="auto"/>
              <w:ind w:left="252" w:hanging="283"/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Leek</w:t>
            </w:r>
            <w:proofErr w:type="spellEnd"/>
            <w:r>
              <w:rPr>
                <w:color w:val="auto"/>
                <w:sz w:val="20"/>
                <w:szCs w:val="20"/>
              </w:rPr>
              <w:t>, J. (2011). Pokojowe rozstrzyganie konfliktów jako element kapitału społecznego. Forum oświatowe 1(44).</w:t>
            </w:r>
          </w:p>
          <w:p w14:paraId="4FCD19A8" w14:textId="0549D3F3" w:rsidR="00F24434" w:rsidRPr="009616A1" w:rsidRDefault="009616A1" w:rsidP="00B4204E">
            <w:pPr>
              <w:numPr>
                <w:ilvl w:val="0"/>
                <w:numId w:val="16"/>
              </w:numPr>
              <w:spacing w:line="240" w:lineRule="auto"/>
              <w:ind w:left="252" w:hanging="283"/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Nierenberg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G. (2004) . Sztuka negocjacji. Warszawa: Wydawnictwo Studio Emka.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01D65A16" w14:textId="03DDA9ED" w:rsidR="00DB2C37" w:rsidRPr="002E7776" w:rsidRDefault="00DB2C37" w:rsidP="00B4204E">
      <w:pPr>
        <w:pStyle w:val="Akapitzlist"/>
        <w:numPr>
          <w:ilvl w:val="0"/>
          <w:numId w:val="10"/>
        </w:numPr>
        <w:spacing w:after="23"/>
        <w:jc w:val="both"/>
        <w:rPr>
          <w:b/>
          <w:bCs/>
          <w:iCs/>
          <w:szCs w:val="22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2E7776" w:rsidRPr="002E7776">
        <w:rPr>
          <w:rFonts w:ascii="Calibri" w:hAnsi="Calibri" w:cs="Calibri"/>
          <w:iCs/>
          <w:sz w:val="22"/>
          <w:szCs w:val="22"/>
        </w:rPr>
        <w:t>Dostarczenie studentom wiedzy na temat psychologii konfliktów i ich rozwiązywania</w:t>
      </w:r>
      <w:r w:rsidR="002E7776">
        <w:rPr>
          <w:rFonts w:ascii="Calibri" w:hAnsi="Calibri" w:cs="Calibri"/>
          <w:iCs/>
          <w:sz w:val="22"/>
          <w:szCs w:val="22"/>
        </w:rPr>
        <w:t>.</w:t>
      </w:r>
    </w:p>
    <w:p w14:paraId="5FF0C0B7" w14:textId="1F6022CA" w:rsidR="00DB2C37" w:rsidRPr="00DB2C37" w:rsidRDefault="00DB2C37" w:rsidP="00B4204E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C2.</w:t>
      </w:r>
      <w:r w:rsidR="002E7776" w:rsidRPr="002E7776">
        <w:rPr>
          <w:rFonts w:ascii="Calibri" w:eastAsia="Calibri" w:hAnsi="Calibri" w:cs="Calibri"/>
          <w:bCs/>
          <w:iCs/>
          <w:color w:val="auto"/>
          <w:kern w:val="2"/>
          <w:sz w:val="20"/>
          <w:szCs w:val="20"/>
          <w:lang w:val="pl-PL"/>
          <w14:ligatures w14:val="standardContextual"/>
        </w:rPr>
        <w:t xml:space="preserve"> </w:t>
      </w:r>
      <w:r w:rsidR="002E7776" w:rsidRPr="002E7776">
        <w:rPr>
          <w:rFonts w:ascii="Calibri" w:eastAsia="Calibri" w:hAnsi="Calibri" w:cs="Calibri"/>
          <w:iCs/>
          <w:kern w:val="2"/>
          <w:sz w:val="22"/>
          <w:szCs w:val="22"/>
          <w:lang w:val="pl-PL"/>
          <w14:ligatures w14:val="standardContextual"/>
        </w:rPr>
        <w:t>Nabycie przez studentów umiejętności stosowania wiedzy rozpoznawania rodzajów i przyczyn konfliktów</w:t>
      </w:r>
      <w:r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412886AE" w14:textId="4A64D9FE" w:rsidR="00DB2C37" w:rsidRPr="00DB2C37" w:rsidRDefault="00DB2C37" w:rsidP="00B4204E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2E7776" w:rsidRPr="002E7776">
        <w:rPr>
          <w:rFonts w:ascii="Calibri" w:eastAsia="Calibri" w:hAnsi="Calibri" w:cs="Calibri"/>
          <w:iCs/>
          <w:kern w:val="2"/>
          <w:sz w:val="22"/>
          <w:szCs w:val="22"/>
          <w:lang w:val="pl-PL"/>
          <w14:ligatures w14:val="standardContextual"/>
        </w:rPr>
        <w:t>Kształtowanie  u studentów prawidłowych postaw w rozumieniu i interpretacji źródeł konfliktów.</w:t>
      </w:r>
    </w:p>
    <w:p w14:paraId="4C9059DC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lastRenderedPageBreak/>
        <w:t xml:space="preserve">Ćwiczenia </w:t>
      </w:r>
    </w:p>
    <w:p w14:paraId="5C8A004A" w14:textId="4FF6CCC6" w:rsidR="00DB2C37" w:rsidRPr="002E7776" w:rsidRDefault="00DB2C37" w:rsidP="00B4204E">
      <w:pPr>
        <w:pStyle w:val="Akapitzlist"/>
        <w:numPr>
          <w:ilvl w:val="0"/>
          <w:numId w:val="11"/>
        </w:numPr>
        <w:spacing w:after="23"/>
        <w:jc w:val="both"/>
        <w:rPr>
          <w:b/>
          <w:szCs w:val="22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2E7776" w:rsidRPr="002E7776">
        <w:rPr>
          <w:rFonts w:ascii="Calibri" w:hAnsi="Calibri" w:cs="Calibri"/>
          <w:bCs/>
          <w:sz w:val="22"/>
          <w:szCs w:val="22"/>
        </w:rPr>
        <w:t xml:space="preserve">Zdobycie przez studentów wiedzy na temat </w:t>
      </w:r>
      <w:r w:rsidR="002E7776" w:rsidRPr="002E7776">
        <w:rPr>
          <w:rFonts w:ascii="Calibri" w:hAnsi="Calibri" w:cs="Calibri"/>
          <w:bCs/>
          <w:iCs/>
          <w:sz w:val="22"/>
          <w:szCs w:val="22"/>
        </w:rPr>
        <w:t>na temat różnorodności przyczyn powstawania konfliktów</w:t>
      </w:r>
      <w:r w:rsidR="002E7776">
        <w:rPr>
          <w:rFonts w:ascii="Calibri" w:hAnsi="Calibri" w:cs="Calibri"/>
          <w:bCs/>
          <w:iCs/>
          <w:sz w:val="22"/>
          <w:szCs w:val="22"/>
        </w:rPr>
        <w:t>.</w:t>
      </w:r>
    </w:p>
    <w:p w14:paraId="0E587267" w14:textId="790384C9" w:rsidR="00DB2C37" w:rsidRPr="00DB2C37" w:rsidRDefault="00DB2C37" w:rsidP="00B4204E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2E7776" w:rsidRPr="002E777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Rozwinięcie u studentów umiejętności praktycznego zastosowania psychologii w rozwiązywaniu poszczególnych konfliktów.</w:t>
      </w:r>
    </w:p>
    <w:p w14:paraId="5DF9DB17" w14:textId="07D35FA3" w:rsidR="00A302C9" w:rsidRPr="00DB2C37" w:rsidRDefault="00DB2C37" w:rsidP="00B4204E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2E7776" w:rsidRPr="002E777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Nabycie przez studentów umiejętności oceny poziomu swojej wiedzy w obszarze praktycznego zastosowania metod i technik zarządzania i przeciwdziałania konfliktom.</w:t>
      </w:r>
    </w:p>
    <w:p w14:paraId="02CB2933" w14:textId="77777777"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05FB74FC" w14:textId="6806752C" w:rsidR="00CF15AB" w:rsidRPr="00BF533A" w:rsidRDefault="00CF15AB" w:rsidP="00B4204E">
      <w:pPr>
        <w:pStyle w:val="Akapitzlist"/>
        <w:numPr>
          <w:ilvl w:val="0"/>
          <w:numId w:val="19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BF533A">
        <w:rPr>
          <w:rFonts w:ascii="Calibri" w:hAnsi="Calibri" w:cs="Calibri"/>
          <w:sz w:val="22"/>
          <w:szCs w:val="22"/>
        </w:rPr>
        <w:t>Zapoznanie z kartą przedmiotu i warunkami zaliczenia.</w:t>
      </w:r>
    </w:p>
    <w:p w14:paraId="1AC3A2AB" w14:textId="77777777" w:rsidR="00CF15AB" w:rsidRPr="00BF533A" w:rsidRDefault="00CF15AB" w:rsidP="00B4204E">
      <w:pPr>
        <w:pStyle w:val="Akapitzlist"/>
        <w:numPr>
          <w:ilvl w:val="0"/>
          <w:numId w:val="19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BF533A">
        <w:rPr>
          <w:rFonts w:ascii="Calibri" w:hAnsi="Calibri" w:cs="Calibri"/>
          <w:sz w:val="22"/>
          <w:szCs w:val="22"/>
        </w:rPr>
        <w:t>Specyfika konfliktów: charakterystyka zjawiska konfliktu, podstawowe pojęcia z zakresu psychologii konfliktu, przyczyny powstawania konfliktu.</w:t>
      </w:r>
    </w:p>
    <w:p w14:paraId="5E4439A9" w14:textId="77777777" w:rsidR="00CF15AB" w:rsidRPr="00BF533A" w:rsidRDefault="00CF15AB" w:rsidP="00B4204E">
      <w:pPr>
        <w:pStyle w:val="Akapitzlist"/>
        <w:numPr>
          <w:ilvl w:val="0"/>
          <w:numId w:val="19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BF533A">
        <w:rPr>
          <w:rFonts w:ascii="Calibri" w:hAnsi="Calibri" w:cs="Calibri"/>
          <w:sz w:val="22"/>
          <w:szCs w:val="22"/>
        </w:rPr>
        <w:t>Rodzaje i typy konfliktów.</w:t>
      </w:r>
    </w:p>
    <w:p w14:paraId="7A64E36E" w14:textId="77777777" w:rsidR="00CF15AB" w:rsidRPr="00BF533A" w:rsidRDefault="00CF15AB" w:rsidP="00B4204E">
      <w:pPr>
        <w:pStyle w:val="Akapitzlist"/>
        <w:numPr>
          <w:ilvl w:val="0"/>
          <w:numId w:val="19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BF533A">
        <w:rPr>
          <w:rFonts w:ascii="Calibri" w:hAnsi="Calibri" w:cs="Calibri"/>
          <w:sz w:val="22"/>
          <w:szCs w:val="22"/>
        </w:rPr>
        <w:t>Dynamika i fazy konfliktów.</w:t>
      </w:r>
    </w:p>
    <w:p w14:paraId="0B75E767" w14:textId="77777777" w:rsidR="00CF15AB" w:rsidRPr="00BF533A" w:rsidRDefault="00CF15AB" w:rsidP="00B4204E">
      <w:pPr>
        <w:pStyle w:val="Akapitzlist"/>
        <w:numPr>
          <w:ilvl w:val="0"/>
          <w:numId w:val="19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BF533A">
        <w:rPr>
          <w:rFonts w:ascii="Calibri" w:hAnsi="Calibri" w:cs="Calibri"/>
          <w:sz w:val="22"/>
          <w:szCs w:val="22"/>
        </w:rPr>
        <w:t>Zachowania i postawy przejawiane w konflikcie, style reakcji na konflikt.</w:t>
      </w:r>
    </w:p>
    <w:p w14:paraId="453B1862" w14:textId="77777777" w:rsidR="00CF15AB" w:rsidRPr="00BF533A" w:rsidRDefault="00CF15AB" w:rsidP="00B4204E">
      <w:pPr>
        <w:pStyle w:val="Akapitzlist"/>
        <w:numPr>
          <w:ilvl w:val="0"/>
          <w:numId w:val="19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BF533A">
        <w:rPr>
          <w:rFonts w:ascii="Calibri" w:hAnsi="Calibri" w:cs="Calibri"/>
          <w:sz w:val="22"/>
          <w:szCs w:val="22"/>
        </w:rPr>
        <w:t>Pseudorozwiązania sytuacji konfliktowych.</w:t>
      </w:r>
    </w:p>
    <w:p w14:paraId="072349C3" w14:textId="77777777" w:rsidR="00CF15AB" w:rsidRPr="00BF533A" w:rsidRDefault="00CF15AB" w:rsidP="00B4204E">
      <w:pPr>
        <w:pStyle w:val="Akapitzlist"/>
        <w:numPr>
          <w:ilvl w:val="0"/>
          <w:numId w:val="19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BF533A">
        <w:rPr>
          <w:rFonts w:ascii="Calibri" w:hAnsi="Calibri" w:cs="Calibri"/>
          <w:sz w:val="22"/>
          <w:szCs w:val="22"/>
        </w:rPr>
        <w:t>Techniki efektywnego rozwiązywania konfliktów.</w:t>
      </w:r>
    </w:p>
    <w:p w14:paraId="6FD16F5D" w14:textId="77777777" w:rsidR="00CF15AB" w:rsidRPr="00BF533A" w:rsidRDefault="00CF15AB" w:rsidP="00B4204E">
      <w:pPr>
        <w:pStyle w:val="Akapitzlist"/>
        <w:numPr>
          <w:ilvl w:val="0"/>
          <w:numId w:val="19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BF533A">
        <w:rPr>
          <w:rFonts w:ascii="Calibri" w:hAnsi="Calibri" w:cs="Calibri"/>
          <w:sz w:val="22"/>
          <w:szCs w:val="22"/>
        </w:rPr>
        <w:t>Cechy i osobiste zasoby jednostki a rozwiązywanie konfliktów.</w:t>
      </w:r>
    </w:p>
    <w:p w14:paraId="50AA4576" w14:textId="77777777" w:rsidR="00CF15AB" w:rsidRPr="00BF533A" w:rsidRDefault="00CF15AB" w:rsidP="00B4204E">
      <w:pPr>
        <w:pStyle w:val="Akapitzlist"/>
        <w:numPr>
          <w:ilvl w:val="0"/>
          <w:numId w:val="19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BF533A">
        <w:rPr>
          <w:rFonts w:ascii="Calibri" w:hAnsi="Calibri" w:cs="Calibri"/>
          <w:sz w:val="22"/>
          <w:szCs w:val="22"/>
        </w:rPr>
        <w:t>Komunikacja w konflikcie: bariery komunikacyjne utrudniające proces porozumienia.</w:t>
      </w:r>
    </w:p>
    <w:p w14:paraId="2F379151" w14:textId="77777777" w:rsidR="00CF15AB" w:rsidRPr="00BF533A" w:rsidRDefault="00CF15AB" w:rsidP="00B4204E">
      <w:pPr>
        <w:pStyle w:val="Akapitzlist"/>
        <w:numPr>
          <w:ilvl w:val="0"/>
          <w:numId w:val="19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BF533A">
        <w:rPr>
          <w:rFonts w:ascii="Calibri" w:hAnsi="Calibri" w:cs="Calibri"/>
          <w:sz w:val="22"/>
          <w:szCs w:val="22"/>
        </w:rPr>
        <w:t>Mediacje, negocjacje i arbitraż w konfliktach.</w:t>
      </w:r>
    </w:p>
    <w:p w14:paraId="5139E985" w14:textId="01CE94EA" w:rsidR="003A3B70" w:rsidRPr="003A3B70" w:rsidRDefault="003A3B70" w:rsidP="00CF15AB">
      <w:pPr>
        <w:spacing w:after="0" w:line="268" w:lineRule="auto"/>
        <w:ind w:left="562" w:hanging="10"/>
      </w:pPr>
    </w:p>
    <w:p w14:paraId="21661B7C" w14:textId="77777777" w:rsidR="003A3B70" w:rsidRDefault="003A3B70">
      <w:pPr>
        <w:spacing w:after="0" w:line="268" w:lineRule="auto"/>
        <w:ind w:left="562" w:hanging="10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3AC9B43D" w14:textId="77777777" w:rsidR="00BF533A" w:rsidRPr="00BF533A" w:rsidRDefault="00BF533A" w:rsidP="00B4204E">
      <w:pPr>
        <w:numPr>
          <w:ilvl w:val="0"/>
          <w:numId w:val="18"/>
        </w:numPr>
        <w:spacing w:after="24"/>
        <w:jc w:val="both"/>
        <w:rPr>
          <w:szCs w:val="22"/>
        </w:rPr>
      </w:pPr>
      <w:r w:rsidRPr="00BF533A">
        <w:rPr>
          <w:szCs w:val="22"/>
        </w:rPr>
        <w:t>Zapoznanie z kartą przedmiotu i warunkami zaliczenia.</w:t>
      </w:r>
    </w:p>
    <w:p w14:paraId="671460B9" w14:textId="77777777" w:rsidR="00BF533A" w:rsidRPr="00BF533A" w:rsidRDefault="00BF533A" w:rsidP="00B4204E">
      <w:pPr>
        <w:numPr>
          <w:ilvl w:val="0"/>
          <w:numId w:val="18"/>
        </w:numPr>
        <w:spacing w:after="24"/>
        <w:jc w:val="both"/>
        <w:rPr>
          <w:szCs w:val="22"/>
        </w:rPr>
      </w:pPr>
      <w:r w:rsidRPr="00BF533A">
        <w:rPr>
          <w:szCs w:val="22"/>
        </w:rPr>
        <w:t>Psychospołeczna analiza konfliktu.</w:t>
      </w:r>
    </w:p>
    <w:p w14:paraId="13CF8DE0" w14:textId="77777777" w:rsidR="00BF533A" w:rsidRPr="00BF533A" w:rsidRDefault="00BF533A" w:rsidP="00B4204E">
      <w:pPr>
        <w:numPr>
          <w:ilvl w:val="0"/>
          <w:numId w:val="18"/>
        </w:numPr>
        <w:spacing w:after="24"/>
        <w:jc w:val="both"/>
        <w:rPr>
          <w:szCs w:val="22"/>
        </w:rPr>
      </w:pPr>
      <w:r w:rsidRPr="00BF533A">
        <w:rPr>
          <w:szCs w:val="22"/>
        </w:rPr>
        <w:t>Sposoby wywoływania konfliktów.</w:t>
      </w:r>
    </w:p>
    <w:p w14:paraId="1C8276BC" w14:textId="77777777" w:rsidR="00BF533A" w:rsidRPr="00BF533A" w:rsidRDefault="00BF533A" w:rsidP="00B4204E">
      <w:pPr>
        <w:numPr>
          <w:ilvl w:val="0"/>
          <w:numId w:val="18"/>
        </w:numPr>
        <w:spacing w:after="24"/>
        <w:jc w:val="both"/>
        <w:rPr>
          <w:szCs w:val="22"/>
        </w:rPr>
      </w:pPr>
      <w:r w:rsidRPr="00BF533A">
        <w:rPr>
          <w:szCs w:val="22"/>
        </w:rPr>
        <w:t>Skutki konfliktów (negatywne i pozytywne).</w:t>
      </w:r>
    </w:p>
    <w:p w14:paraId="5411D227" w14:textId="77777777" w:rsidR="00BF533A" w:rsidRPr="00BF533A" w:rsidRDefault="00BF533A" w:rsidP="00B4204E">
      <w:pPr>
        <w:numPr>
          <w:ilvl w:val="0"/>
          <w:numId w:val="18"/>
        </w:numPr>
        <w:spacing w:after="24"/>
        <w:jc w:val="both"/>
        <w:rPr>
          <w:szCs w:val="22"/>
        </w:rPr>
      </w:pPr>
      <w:r w:rsidRPr="00BF533A">
        <w:rPr>
          <w:szCs w:val="22"/>
        </w:rPr>
        <w:t>Zarządzanie konfliktem.</w:t>
      </w:r>
    </w:p>
    <w:p w14:paraId="4AB8036D" w14:textId="77777777" w:rsidR="00BF533A" w:rsidRPr="00BF533A" w:rsidRDefault="00BF533A" w:rsidP="00B4204E">
      <w:pPr>
        <w:numPr>
          <w:ilvl w:val="0"/>
          <w:numId w:val="18"/>
        </w:numPr>
        <w:spacing w:after="24"/>
        <w:jc w:val="both"/>
        <w:rPr>
          <w:szCs w:val="22"/>
        </w:rPr>
      </w:pPr>
      <w:r w:rsidRPr="00BF533A">
        <w:rPr>
          <w:szCs w:val="22"/>
        </w:rPr>
        <w:t>Asertywność i techniki negocjacyjne w sytuacji konfliktowej.</w:t>
      </w:r>
    </w:p>
    <w:p w14:paraId="0FCDB2E6" w14:textId="77777777" w:rsidR="0022569A" w:rsidRPr="0022569A" w:rsidRDefault="0022569A" w:rsidP="0022569A">
      <w:pPr>
        <w:spacing w:after="24"/>
        <w:ind w:left="491"/>
        <w:rPr>
          <w:szCs w:val="22"/>
        </w:rPr>
      </w:pPr>
    </w:p>
    <w:p w14:paraId="204888A5" w14:textId="77777777" w:rsidR="00BF533A" w:rsidRPr="00BF533A" w:rsidRDefault="0022569A" w:rsidP="00BF533A">
      <w:pPr>
        <w:spacing w:after="23"/>
        <w:ind w:left="577" w:hanging="10"/>
        <w:rPr>
          <w:b/>
          <w:sz w:val="24"/>
        </w:rPr>
      </w:pPr>
      <w:r w:rsidRPr="00187570">
        <w:rPr>
          <w:szCs w:val="22"/>
        </w:rPr>
        <w:t xml:space="preserve"> </w:t>
      </w:r>
      <w:r w:rsidR="00BF533A" w:rsidRPr="00BF533A">
        <w:rPr>
          <w:b/>
          <w:sz w:val="24"/>
        </w:rPr>
        <w:t>E-learning:</w:t>
      </w:r>
    </w:p>
    <w:p w14:paraId="19AEDE7C" w14:textId="77777777" w:rsidR="00BF533A" w:rsidRPr="00BF533A" w:rsidRDefault="00BF533A" w:rsidP="00B4204E">
      <w:pPr>
        <w:numPr>
          <w:ilvl w:val="0"/>
          <w:numId w:val="20"/>
        </w:numPr>
        <w:spacing w:after="23"/>
        <w:jc w:val="both"/>
        <w:rPr>
          <w:szCs w:val="22"/>
        </w:rPr>
      </w:pPr>
      <w:r w:rsidRPr="00BF533A">
        <w:rPr>
          <w:szCs w:val="22"/>
        </w:rPr>
        <w:t>Zapoznanie z kartą przedmiotu i warunkami zaliczenia.</w:t>
      </w:r>
    </w:p>
    <w:p w14:paraId="649A0BE5" w14:textId="77777777" w:rsidR="00BF533A" w:rsidRPr="00BF533A" w:rsidRDefault="00BF533A" w:rsidP="00B4204E">
      <w:pPr>
        <w:numPr>
          <w:ilvl w:val="0"/>
          <w:numId w:val="20"/>
        </w:numPr>
        <w:spacing w:after="23"/>
        <w:jc w:val="both"/>
        <w:rPr>
          <w:szCs w:val="22"/>
        </w:rPr>
      </w:pPr>
      <w:r w:rsidRPr="00BF533A">
        <w:rPr>
          <w:szCs w:val="22"/>
        </w:rPr>
        <w:t>Jak powstają konflikty.</w:t>
      </w:r>
    </w:p>
    <w:p w14:paraId="04C729A9" w14:textId="77777777" w:rsidR="00BF533A" w:rsidRPr="00BF533A" w:rsidRDefault="00BF533A" w:rsidP="00B4204E">
      <w:pPr>
        <w:numPr>
          <w:ilvl w:val="0"/>
          <w:numId w:val="20"/>
        </w:numPr>
        <w:spacing w:after="23"/>
        <w:jc w:val="both"/>
        <w:rPr>
          <w:szCs w:val="22"/>
        </w:rPr>
      </w:pPr>
      <w:r w:rsidRPr="00BF533A">
        <w:rPr>
          <w:szCs w:val="22"/>
        </w:rPr>
        <w:t>Techniki rozwiązywania konfliktów przez osoby neutralne.</w:t>
      </w:r>
    </w:p>
    <w:p w14:paraId="6795E739" w14:textId="77777777" w:rsidR="00BF533A" w:rsidRPr="00BF533A" w:rsidRDefault="00BF533A" w:rsidP="00B4204E">
      <w:pPr>
        <w:numPr>
          <w:ilvl w:val="0"/>
          <w:numId w:val="20"/>
        </w:numPr>
        <w:spacing w:after="23"/>
        <w:jc w:val="both"/>
        <w:rPr>
          <w:szCs w:val="22"/>
        </w:rPr>
      </w:pPr>
      <w:r w:rsidRPr="00BF533A">
        <w:rPr>
          <w:szCs w:val="22"/>
        </w:rPr>
        <w:t>Zarządzanie poprzez konflikt.</w:t>
      </w:r>
    </w:p>
    <w:p w14:paraId="7CD463B3" w14:textId="77777777" w:rsidR="00BF533A" w:rsidRPr="00BF533A" w:rsidRDefault="00BF533A" w:rsidP="00B4204E">
      <w:pPr>
        <w:numPr>
          <w:ilvl w:val="0"/>
          <w:numId w:val="20"/>
        </w:numPr>
        <w:spacing w:after="23"/>
        <w:jc w:val="both"/>
        <w:rPr>
          <w:szCs w:val="22"/>
        </w:rPr>
      </w:pPr>
      <w:r w:rsidRPr="00BF533A">
        <w:rPr>
          <w:szCs w:val="22"/>
        </w:rPr>
        <w:t>Konflikty w miejscu pracy.</w:t>
      </w:r>
    </w:p>
    <w:p w14:paraId="7B01BCBD" w14:textId="77777777" w:rsidR="00BF533A" w:rsidRPr="00BF533A" w:rsidRDefault="00BF533A" w:rsidP="00B4204E">
      <w:pPr>
        <w:numPr>
          <w:ilvl w:val="0"/>
          <w:numId w:val="20"/>
        </w:numPr>
        <w:spacing w:after="23"/>
        <w:jc w:val="both"/>
        <w:rPr>
          <w:szCs w:val="22"/>
        </w:rPr>
      </w:pPr>
      <w:r w:rsidRPr="00BF533A">
        <w:rPr>
          <w:szCs w:val="22"/>
        </w:rPr>
        <w:t>Konflikty w rodzinie.</w:t>
      </w:r>
    </w:p>
    <w:p w14:paraId="0CB2A276" w14:textId="77777777" w:rsidR="00BF533A" w:rsidRPr="00BF533A" w:rsidRDefault="00BF533A" w:rsidP="00B4204E">
      <w:pPr>
        <w:numPr>
          <w:ilvl w:val="0"/>
          <w:numId w:val="20"/>
        </w:numPr>
        <w:spacing w:after="23"/>
        <w:jc w:val="both"/>
        <w:rPr>
          <w:szCs w:val="22"/>
        </w:rPr>
      </w:pPr>
      <w:r w:rsidRPr="00BF533A">
        <w:rPr>
          <w:szCs w:val="22"/>
        </w:rPr>
        <w:t xml:space="preserve">Konflikty w grupie rówieśniczej. </w:t>
      </w:r>
    </w:p>
    <w:p w14:paraId="49AB5AAD" w14:textId="3C0F4FD3" w:rsidR="0022569A" w:rsidRPr="00BF533A" w:rsidRDefault="0022569A" w:rsidP="00BF533A">
      <w:pPr>
        <w:spacing w:after="23"/>
        <w:ind w:left="577" w:hanging="10"/>
      </w:pP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154D8DB2" w:rsidR="00C567A2" w:rsidRPr="00DB7C17" w:rsidRDefault="00BF533A" w:rsidP="004C40E9">
            <w:pPr>
              <w:jc w:val="both"/>
              <w:rPr>
                <w:szCs w:val="22"/>
              </w:rPr>
            </w:pPr>
            <w:r>
              <w:rPr>
                <w:sz w:val="20"/>
                <w:szCs w:val="20"/>
              </w:rPr>
              <w:t>Ma pogłębioną wiedzę o aktualnych osiągnięciach psychologii konfliktów i jej zastosowania w praktyce.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3272F202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BF533A">
              <w:rPr>
                <w:szCs w:val="22"/>
              </w:rPr>
              <w:t>1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lastRenderedPageBreak/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6B5CCDAB" w:rsidR="00C567A2" w:rsidRPr="00DB7C17" w:rsidRDefault="00BF533A" w:rsidP="004C40E9">
            <w:pPr>
              <w:jc w:val="both"/>
              <w:rPr>
                <w:szCs w:val="22"/>
              </w:rPr>
            </w:pPr>
            <w:r w:rsidRPr="00BF533A">
              <w:rPr>
                <w:szCs w:val="22"/>
              </w:rPr>
              <w:t>Ma uporządkowaną i pogłębioną wiedzę  dotyczącą terminologii, teorii i metodologii zakresu zastosowania wiedzy z zakresu psychologii konfliktów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41582BC7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BF533A">
              <w:rPr>
                <w:szCs w:val="22"/>
              </w:rPr>
              <w:t>02</w:t>
            </w:r>
          </w:p>
        </w:tc>
      </w:tr>
      <w:tr w:rsidR="00BB56CE" w14:paraId="4840B8DC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4DB76FD" w14:textId="362E6420" w:rsidR="00BB56CE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9D7B" w14:textId="26934CBB" w:rsidR="009D3544" w:rsidRPr="00DB7C17" w:rsidRDefault="00BF533A" w:rsidP="004C40E9">
            <w:pPr>
              <w:jc w:val="both"/>
              <w:rPr>
                <w:szCs w:val="22"/>
              </w:rPr>
            </w:pPr>
            <w:r w:rsidRPr="00BF533A">
              <w:rPr>
                <w:szCs w:val="22"/>
              </w:rPr>
              <w:t>Zna terminologię używaną w psychologii oraz jej zastosowanie w dyscyplinach pokrewnych na poziomie rozszerzonym, ze szczególnym uwzględnieniem nauk społecznych, humanistycznych i medycznych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3BCB" w14:textId="522A4E02" w:rsidR="00BB56CE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PSYCH_W07</w:t>
            </w:r>
          </w:p>
        </w:tc>
      </w:tr>
      <w:tr w:rsidR="00BF533A" w14:paraId="5653B721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6BC3247" w14:textId="7DEC4DD4" w:rsidR="00BF533A" w:rsidRPr="00DB7C17" w:rsidRDefault="00BF533A" w:rsidP="00C567A2">
            <w:pPr>
              <w:ind w:right="5"/>
              <w:jc w:val="center"/>
              <w:rPr>
                <w:szCs w:val="22"/>
              </w:rPr>
            </w:pPr>
            <w:r>
              <w:rPr>
                <w:szCs w:val="22"/>
              </w:rPr>
              <w:t>W04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A0BD" w14:textId="1A277944" w:rsidR="00BF533A" w:rsidRPr="00DB7C17" w:rsidRDefault="00BF533A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BF533A">
              <w:rPr>
                <w:szCs w:val="22"/>
              </w:rPr>
              <w:t>a pogłębioną i uporządkowaną wiedzę na temat zasad i norm etycznych i prawnych oraz etyki zawodowej w stosowaniu zarządzaniami konfliktami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4F6C" w14:textId="1463C044" w:rsidR="00BF533A" w:rsidRPr="00DB7C17" w:rsidRDefault="00BF533A" w:rsidP="00C567A2">
            <w:pPr>
              <w:ind w:left="49"/>
              <w:jc w:val="center"/>
              <w:rPr>
                <w:szCs w:val="22"/>
              </w:rPr>
            </w:pPr>
            <w:r>
              <w:rPr>
                <w:szCs w:val="22"/>
              </w:rPr>
              <w:t>PSYCH_W10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1D429A0F" w:rsidR="00C567A2" w:rsidRDefault="00BF533A" w:rsidP="004C40E9">
            <w:pPr>
              <w:jc w:val="both"/>
            </w:pPr>
            <w:r w:rsidRPr="00BF533A">
              <w:t>Potrafi posłużyć się psychologiczną wiedzą teoretyczną w charakteryzowaniu i analizie źródeł i dynamiki procesów oraz potrafi w sposób krytyczny zastosować tę wiedzę rozumieniu rozwiązywaniu i zarządzaniu konfliktami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387C37BF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BF533A">
              <w:t>3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7F7EACF1" w:rsidR="00C567A2" w:rsidRDefault="00BF533A" w:rsidP="00BF533A">
            <w:r w:rsidRPr="00BF533A">
              <w:t>Posiada pogłębioną umiejętność stosowania technik efektywnego komunikowania</w:t>
            </w:r>
            <w:r>
              <w:t xml:space="preserve"> </w:t>
            </w:r>
            <w:r w:rsidRPr="00BF533A">
              <w:t>się i negocjacji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3741B220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BF533A">
              <w:t>9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56F84198" w:rsidR="00C567A2" w:rsidRDefault="00BF533A" w:rsidP="004C40E9">
            <w:pPr>
              <w:jc w:val="both"/>
            </w:pPr>
            <w:r w:rsidRPr="00BF533A">
              <w:t>Potrafi formułować opinie dotyczące różnych aspektów dziedzin zastosowania psychologii  konfliktów we współpracy z przedstawicielami innych dyscyplin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0916E047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BF533A">
              <w:t>2</w:t>
            </w:r>
          </w:p>
        </w:tc>
      </w:tr>
      <w:tr w:rsidR="00BF533A" w14:paraId="75248CE7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72CA686" w14:textId="2F889248" w:rsidR="00BF533A" w:rsidRDefault="00BF533A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145B" w14:textId="46A0844C" w:rsidR="00BF533A" w:rsidRPr="007737D9" w:rsidRDefault="00BF533A" w:rsidP="004C40E9">
            <w:pPr>
              <w:jc w:val="both"/>
            </w:pPr>
            <w:r w:rsidRPr="00BF533A">
              <w:t>Potrafi krytycznie odnosić się i ustalać priorytety oraz identyfikować i rozstrzygać dylematy związane z kontekstem zastosowania psychologii konfliktów i radzenia sobie z nimi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D14F" w14:textId="48795D59" w:rsidR="00BF533A" w:rsidRPr="007737D9" w:rsidRDefault="00BF533A" w:rsidP="00C567A2">
            <w:pPr>
              <w:ind w:left="49"/>
              <w:jc w:val="center"/>
            </w:pPr>
            <w:r>
              <w:t>PSYCH_K04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6B6328B9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>Sposób weryfikacji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17"/>
        <w:gridCol w:w="1219"/>
        <w:gridCol w:w="1213"/>
        <w:gridCol w:w="1214"/>
        <w:gridCol w:w="1207"/>
        <w:gridCol w:w="1215"/>
        <w:gridCol w:w="1284"/>
      </w:tblGrid>
      <w:tr w:rsidR="00B51939" w14:paraId="3571F9FC" w14:textId="77777777" w:rsidTr="00BF533A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4C49" w14:textId="77777777" w:rsidR="00BF533A" w:rsidRDefault="00BF533A" w:rsidP="00BF533A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  <w:p w14:paraId="0DD3E114" w14:textId="77777777" w:rsidR="00BF533A" w:rsidRDefault="00BF533A" w:rsidP="00BF533A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  <w:p w14:paraId="182C1A62" w14:textId="05D66B02" w:rsidR="005A3806" w:rsidRPr="00BF533A" w:rsidRDefault="00000000" w:rsidP="00BF533A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Egzamin</w:t>
            </w:r>
            <w:r w:rsidR="00BF533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pisemny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146E7C55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5C010CAF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>Aktywność na zajęciach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2F507C74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042F4214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>Praca w grupie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3438092F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  <w:tr w:rsidR="00B51939" w14:paraId="0BD4DDAC" w14:textId="77777777" w:rsidTr="00BF533A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4CAC1F6E" w:rsidR="006D026E" w:rsidRDefault="00BF533A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08856531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45323FE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04B1D4B"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BF533A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023E96B5" w:rsidR="006D026E" w:rsidRDefault="00BF533A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0087B430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4498A5FC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2F722971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315420D8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F533A" w14:paraId="7E4A63F5" w14:textId="77777777" w:rsidTr="00BF533A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1A6DFF" w14:textId="6AB7ABFB" w:rsidR="00BF533A" w:rsidRPr="006D026E" w:rsidRDefault="00BF533A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BEAF" w14:textId="362845C4" w:rsidR="00BF533A" w:rsidRDefault="00BF533A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71FA8B" w14:textId="77777777" w:rsidR="00BF533A" w:rsidRDefault="00BF533A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7E77" w14:textId="77777777" w:rsidR="00BF533A" w:rsidRDefault="00BF533A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F15826" w14:textId="77777777" w:rsidR="00BF533A" w:rsidRDefault="00BF533A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7721" w14:textId="77777777" w:rsidR="00BF533A" w:rsidRDefault="00BF533A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1A1836" w14:textId="77777777" w:rsidR="00BF533A" w:rsidRDefault="00BF533A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A6AF" w14:textId="77777777" w:rsidR="00BF533A" w:rsidRDefault="00BF533A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F533A" w14:paraId="570AB68E" w14:textId="77777777" w:rsidTr="00BF533A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E85FD9A" w14:textId="32265821" w:rsidR="00BF533A" w:rsidRPr="006D026E" w:rsidRDefault="00BF533A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AF86" w14:textId="420949E5" w:rsidR="00BF533A" w:rsidRDefault="00BF533A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807275" w14:textId="77777777" w:rsidR="00BF533A" w:rsidRDefault="00BF533A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D6FC" w14:textId="77777777" w:rsidR="00BF533A" w:rsidRDefault="00BF533A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4B4B5B" w14:textId="77777777" w:rsidR="00BF533A" w:rsidRDefault="00BF533A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9250" w14:textId="77777777" w:rsidR="00BF533A" w:rsidRDefault="00BF533A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77E001" w14:textId="77777777" w:rsidR="00BF533A" w:rsidRDefault="00BF533A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5125" w14:textId="77777777" w:rsidR="00BF533A" w:rsidRDefault="00BF533A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BF533A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7964B0ED" w:rsidR="006D026E" w:rsidRDefault="00BF533A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4E970507" w:rsidR="006D026E" w:rsidRDefault="00B51939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620309B5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2760A479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687D4B64" w14:textId="77777777" w:rsidTr="00BF533A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26E47307" w:rsidR="006D026E" w:rsidRDefault="00BF533A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12A8BC1B" w:rsidR="006D026E" w:rsidRDefault="00B51939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29984470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16326BDC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BF533A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2CD01A5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251DA1FF" w:rsidR="006D026E" w:rsidRDefault="00BF533A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49AC8FC5" w:rsidR="006D026E" w:rsidRDefault="00BF533A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13D73124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F533A" w14:paraId="5CA0DAA2" w14:textId="77777777" w:rsidTr="00BF533A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FD42D19" w14:textId="4C0C221C" w:rsidR="00BF533A" w:rsidRPr="006D026E" w:rsidRDefault="00BF533A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0721" w14:textId="77777777" w:rsidR="00BF533A" w:rsidRDefault="00BF533A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C54345" w14:textId="71184F6E" w:rsidR="00BF533A" w:rsidRDefault="00BF533A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9671" w14:textId="77777777" w:rsidR="00BF533A" w:rsidRDefault="00BF533A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4247DE" w14:textId="7CDC6DED" w:rsidR="00BF533A" w:rsidRDefault="00BF533A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C8D2" w14:textId="7C14497C" w:rsidR="00BF533A" w:rsidRDefault="00BF533A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E3EA79" w14:textId="037CCF9F" w:rsidR="00BF533A" w:rsidRDefault="00BF533A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D0B1" w14:textId="77777777" w:rsidR="00BF533A" w:rsidRDefault="00BF533A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688D1A7D" w:rsidR="006D026E" w:rsidRPr="00C030B4" w:rsidRDefault="00C34E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0476D05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20B9CA2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083E16FD" w:rsidR="006D026E" w:rsidRPr="00C030B4" w:rsidRDefault="00C34E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5D228AB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98364A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119886B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4444771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33A" w14:paraId="12E53CE6" w14:textId="77777777" w:rsidTr="00D2038B">
        <w:tc>
          <w:tcPr>
            <w:tcW w:w="1166" w:type="dxa"/>
          </w:tcPr>
          <w:p w14:paraId="575D07C0" w14:textId="52484018" w:rsidR="00BF533A" w:rsidRPr="006D026E" w:rsidRDefault="00BF533A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425" w:type="dxa"/>
          </w:tcPr>
          <w:p w14:paraId="26FF311C" w14:textId="23672A6F" w:rsidR="00BF533A" w:rsidRPr="00C030B4" w:rsidRDefault="00C34E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0BC947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3574EC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D34A31" w14:textId="77777777" w:rsidR="00BF533A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D20614" w14:textId="77777777" w:rsidR="00BF533A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4003A9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D92E6F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7D7091A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F850DCD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E6F45C4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DD4574F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2622C6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0110529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7FFB9DB" w14:textId="77777777" w:rsidR="00BF533A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9D6BB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FFAB68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D5FAF10" w14:textId="77777777" w:rsidR="00BF533A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CBE370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E10572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9AC460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6C682D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33A" w14:paraId="50F1B122" w14:textId="77777777" w:rsidTr="00D2038B">
        <w:tc>
          <w:tcPr>
            <w:tcW w:w="1166" w:type="dxa"/>
          </w:tcPr>
          <w:p w14:paraId="6222B2FE" w14:textId="459888DA" w:rsidR="00BF533A" w:rsidRPr="006D026E" w:rsidRDefault="00BF533A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W04</w:t>
            </w:r>
          </w:p>
        </w:tc>
        <w:tc>
          <w:tcPr>
            <w:tcW w:w="425" w:type="dxa"/>
          </w:tcPr>
          <w:p w14:paraId="683998C2" w14:textId="47D3A570" w:rsidR="00BF533A" w:rsidRPr="00C030B4" w:rsidRDefault="00C34E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4A62631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513E5DD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6634BE" w14:textId="77777777" w:rsidR="00BF533A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7020E67" w14:textId="77777777" w:rsidR="00BF533A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4EF53CB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C6E6C6F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342C86D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0FB8DF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3EA1F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4A9A06B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7C1E0F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669A0295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D6205DD" w14:textId="77777777" w:rsidR="00BF533A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87D329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9BCD0F8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A98458" w14:textId="77777777" w:rsidR="00BF533A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1472466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4C1D6C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0116CD6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8914DA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11307F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458B9F67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43BDCA20" w:rsidR="006D026E" w:rsidRPr="00C030B4" w:rsidRDefault="00C34E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09EF1568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4F95A46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3548C89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lastRenderedPageBreak/>
              <w:t>U02</w:t>
            </w:r>
          </w:p>
        </w:tc>
        <w:tc>
          <w:tcPr>
            <w:tcW w:w="425" w:type="dxa"/>
          </w:tcPr>
          <w:p w14:paraId="62C838D8" w14:textId="174DFA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0CA29AF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186EFA8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62FFFACD" w:rsidR="006D026E" w:rsidRPr="00C030B4" w:rsidRDefault="00C34E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3414FE44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3AD02F93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128C8EA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5520770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48CD04C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114567C3" w:rsidR="006D026E" w:rsidRPr="00C030B4" w:rsidRDefault="00C34E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4C9D8982" w:rsidR="006D026E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5FBDEA6D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33A" w14:paraId="384447B0" w14:textId="77777777" w:rsidTr="00D2038B">
        <w:tc>
          <w:tcPr>
            <w:tcW w:w="1166" w:type="dxa"/>
          </w:tcPr>
          <w:p w14:paraId="11D7E2DA" w14:textId="58B3CAC5" w:rsidR="00BF533A" w:rsidRPr="006D026E" w:rsidRDefault="00BF533A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22268590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DE99EA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36D1E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C3DD9D6" w14:textId="77777777" w:rsidR="00BF533A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DABA95" w14:textId="58B666A8" w:rsidR="00BF533A" w:rsidRDefault="00C34E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134F026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6EDABC3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6E31607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0D1019A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3762D6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0D7892D" w14:textId="2EAA5CC9" w:rsidR="00BF533A" w:rsidRPr="00C030B4" w:rsidRDefault="00C34E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7B67098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D0A4A9D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EDD493E" w14:textId="58FBBD64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4FB20F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E6E9774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3B52B35" w14:textId="2374F585" w:rsidR="00BF533A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8478A04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B867560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051A703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780EE57" w14:textId="77777777" w:rsidR="00BF533A" w:rsidRPr="00C030B4" w:rsidRDefault="00BF533A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6E4B19E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3FDBF9D5" w:rsidR="005C2851" w:rsidRPr="00732392" w:rsidRDefault="00732392" w:rsidP="00B4204E">
            <w:pPr>
              <w:jc w:val="both"/>
              <w:rPr>
                <w:sz w:val="20"/>
                <w:szCs w:val="20"/>
              </w:rPr>
            </w:pPr>
            <w:r w:rsidRPr="00732392">
              <w:rPr>
                <w:bCs/>
                <w:sz w:val="20"/>
                <w:szCs w:val="20"/>
              </w:rPr>
              <w:t>min. 50 % poprawnych odpowiedzi z egzaminu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3EE8842D" w:rsidR="005C2851" w:rsidRPr="00732392" w:rsidRDefault="00732392" w:rsidP="00B4204E">
            <w:pPr>
              <w:jc w:val="both"/>
              <w:rPr>
                <w:sz w:val="20"/>
                <w:szCs w:val="20"/>
              </w:rPr>
            </w:pPr>
            <w:r w:rsidRPr="00732392">
              <w:rPr>
                <w:bCs/>
                <w:sz w:val="20"/>
                <w:szCs w:val="20"/>
              </w:rPr>
              <w:t>min. 61 % poprawnych odpowiedzi z egzaminu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407247C2" w:rsidR="005C2851" w:rsidRDefault="00732392" w:rsidP="00B4204E">
            <w:pPr>
              <w:jc w:val="both"/>
            </w:pPr>
            <w:r w:rsidRPr="00732392">
              <w:rPr>
                <w:bCs/>
                <w:sz w:val="20"/>
                <w:szCs w:val="20"/>
              </w:rPr>
              <w:t xml:space="preserve">min. </w:t>
            </w:r>
            <w:r>
              <w:rPr>
                <w:bCs/>
                <w:sz w:val="20"/>
                <w:szCs w:val="20"/>
              </w:rPr>
              <w:t>7</w:t>
            </w:r>
            <w:r w:rsidRPr="00732392">
              <w:rPr>
                <w:bCs/>
                <w:sz w:val="20"/>
                <w:szCs w:val="20"/>
              </w:rPr>
              <w:t>1 % poprawnych odpowiedzi z egzaminu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3E4E28F5" w:rsidR="005C2851" w:rsidRDefault="00732392" w:rsidP="00B4204E">
            <w:pPr>
              <w:jc w:val="both"/>
            </w:pPr>
            <w:r w:rsidRPr="00732392">
              <w:rPr>
                <w:bCs/>
                <w:sz w:val="20"/>
                <w:szCs w:val="20"/>
              </w:rPr>
              <w:t xml:space="preserve">min. </w:t>
            </w:r>
            <w:r>
              <w:rPr>
                <w:bCs/>
                <w:sz w:val="20"/>
                <w:szCs w:val="20"/>
              </w:rPr>
              <w:t>8</w:t>
            </w:r>
            <w:r w:rsidRPr="00732392">
              <w:rPr>
                <w:bCs/>
                <w:sz w:val="20"/>
                <w:szCs w:val="20"/>
              </w:rPr>
              <w:t>1 % poprawnych odpowiedzi z egzaminu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7A857967" w:rsidR="005C2851" w:rsidRDefault="00732392" w:rsidP="00B4204E">
            <w:pPr>
              <w:jc w:val="both"/>
            </w:pPr>
            <w:r w:rsidRPr="00732392">
              <w:rPr>
                <w:bCs/>
                <w:sz w:val="20"/>
                <w:szCs w:val="20"/>
              </w:rPr>
              <w:t xml:space="preserve">min. </w:t>
            </w:r>
            <w:r>
              <w:rPr>
                <w:bCs/>
                <w:sz w:val="20"/>
                <w:szCs w:val="20"/>
              </w:rPr>
              <w:t>9</w:t>
            </w:r>
            <w:r w:rsidRPr="00732392">
              <w:rPr>
                <w:bCs/>
                <w:sz w:val="20"/>
                <w:szCs w:val="20"/>
              </w:rPr>
              <w:t>1 % poprawnych odpowiedzi z egzaminu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3E7EE519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2D25F922" w:rsidR="00091754" w:rsidRPr="00732392" w:rsidRDefault="00732392" w:rsidP="00B4204E">
            <w:pPr>
              <w:jc w:val="both"/>
              <w:rPr>
                <w:sz w:val="20"/>
                <w:szCs w:val="20"/>
              </w:rPr>
            </w:pPr>
            <w:r w:rsidRPr="00732392">
              <w:rPr>
                <w:sz w:val="20"/>
                <w:szCs w:val="20"/>
              </w:rPr>
              <w:t>Opanował materiał w stopniu podstawowym i uzyskał na kolokwium przynajmniej 50% odpowiedzi pozytywnych oraz wykazał się podstawową aktywnością na zajęciach oraz z pracy własnej i w grupie.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2FB5FA1F" w:rsidR="00091754" w:rsidRPr="00732392" w:rsidRDefault="00732392" w:rsidP="00B4204E">
            <w:pPr>
              <w:jc w:val="both"/>
              <w:rPr>
                <w:sz w:val="20"/>
                <w:szCs w:val="20"/>
              </w:rPr>
            </w:pPr>
            <w:r w:rsidRPr="00732392">
              <w:rPr>
                <w:sz w:val="20"/>
                <w:szCs w:val="20"/>
              </w:rPr>
              <w:t>Opanował materiał w stopniu zadawalającym i uzyskał na kolokwium przynajmniej 61% odpowiedzi pozytywnych oraz wykazał się zadowalającym aktywnością na zajęciach  oraz z pracy własnej i w grupie.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26EB6F20" w:rsidR="00091754" w:rsidRPr="00732392" w:rsidRDefault="00732392" w:rsidP="00B4204E">
            <w:pPr>
              <w:jc w:val="both"/>
              <w:rPr>
                <w:sz w:val="20"/>
                <w:szCs w:val="20"/>
              </w:rPr>
            </w:pPr>
            <w:r w:rsidRPr="00732392">
              <w:rPr>
                <w:sz w:val="20"/>
                <w:szCs w:val="20"/>
              </w:rPr>
              <w:t>Opanował materiał w stopniu dobrym i uzyskał na kolokwium przynajmniej 71% odpowiedzi pozytywnych oraz wykazał się dużą aktywnością na zajęciach  oraz z pracy własnej i w grupie</w:t>
            </w:r>
            <w:r>
              <w:rPr>
                <w:sz w:val="20"/>
                <w:szCs w:val="20"/>
              </w:rPr>
              <w:t>.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276D5F21" w:rsidR="00091754" w:rsidRDefault="00732392" w:rsidP="00B4204E">
            <w:pPr>
              <w:jc w:val="both"/>
            </w:pPr>
            <w:r>
              <w:rPr>
                <w:color w:val="00000A"/>
                <w:sz w:val="20"/>
                <w:szCs w:val="20"/>
              </w:rPr>
              <w:t>Opanował materiał w stopniu ponad dobrym i uzyskał na kolokwium przynajmniej 81% odpowiedzi pozytywnych oraz wykazał się dużą aktywnością na zajęciach  oraz z pracy własnej i w grupie.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4FA927EC" w:rsidR="00091754" w:rsidRPr="00732392" w:rsidRDefault="00732392" w:rsidP="00B4204E">
            <w:pPr>
              <w:jc w:val="both"/>
              <w:rPr>
                <w:sz w:val="20"/>
                <w:szCs w:val="20"/>
              </w:rPr>
            </w:pPr>
            <w:r w:rsidRPr="00732392">
              <w:rPr>
                <w:sz w:val="20"/>
                <w:szCs w:val="20"/>
              </w:rPr>
              <w:t>Opanował materiał w stopniu bardzo dobrym i uzyskał na kolokwium przynajmniej 91% odpowiedzi pozytywnych oraz wykazał się wyróżniającą aktywnością na zajęciach  oraz z pracy własnej i w grupie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59C05DD2" w:rsidR="005A3806" w:rsidRDefault="00732392" w:rsidP="00732392">
      <w:pPr>
        <w:spacing w:after="0"/>
        <w:ind w:firstLine="708"/>
      </w:pPr>
      <w:r>
        <w:rPr>
          <w:b/>
          <w:sz w:val="24"/>
        </w:rPr>
        <w:t>E-LEARNING</w:t>
      </w:r>
      <w:r>
        <w:rPr>
          <w:sz w:val="24"/>
        </w:rPr>
        <w:t xml:space="preserve">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6ADF8B78" w:rsidR="005A3806" w:rsidRPr="005C2851" w:rsidRDefault="005C2851">
            <w:pPr>
              <w:ind w:left="9"/>
              <w:jc w:val="center"/>
              <w:rPr>
                <w:b/>
                <w:bCs/>
              </w:rPr>
            </w:pPr>
            <w:r w:rsidRPr="005C2851">
              <w:rPr>
                <w:b/>
                <w:bCs/>
              </w:rPr>
              <w:t>ZAL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489A9A82" w:rsidR="005A3806" w:rsidRPr="00732392" w:rsidRDefault="00000000" w:rsidP="00B4204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 xml:space="preserve"> </w:t>
            </w:r>
            <w:r w:rsidR="00732392" w:rsidRPr="00732392">
              <w:rPr>
                <w:bCs/>
                <w:sz w:val="21"/>
              </w:rPr>
              <w:t>Uzyskanie z kolokwium zaliczeniowego przynajmniej 50 % możliwych punktów</w:t>
            </w:r>
            <w:r w:rsidR="00732392">
              <w:rPr>
                <w:bCs/>
                <w:sz w:val="21"/>
              </w:rPr>
              <w:t>.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62B9D771" w:rsidR="005A3806" w:rsidRDefault="00000000" w:rsidP="005C2851">
            <w:pPr>
              <w:ind w:left="7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1CF66A9D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3464D1CB" w:rsidR="005A3806" w:rsidRDefault="005A3806">
            <w:pPr>
              <w:ind w:left="7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1AD11A89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5BC3F988" w:rsidR="005A3806" w:rsidRPr="00A07F11" w:rsidRDefault="00E86AE5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6B166A98" w:rsidR="005A3806" w:rsidRPr="00A07F11" w:rsidRDefault="00E86AE5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07F11" w:rsidRPr="00A07F11">
              <w:rPr>
                <w:b/>
                <w:bCs/>
              </w:rPr>
              <w:t>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13EA7638" w:rsidR="005A3806" w:rsidRDefault="00000000">
            <w:r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7D706B22" w:rsidR="005A3806" w:rsidRDefault="00E86AE5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73E2F959" w:rsidR="005A3806" w:rsidRDefault="00E86AE5">
            <w:pPr>
              <w:ind w:left="32"/>
              <w:jc w:val="center"/>
            </w:pPr>
            <w:r>
              <w:t>15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3D21ED11" w:rsidR="005A3806" w:rsidRDefault="00000000">
            <w:r>
              <w:rPr>
                <w:sz w:val="21"/>
              </w:rPr>
              <w:t>Udział w ćwiczeniach, konwersatoriach, laboratoriach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56C63443" w:rsidR="005A3806" w:rsidRDefault="00E86AE5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30844F7C" w:rsidR="005A3806" w:rsidRDefault="00A07F11">
            <w:pPr>
              <w:ind w:left="32"/>
              <w:jc w:val="center"/>
            </w:pPr>
            <w:r>
              <w:t>1</w:t>
            </w:r>
            <w:r w:rsidR="00E86AE5">
              <w:t>5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3FF2FC92" w:rsidR="005A3806" w:rsidRDefault="0000000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72814E69" w:rsidR="005A3806" w:rsidRDefault="00E86AE5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E3383A4" w:rsidR="005A3806" w:rsidRDefault="007D408C">
            <w:pPr>
              <w:ind w:left="32"/>
              <w:jc w:val="center"/>
            </w:pPr>
            <w:r>
              <w:t>-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14E19CA0" w:rsidR="005A3806" w:rsidRPr="00A07F11" w:rsidRDefault="00E86AE5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13A94AC8" w:rsidR="005A3806" w:rsidRPr="00A07F11" w:rsidRDefault="00E86AE5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21A4F56" w:rsidR="005A3806" w:rsidRDefault="00000000">
            <w:r>
              <w:rPr>
                <w:sz w:val="21"/>
              </w:rPr>
              <w:lastRenderedPageBreak/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1E21D094" w:rsidR="005A3806" w:rsidRDefault="00E86AE5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0B016E93" w:rsidR="005A3806" w:rsidRDefault="00E86AE5">
            <w:pPr>
              <w:ind w:left="32"/>
              <w:jc w:val="center"/>
            </w:pPr>
            <w:r>
              <w:t>10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4ADE0C9B" w:rsidR="005A3806" w:rsidRDefault="00000000">
            <w:r>
              <w:rPr>
                <w:sz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4DDC9D00" w:rsidR="005A3806" w:rsidRDefault="00E86AE5">
            <w:pPr>
              <w:ind w:left="30"/>
              <w:jc w:val="center"/>
            </w:pPr>
            <w: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61F7D218" w:rsidR="005A3806" w:rsidRDefault="00E86AE5">
            <w:pPr>
              <w:ind w:left="32"/>
              <w:jc w:val="center"/>
            </w:pPr>
            <w:r>
              <w:t>30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320CF0A" w:rsidR="005A3806" w:rsidRDefault="00000000">
            <w:r>
              <w:rPr>
                <w:sz w:val="21"/>
              </w:rPr>
              <w:t>Przygotowanie do egzaminu/kolokwium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4CB39610" w:rsidR="005A3806" w:rsidRDefault="00E86AE5">
            <w:pPr>
              <w:ind w:left="30"/>
              <w:jc w:val="center"/>
            </w:pPr>
            <w:r>
              <w:t>2</w:t>
            </w:r>
            <w:r w:rsidR="00A07F11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6C01FEC0" w:rsidR="005A3806" w:rsidRDefault="00E86AE5">
            <w:pPr>
              <w:ind w:left="32"/>
              <w:jc w:val="center"/>
            </w:pPr>
            <w:r>
              <w:t>3</w:t>
            </w:r>
            <w:r w:rsidR="00A07F11">
              <w:t>0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3C6ABFD" w:rsidR="005A3806" w:rsidRDefault="00000000">
            <w:r>
              <w:rPr>
                <w:sz w:val="21"/>
              </w:rPr>
              <w:t>Zebranie materiałów do projektu, kwerenda internetowa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30BB90D9" w:rsidR="005A3806" w:rsidRDefault="00E86AE5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6013D0E1" w:rsidR="005A3806" w:rsidRDefault="00E86AE5">
            <w:pPr>
              <w:ind w:left="32"/>
              <w:jc w:val="center"/>
            </w:pPr>
            <w:r>
              <w:t>15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3413A60" w:rsidR="005A3806" w:rsidRDefault="00000000">
            <w:r>
              <w:rPr>
                <w:sz w:val="21"/>
              </w:rPr>
              <w:t xml:space="preserve">Opracowanie prezentacji multimedialnej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411523DF" w:rsidR="005A3806" w:rsidRDefault="00A07F11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28B4E0B1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3B4F7313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E86AE5">
              <w:rPr>
                <w:b/>
                <w:sz w:val="21"/>
              </w:rPr>
              <w:t>125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210FE49A" w:rsidR="005A3806" w:rsidRPr="00E86AE5" w:rsidRDefault="00E86AE5">
            <w:pPr>
              <w:ind w:left="32"/>
              <w:jc w:val="center"/>
              <w:rPr>
                <w:b/>
                <w:bCs/>
              </w:rPr>
            </w:pPr>
            <w:r w:rsidRPr="00E86AE5">
              <w:rPr>
                <w:b/>
                <w:bCs/>
              </w:rPr>
              <w:t>125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349E6487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E86AE5">
              <w:rPr>
                <w:b/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1700A70B" w:rsidR="005A3806" w:rsidRPr="00E86AE5" w:rsidRDefault="00E86AE5">
            <w:pPr>
              <w:ind w:left="32"/>
              <w:jc w:val="center"/>
              <w:rPr>
                <w:b/>
                <w:bCs/>
              </w:rPr>
            </w:pPr>
            <w:r w:rsidRPr="00E86AE5">
              <w:rPr>
                <w:b/>
                <w:bCs/>
              </w:rPr>
              <w:t>5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5AD1"/>
    <w:multiLevelType w:val="hybridMultilevel"/>
    <w:tmpl w:val="77EE87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39AF"/>
    <w:multiLevelType w:val="hybridMultilevel"/>
    <w:tmpl w:val="A88A4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00F51"/>
    <w:multiLevelType w:val="hybridMultilevel"/>
    <w:tmpl w:val="46EAC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1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F2C02B9"/>
    <w:multiLevelType w:val="hybridMultilevel"/>
    <w:tmpl w:val="1F066D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FB4FB5"/>
    <w:multiLevelType w:val="hybridMultilevel"/>
    <w:tmpl w:val="13C01C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7E4C17"/>
    <w:multiLevelType w:val="multilevel"/>
    <w:tmpl w:val="871C9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470096381">
    <w:abstractNumId w:val="16"/>
  </w:num>
  <w:num w:numId="2" w16cid:durableId="204097126">
    <w:abstractNumId w:val="14"/>
  </w:num>
  <w:num w:numId="3" w16cid:durableId="474951984">
    <w:abstractNumId w:val="8"/>
  </w:num>
  <w:num w:numId="4" w16cid:durableId="978191765">
    <w:abstractNumId w:val="7"/>
  </w:num>
  <w:num w:numId="5" w16cid:durableId="1675843166">
    <w:abstractNumId w:val="2"/>
  </w:num>
  <w:num w:numId="6" w16cid:durableId="1888494969">
    <w:abstractNumId w:val="15"/>
  </w:num>
  <w:num w:numId="7" w16cid:durableId="285704002">
    <w:abstractNumId w:val="11"/>
  </w:num>
  <w:num w:numId="8" w16cid:durableId="1388794099">
    <w:abstractNumId w:val="5"/>
  </w:num>
  <w:num w:numId="9" w16cid:durableId="1015766033">
    <w:abstractNumId w:val="13"/>
  </w:num>
  <w:num w:numId="10" w16cid:durableId="612400775">
    <w:abstractNumId w:val="17"/>
  </w:num>
  <w:num w:numId="11" w16cid:durableId="178852915">
    <w:abstractNumId w:val="4"/>
  </w:num>
  <w:num w:numId="12" w16cid:durableId="3449405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10"/>
  </w:num>
  <w:num w:numId="14" w16cid:durableId="1037659004">
    <w:abstractNumId w:val="1"/>
  </w:num>
  <w:num w:numId="15" w16cid:durableId="267664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9265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2514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75625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9408730">
    <w:abstractNumId w:val="18"/>
  </w:num>
  <w:num w:numId="20" w16cid:durableId="128354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146517"/>
    <w:rsid w:val="00150C49"/>
    <w:rsid w:val="00200FFB"/>
    <w:rsid w:val="002068C3"/>
    <w:rsid w:val="0022569A"/>
    <w:rsid w:val="0025381E"/>
    <w:rsid w:val="0028733E"/>
    <w:rsid w:val="00290604"/>
    <w:rsid w:val="002A4270"/>
    <w:rsid w:val="002D7037"/>
    <w:rsid w:val="002E7776"/>
    <w:rsid w:val="003265A8"/>
    <w:rsid w:val="0033175A"/>
    <w:rsid w:val="0039653C"/>
    <w:rsid w:val="003A3B70"/>
    <w:rsid w:val="003B469B"/>
    <w:rsid w:val="00410F62"/>
    <w:rsid w:val="00427C1B"/>
    <w:rsid w:val="00455FE5"/>
    <w:rsid w:val="0046541A"/>
    <w:rsid w:val="0047212D"/>
    <w:rsid w:val="004A1C49"/>
    <w:rsid w:val="004A6F11"/>
    <w:rsid w:val="004C40E9"/>
    <w:rsid w:val="005418E2"/>
    <w:rsid w:val="005670F2"/>
    <w:rsid w:val="005943C6"/>
    <w:rsid w:val="005A3806"/>
    <w:rsid w:val="005C2851"/>
    <w:rsid w:val="00621128"/>
    <w:rsid w:val="00636063"/>
    <w:rsid w:val="006B1E0C"/>
    <w:rsid w:val="006C4D5B"/>
    <w:rsid w:val="006D026E"/>
    <w:rsid w:val="00706A2D"/>
    <w:rsid w:val="007266BF"/>
    <w:rsid w:val="00732392"/>
    <w:rsid w:val="00751E02"/>
    <w:rsid w:val="007737D9"/>
    <w:rsid w:val="0078209C"/>
    <w:rsid w:val="007942A4"/>
    <w:rsid w:val="007D408C"/>
    <w:rsid w:val="007F1F2A"/>
    <w:rsid w:val="00823E5C"/>
    <w:rsid w:val="00852768"/>
    <w:rsid w:val="00872EA8"/>
    <w:rsid w:val="008D07DD"/>
    <w:rsid w:val="00906481"/>
    <w:rsid w:val="009118E7"/>
    <w:rsid w:val="009616A1"/>
    <w:rsid w:val="00992043"/>
    <w:rsid w:val="009D3544"/>
    <w:rsid w:val="00A07F11"/>
    <w:rsid w:val="00A302C9"/>
    <w:rsid w:val="00A519B4"/>
    <w:rsid w:val="00A54185"/>
    <w:rsid w:val="00AB5DB1"/>
    <w:rsid w:val="00AD2927"/>
    <w:rsid w:val="00B002D3"/>
    <w:rsid w:val="00B17D6A"/>
    <w:rsid w:val="00B4204E"/>
    <w:rsid w:val="00B51939"/>
    <w:rsid w:val="00BA2469"/>
    <w:rsid w:val="00BA7635"/>
    <w:rsid w:val="00BB30CA"/>
    <w:rsid w:val="00BB56CE"/>
    <w:rsid w:val="00BD2090"/>
    <w:rsid w:val="00BF533A"/>
    <w:rsid w:val="00C06F57"/>
    <w:rsid w:val="00C13B0F"/>
    <w:rsid w:val="00C2178A"/>
    <w:rsid w:val="00C34E18"/>
    <w:rsid w:val="00C54838"/>
    <w:rsid w:val="00C567A2"/>
    <w:rsid w:val="00CB2F65"/>
    <w:rsid w:val="00CF15AB"/>
    <w:rsid w:val="00D312EE"/>
    <w:rsid w:val="00DB2C37"/>
    <w:rsid w:val="00DB7C17"/>
    <w:rsid w:val="00DC34E7"/>
    <w:rsid w:val="00DE0334"/>
    <w:rsid w:val="00E0027D"/>
    <w:rsid w:val="00E36F2D"/>
    <w:rsid w:val="00E42FC4"/>
    <w:rsid w:val="00E71373"/>
    <w:rsid w:val="00E86AE5"/>
    <w:rsid w:val="00E92D65"/>
    <w:rsid w:val="00ED7481"/>
    <w:rsid w:val="00F020AA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1258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Zofia Staszewska</cp:lastModifiedBy>
  <cp:revision>10</cp:revision>
  <dcterms:created xsi:type="dcterms:W3CDTF">2026-06-24T16:27:00Z</dcterms:created>
  <dcterms:modified xsi:type="dcterms:W3CDTF">2026-06-24T17:00:00Z</dcterms:modified>
</cp:coreProperties>
</file>