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4A99AD40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033E5E" w:rsidRPr="00033E5E">
        <w:rPr>
          <w:color w:val="auto"/>
          <w:szCs w:val="22"/>
        </w:rPr>
        <w:t>0313.3.PSY.F06.PZPM</w:t>
      </w:r>
    </w:p>
    <w:p w14:paraId="27C80E56" w14:textId="6776A843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033E5E" w:rsidRPr="00033E5E">
        <w:rPr>
          <w:bCs/>
          <w:sz w:val="24"/>
        </w:rPr>
        <w:t>Psychoprofilaktyka zachowań problemowych młodzieży</w:t>
      </w:r>
    </w:p>
    <w:p w14:paraId="005D6121" w14:textId="75E4724F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r w:rsidR="00033E5E" w:rsidRPr="00033E5E">
        <w:rPr>
          <w:sz w:val="24"/>
        </w:rPr>
        <w:t>Psychological Prevention from youth behavior problems</w:t>
      </w:r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Ogólnoakademicki</w:t>
            </w:r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63D2D0B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="00EA0DF8">
              <w:rPr>
                <w:szCs w:val="22"/>
              </w:rPr>
              <w:t>m</w:t>
            </w:r>
            <w:r w:rsidR="00033E5E">
              <w:rPr>
                <w:szCs w:val="22"/>
              </w:rPr>
              <w:t>gr Angelika Szczepanik-Paśnik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6380B480" w:rsidR="0025381E" w:rsidRPr="00751E02" w:rsidRDefault="00033E5E" w:rsidP="0025381E">
            <w:pPr>
              <w:ind w:left="214"/>
              <w:rPr>
                <w:szCs w:val="22"/>
              </w:rPr>
            </w:pPr>
            <w:r w:rsidRPr="00033E5E">
              <w:rPr>
                <w:szCs w:val="22"/>
              </w:rPr>
              <w:t>angelika.szczepanik@ujk.edu.pl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EA0DF8" w:rsidRDefault="00000000">
            <w:pPr>
              <w:ind w:left="76"/>
              <w:rPr>
                <w:szCs w:val="22"/>
              </w:rPr>
            </w:pPr>
            <w:r w:rsidRPr="00EA0DF8">
              <w:rPr>
                <w:szCs w:val="22"/>
              </w:rPr>
              <w:t xml:space="preserve"> </w:t>
            </w:r>
            <w:r w:rsidR="00C54838" w:rsidRPr="00EA0DF8">
              <w:rPr>
                <w:szCs w:val="22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44F4E13B" w:rsidR="005A3806" w:rsidRPr="00EA0DF8" w:rsidRDefault="00000000" w:rsidP="00C800A0">
            <w:pPr>
              <w:ind w:left="76"/>
              <w:jc w:val="both"/>
              <w:rPr>
                <w:szCs w:val="22"/>
              </w:rPr>
            </w:pPr>
            <w:r w:rsidRPr="00EA0DF8">
              <w:rPr>
                <w:szCs w:val="22"/>
              </w:rPr>
              <w:t xml:space="preserve"> </w:t>
            </w:r>
            <w:r w:rsidR="00033E5E" w:rsidRPr="00EA0DF8">
              <w:rPr>
                <w:szCs w:val="22"/>
              </w:rPr>
              <w:t>Student posiada podstawową wiedzę z zakresu psychologii ogólnej i wstępu do socjologii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 w:rsidTr="00FF4785">
        <w:trPr>
          <w:trHeight w:val="362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5595955B" w:rsidR="00AB5DB1" w:rsidRPr="0028733E" w:rsidRDefault="00033E5E" w:rsidP="00AB5DB1">
            <w:pPr>
              <w:rPr>
                <w:szCs w:val="22"/>
              </w:rPr>
            </w:pPr>
            <w:r w:rsidRPr="00033E5E">
              <w:rPr>
                <w:color w:val="auto"/>
                <w:szCs w:val="22"/>
              </w:rPr>
              <w:t>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35128781" w:rsidR="00AB5DB1" w:rsidRPr="0028733E" w:rsidRDefault="00033E5E" w:rsidP="00AB5DB1">
            <w:pPr>
              <w:rPr>
                <w:szCs w:val="22"/>
              </w:rPr>
            </w:pPr>
            <w:r w:rsidRPr="00033E5E">
              <w:rPr>
                <w:szCs w:val="22"/>
              </w:rPr>
              <w:t>Zaliczenie z oceną (ćw)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14C5DB55" w:rsidR="00AB5DB1" w:rsidRPr="00751E02" w:rsidRDefault="00751E02" w:rsidP="00BA2469">
            <w:pPr>
              <w:jc w:val="both"/>
              <w:rPr>
                <w:szCs w:val="22"/>
              </w:rPr>
            </w:pPr>
            <w:r w:rsidRPr="00751E02">
              <w:rPr>
                <w:szCs w:val="22"/>
              </w:rPr>
              <w:t>Wykład informacyjny. Ćwiczenia konwersatoryjne. Prezentacje multimedialne.</w:t>
            </w:r>
            <w:r>
              <w:rPr>
                <w:szCs w:val="22"/>
              </w:rPr>
              <w:t xml:space="preserve"> Studium przypadku</w:t>
            </w:r>
            <w:r w:rsidR="00033E5E">
              <w:rPr>
                <w:szCs w:val="22"/>
              </w:rPr>
              <w:t>.</w:t>
            </w:r>
            <w:r w:rsidR="00033E5E" w:rsidRPr="00033E5E">
              <w:rPr>
                <w:szCs w:val="22"/>
              </w:rPr>
              <w:t xml:space="preserve"> </w:t>
            </w:r>
            <w:r w:rsidR="00033E5E">
              <w:rPr>
                <w:szCs w:val="22"/>
              </w:rPr>
              <w:t>M</w:t>
            </w:r>
            <w:r w:rsidR="00033E5E" w:rsidRPr="00033E5E">
              <w:rPr>
                <w:szCs w:val="22"/>
              </w:rPr>
              <w:t>etoda inscenizacji</w:t>
            </w:r>
            <w:r w:rsidR="000C5F8B">
              <w:rPr>
                <w:szCs w:val="22"/>
              </w:rPr>
              <w:t>.</w:t>
            </w:r>
            <w:r w:rsidR="00033E5E" w:rsidRPr="00033E5E">
              <w:rPr>
                <w:szCs w:val="22"/>
              </w:rPr>
              <w:t xml:space="preserve"> </w:t>
            </w:r>
            <w:r w:rsidR="00033E5E">
              <w:rPr>
                <w:szCs w:val="22"/>
              </w:rPr>
              <w:t>S</w:t>
            </w:r>
            <w:r w:rsidR="00033E5E" w:rsidRPr="00033E5E">
              <w:rPr>
                <w:szCs w:val="22"/>
              </w:rPr>
              <w:t>ymulacja</w:t>
            </w:r>
            <w:r w:rsidR="00033E5E">
              <w:rPr>
                <w:szCs w:val="22"/>
              </w:rPr>
              <w:t>. Metoda projektowa.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264B" w14:textId="2810F442" w:rsidR="000C5F8B" w:rsidRPr="000C5F8B" w:rsidRDefault="000C5F8B" w:rsidP="000C5F8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C5F8B">
              <w:rPr>
                <w:rFonts w:ascii="Calibri" w:hAnsi="Calibri" w:cs="Calibri"/>
                <w:sz w:val="22"/>
                <w:szCs w:val="22"/>
              </w:rPr>
              <w:t xml:space="preserve">Dubis, M.  (2017) </w:t>
            </w:r>
            <w:r w:rsidRPr="00A03BC9">
              <w:rPr>
                <w:rFonts w:ascii="Calibri" w:hAnsi="Calibri" w:cs="Calibri"/>
                <w:i/>
                <w:iCs/>
                <w:sz w:val="22"/>
                <w:szCs w:val="22"/>
              </w:rPr>
              <w:t>Rodzina i szkoła wobec zachowań ryzykownych</w:t>
            </w:r>
            <w:r w:rsidR="00A03BC9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0C5F8B">
              <w:rPr>
                <w:rFonts w:ascii="Calibri" w:hAnsi="Calibri" w:cs="Calibri"/>
                <w:sz w:val="22"/>
                <w:szCs w:val="22"/>
              </w:rPr>
              <w:t>Innovatio Press Wydawnictwo Naukowe Wyższej Szkoły Ekonomii i Innowacji</w:t>
            </w:r>
            <w:r w:rsidR="00A03BC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FCA137C" w14:textId="5B8323BB" w:rsidR="003B4E50" w:rsidRPr="003B4E50" w:rsidRDefault="003B4E50" w:rsidP="000C5F8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B4E5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Geldard, K. (red.). (2010). </w:t>
            </w:r>
            <w:r w:rsidRPr="003B4E50">
              <w:rPr>
                <w:rFonts w:ascii="Calibri" w:hAnsi="Calibri" w:cs="Calibri"/>
                <w:i/>
                <w:iCs/>
                <w:sz w:val="22"/>
                <w:szCs w:val="22"/>
                <w:lang w:val="pl-PL"/>
              </w:rPr>
              <w:t>Skuteczne interwencje w pracy z młodymi ludźmi z grup ryzyka</w:t>
            </w:r>
            <w:r w:rsidRPr="003B4E50">
              <w:rPr>
                <w:rFonts w:ascii="Calibri" w:hAnsi="Calibri" w:cs="Calibri"/>
                <w:sz w:val="22"/>
                <w:szCs w:val="22"/>
                <w:lang w:val="pl-PL"/>
              </w:rPr>
              <w:t>. PARPA</w:t>
            </w:r>
          </w:p>
          <w:p w14:paraId="372B4012" w14:textId="4877420D" w:rsidR="003B4E50" w:rsidRPr="003B4E50" w:rsidRDefault="003B4E50" w:rsidP="000C5F8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B4E50">
              <w:rPr>
                <w:rFonts w:ascii="Calibri" w:hAnsi="Calibri" w:cs="Calibri"/>
                <w:sz w:val="22"/>
                <w:szCs w:val="22"/>
                <w:lang w:val="pl-PL"/>
              </w:rPr>
              <w:t>Grzelak,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Pr="003B4E5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S. (2006). </w:t>
            </w:r>
            <w:r w:rsidRPr="003B4E50">
              <w:rPr>
                <w:rFonts w:ascii="Calibri" w:hAnsi="Calibri" w:cs="Calibri"/>
                <w:i/>
                <w:iCs/>
                <w:sz w:val="22"/>
                <w:szCs w:val="22"/>
                <w:lang w:val="pl-PL"/>
              </w:rPr>
              <w:t>Profilaktyka ryzykownych zachowań seksualnych młodzieży: Aktualny stan badań na świecie i w Polsce</w:t>
            </w:r>
            <w:r w:rsidRPr="003B4E50">
              <w:rPr>
                <w:rFonts w:ascii="Calibri" w:hAnsi="Calibri" w:cs="Calibri"/>
                <w:sz w:val="22"/>
                <w:szCs w:val="22"/>
                <w:lang w:val="pl-PL"/>
              </w:rPr>
              <w:t>. Wydawnictwo Naukowe Scholar.</w:t>
            </w:r>
          </w:p>
          <w:p w14:paraId="79A50677" w14:textId="35A02B25" w:rsidR="00F24434" w:rsidRPr="004741BF" w:rsidRDefault="004741BF" w:rsidP="004741BF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741BF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Winczura, B. (red.). (2017). </w:t>
            </w:r>
            <w:r w:rsidRPr="004741BF">
              <w:rPr>
                <w:rFonts w:ascii="Calibri" w:hAnsi="Calibri" w:cs="Calibri"/>
                <w:i/>
                <w:iCs/>
                <w:sz w:val="22"/>
                <w:szCs w:val="22"/>
                <w:lang w:val="pl-PL"/>
              </w:rPr>
              <w:t>Emocje dzieci i młodzieży z trudnościami w rozwoju i zachowaniu</w:t>
            </w:r>
            <w:r w:rsidRPr="004741BF">
              <w:rPr>
                <w:rFonts w:ascii="Calibri" w:hAnsi="Calibri" w:cs="Calibri"/>
                <w:sz w:val="22"/>
                <w:szCs w:val="22"/>
                <w:lang w:val="pl-PL"/>
              </w:rPr>
              <w:t>. Oficyna Wydawnicza Impuls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904B" w14:textId="3BB8FBD4" w:rsidR="004741BF" w:rsidRPr="004741BF" w:rsidRDefault="004741BF" w:rsidP="00BA2469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4741B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O'Moore, M., &amp; Minton, S. J. (2004). </w:t>
            </w:r>
            <w:r w:rsidRPr="004741BF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en-US"/>
              </w:rPr>
              <w:t>Dealing with Bullying in Schools: A Training Manual for Teachers, Parents and Other Professionals</w:t>
            </w:r>
            <w:r w:rsidRPr="004741BF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 w:rsidRPr="004741BF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SAGE.</w:t>
            </w:r>
          </w:p>
          <w:p w14:paraId="4FCD19A8" w14:textId="542315F9" w:rsidR="00F24434" w:rsidRPr="003A16B3" w:rsidRDefault="003A16B3" w:rsidP="003A16B3">
            <w:pPr>
              <w:pStyle w:val="Akapitzlist"/>
              <w:numPr>
                <w:ilvl w:val="0"/>
                <w:numId w:val="9"/>
              </w:numPr>
              <w:ind w:left="308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16B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Szymańska, J. (2012). </w:t>
            </w:r>
            <w:r w:rsidRPr="003A16B3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Programy profilaktyczne: Podstawy profesjonalnej psychoprofilaktyki</w:t>
            </w:r>
            <w:r w:rsidRPr="003A16B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. Ośrodek Rozwoju Edukacji.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C9059DC" w14:textId="75925295" w:rsidR="00DB2C37" w:rsidRPr="000C5F8B" w:rsidRDefault="00000000" w:rsidP="000C5F8B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4E4E7DA8" w:rsidR="00DB2C37" w:rsidRPr="00DB2C37" w:rsidRDefault="00DB2C37" w:rsidP="00C800A0">
      <w:pPr>
        <w:pStyle w:val="Akapitzlist"/>
        <w:numPr>
          <w:ilvl w:val="0"/>
          <w:numId w:val="11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lastRenderedPageBreak/>
        <w:t xml:space="preserve">C1. </w:t>
      </w:r>
      <w:r w:rsidR="00DF7F98" w:rsidRPr="00DF7F9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Poznanie przez studentów kryteriów diagnostycznych zachowań problemowych młodzieży</w:t>
      </w:r>
    </w:p>
    <w:p w14:paraId="13276153" w14:textId="77777777" w:rsidR="00DF7F98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F7F98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="00DF7F98" w:rsidRPr="00DF7F9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studentów z metodami i strategiami działań profilaktycznych</w:t>
      </w:r>
    </w:p>
    <w:p w14:paraId="02CB2933" w14:textId="392F9153" w:rsidR="00A302C9" w:rsidRPr="00C800A0" w:rsidRDefault="00DB2C37" w:rsidP="00C800A0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F7F98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="00DF7F98" w:rsidRPr="00DF7F98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Przedstawienie programów profilaktycznych</w:t>
      </w:r>
    </w:p>
    <w:p w14:paraId="21661B7C" w14:textId="0BC9C1BD" w:rsidR="003A3B70" w:rsidRDefault="00000000" w:rsidP="000C5F8B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21A4E003" w14:textId="77777777" w:rsidR="00207051" w:rsidRDefault="009B2E3A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9B2E3A">
        <w:rPr>
          <w:rFonts w:ascii="Calibri" w:hAnsi="Calibri" w:cs="Calibri"/>
          <w:sz w:val="22"/>
          <w:szCs w:val="22"/>
        </w:rPr>
        <w:t>Zapoznanie studentów z kartą przedmiotu i warunkami zaliczenia</w:t>
      </w:r>
    </w:p>
    <w:p w14:paraId="220F0ADE" w14:textId="20E70CD2" w:rsidR="009B2E3A" w:rsidRPr="009B2E3A" w:rsidRDefault="00207051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9B2E3A">
        <w:rPr>
          <w:rFonts w:ascii="Calibri" w:hAnsi="Calibri" w:cs="Calibri"/>
          <w:sz w:val="22"/>
          <w:szCs w:val="22"/>
        </w:rPr>
        <w:t>Zapoznanie studentów z</w:t>
      </w:r>
      <w:r>
        <w:rPr>
          <w:rFonts w:ascii="Calibri" w:hAnsi="Calibri" w:cs="Calibri"/>
          <w:sz w:val="22"/>
          <w:szCs w:val="22"/>
        </w:rPr>
        <w:t xml:space="preserve"> metodą projektową</w:t>
      </w:r>
      <w:r w:rsidR="009B2E3A" w:rsidRPr="009B2E3A">
        <w:rPr>
          <w:rFonts w:ascii="Calibri" w:hAnsi="Calibri" w:cs="Calibri"/>
          <w:sz w:val="22"/>
          <w:szCs w:val="22"/>
        </w:rPr>
        <w:tab/>
      </w:r>
    </w:p>
    <w:p w14:paraId="36209A80" w14:textId="7067F051" w:rsidR="009B2E3A" w:rsidRPr="009B2E3A" w:rsidRDefault="009B2E3A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9B2E3A">
        <w:rPr>
          <w:rFonts w:ascii="Calibri" w:hAnsi="Calibri" w:cs="Calibri"/>
          <w:sz w:val="22"/>
          <w:szCs w:val="22"/>
        </w:rPr>
        <w:t>Pojęcie profilaktyki, trzy filary działań profilaktycznych</w:t>
      </w:r>
    </w:p>
    <w:p w14:paraId="1BD3EEA7" w14:textId="2298A71E" w:rsidR="009B2E3A" w:rsidRPr="009B2E3A" w:rsidRDefault="009B2E3A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9B2E3A">
        <w:rPr>
          <w:rFonts w:ascii="Calibri" w:hAnsi="Calibri" w:cs="Calibri"/>
          <w:sz w:val="22"/>
          <w:szCs w:val="22"/>
        </w:rPr>
        <w:t>Czynniki ryzyka i czynniki chroniące związane z zachowaniami problematycznymi</w:t>
      </w:r>
    </w:p>
    <w:p w14:paraId="2C774174" w14:textId="5E1B4C02" w:rsidR="009B2E3A" w:rsidRPr="009B2E3A" w:rsidRDefault="00207051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9B2E3A" w:rsidRPr="009B2E3A">
        <w:rPr>
          <w:rFonts w:ascii="Calibri" w:hAnsi="Calibri" w:cs="Calibri"/>
          <w:sz w:val="22"/>
          <w:szCs w:val="22"/>
        </w:rPr>
        <w:t>ozpoznawania zachowań problemowych u młodzieży</w:t>
      </w:r>
    </w:p>
    <w:p w14:paraId="7616CF3C" w14:textId="6B558EF5" w:rsidR="009B2E3A" w:rsidRPr="009B2E3A" w:rsidRDefault="009B2E3A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9B2E3A">
        <w:rPr>
          <w:rFonts w:ascii="Calibri" w:hAnsi="Calibri" w:cs="Calibri"/>
          <w:sz w:val="22"/>
          <w:szCs w:val="22"/>
        </w:rPr>
        <w:t>Metody działań profilaktycznych</w:t>
      </w:r>
    </w:p>
    <w:p w14:paraId="112AB151" w14:textId="665F3053" w:rsidR="0022569A" w:rsidRDefault="009B2E3A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 w:rsidRPr="009B2E3A">
        <w:rPr>
          <w:rFonts w:ascii="Calibri" w:hAnsi="Calibri" w:cs="Calibri"/>
          <w:sz w:val="22"/>
          <w:szCs w:val="22"/>
        </w:rPr>
        <w:t>Przykłady programów profilaktycznych z omówieniem ich skuteczności</w:t>
      </w:r>
    </w:p>
    <w:p w14:paraId="6C43D624" w14:textId="4A137E85" w:rsidR="009B2E3A" w:rsidRPr="00207051" w:rsidRDefault="009B2E3A" w:rsidP="00C800A0">
      <w:pPr>
        <w:pStyle w:val="Akapitzlist"/>
        <w:numPr>
          <w:ilvl w:val="0"/>
          <w:numId w:val="16"/>
        </w:numPr>
        <w:spacing w:after="2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Przygotowanie programu profilaktycznego</w:t>
      </w:r>
    </w:p>
    <w:p w14:paraId="0FCDB2E6" w14:textId="48F20E91" w:rsidR="0022569A" w:rsidRPr="00974249" w:rsidRDefault="0022569A" w:rsidP="00C800A0">
      <w:pPr>
        <w:spacing w:after="22"/>
        <w:ind w:left="703" w:hanging="10"/>
        <w:jc w:val="both"/>
      </w:pPr>
      <w:r>
        <w:rPr>
          <w:sz w:val="24"/>
        </w:rPr>
        <w:t xml:space="preserve">(w tym zajęcia prowadzone z wykorzystaniem metod i technik kształcenia na odległość) 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28866C72" w:rsidR="00C567A2" w:rsidRPr="00DB7C17" w:rsidRDefault="009B2E3A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9B2E3A">
              <w:rPr>
                <w:szCs w:val="22"/>
              </w:rPr>
              <w:t>a uporządkowaną i pogłębioną wiedzę  dotyczącą terminologii, teorii i metodologii zakresu psychologii społecznej, a także pedagogiki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06BD708F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</w:t>
            </w:r>
            <w:r w:rsidR="009B2E3A">
              <w:rPr>
                <w:szCs w:val="22"/>
              </w:rPr>
              <w:t>2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7D2B61E1" w:rsidR="00C567A2" w:rsidRPr="00DB7C17" w:rsidRDefault="009B2E3A" w:rsidP="004C40E9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M</w:t>
            </w:r>
            <w:r w:rsidRPr="009B2E3A">
              <w:rPr>
                <w:szCs w:val="22"/>
              </w:rPr>
              <w:t>a pogłębioną wiedzę o relacjach między strukturami i instytucjami społecznymi oraz o rodzajach więzi społecznych i ich wykorzystaniu w działaniach profilaktycznych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10A8C9E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PSYCH_W12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 w:rsidP="004C40E9">
            <w:pPr>
              <w:ind w:left="521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4B0B7C32" w:rsidR="00C567A2" w:rsidRDefault="009B2E3A" w:rsidP="004C40E9">
            <w:pPr>
              <w:jc w:val="both"/>
            </w:pPr>
            <w:r>
              <w:t>P</w:t>
            </w:r>
            <w:r w:rsidRPr="009B2E3A">
              <w:t>otrafi posłużyć się psychologiczną wiedzą teoretyczną w charakteryzowaniu i analizie źródeł i dynamiki procesów psychospołecznych oraz potrafi w sposób krytyczny zastosować tę wiedzę w diagnozowaniu jednostki i grupy w odniesieniu do potrzeb profilaktycznych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17D169C9" w:rsidR="00C567A2" w:rsidRDefault="007737D9" w:rsidP="00C567A2">
            <w:pPr>
              <w:ind w:left="29"/>
              <w:jc w:val="center"/>
            </w:pPr>
            <w:r w:rsidRPr="007737D9">
              <w:t>PSYCH_U0</w:t>
            </w:r>
            <w:r w:rsidR="009B2E3A">
              <w:t>5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4C13DFD1" w:rsidR="00C567A2" w:rsidRDefault="009B2E3A" w:rsidP="004C40E9">
            <w:pPr>
              <w:jc w:val="both"/>
            </w:pPr>
            <w:r>
              <w:t>P</w:t>
            </w:r>
            <w:r w:rsidRPr="009B2E3A">
              <w:t>osiada rozwiniętą umiejętność postrzegania, pojmowania i interpretowania zjawisk społecznych oraz zastosowania metod badawczych w celu ich zdiagnozowania problemów mogących być przedmiotem oddziaływań pomocowych i profilaktycznych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775721C" w:rsidR="00C567A2" w:rsidRDefault="007737D9" w:rsidP="00C567A2">
            <w:pPr>
              <w:ind w:left="29"/>
              <w:jc w:val="center"/>
            </w:pPr>
            <w:r w:rsidRPr="007737D9">
              <w:t>PSYCH_U05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 w:rsidP="004C40E9">
            <w:pPr>
              <w:ind w:left="1837"/>
              <w:jc w:val="both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06006C9" w:rsidR="00C567A2" w:rsidRDefault="009B2E3A" w:rsidP="004C40E9">
            <w:pPr>
              <w:jc w:val="both"/>
            </w:pPr>
            <w:r>
              <w:t>J</w:t>
            </w:r>
            <w:r w:rsidRPr="009B2E3A">
              <w:t>est gotowy do realizowania różnych zadań zawodowych z zakresu psychologii oraz do podejmowania profesjonalnych zespołowych zadań, również we współpracy</w:t>
            </w:r>
            <w:r w:rsidR="00C800A0">
              <w:t xml:space="preserve"> </w:t>
            </w:r>
            <w:r w:rsidRPr="009B2E3A">
              <w:t>ze</w:t>
            </w:r>
            <w:r w:rsidR="00C800A0">
              <w:t xml:space="preserve"> </w:t>
            </w:r>
            <w:r w:rsidRPr="009B2E3A">
              <w:t>specjalistami innych dyscyplin takich jak pedagogika, praca socjalna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1900D717" w:rsidR="00C567A2" w:rsidRDefault="007737D9" w:rsidP="00C567A2">
            <w:pPr>
              <w:ind w:left="49"/>
              <w:jc w:val="center"/>
            </w:pPr>
            <w:r w:rsidRPr="007737D9">
              <w:t>PSYCH_K0</w:t>
            </w:r>
            <w:r w:rsidR="009B2E3A">
              <w:t>3</w:t>
            </w:r>
          </w:p>
        </w:tc>
      </w:tr>
      <w:tr w:rsidR="009B2E3A" w14:paraId="5072EC6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679FC6D" w14:textId="15D77332" w:rsidR="009B2E3A" w:rsidRDefault="009B2E3A" w:rsidP="00C567A2">
            <w:pPr>
              <w:ind w:right="4"/>
              <w:jc w:val="center"/>
            </w:pPr>
            <w:r>
              <w:t>K02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CB78" w14:textId="16E05120" w:rsidR="009B2E3A" w:rsidRPr="007737D9" w:rsidRDefault="009B2E3A" w:rsidP="004C40E9">
            <w:pPr>
              <w:jc w:val="both"/>
            </w:pPr>
            <w:r>
              <w:t>P</w:t>
            </w:r>
            <w:r w:rsidRPr="009B2E3A">
              <w:t>otrafi przewidywać skutki społeczne i efekty dla społeczeństwa swojej działalności w zawodzie psychologa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ADAF" w14:textId="5F44FD64" w:rsidR="009B2E3A" w:rsidRPr="007737D9" w:rsidRDefault="009B2E3A" w:rsidP="00C567A2">
            <w:pPr>
              <w:ind w:left="49"/>
              <w:jc w:val="center"/>
            </w:pPr>
            <w:r w:rsidRPr="007737D9">
              <w:t>PSYCH_K05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3711" w:type="dxa"/>
        <w:jc w:val="center"/>
        <w:tblInd w:w="0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1"/>
        <w:gridCol w:w="1215"/>
      </w:tblGrid>
      <w:tr w:rsidR="009C33D4" w14:paraId="3571F9FC" w14:textId="77777777" w:rsidTr="009C33D4">
        <w:trPr>
          <w:trHeight w:val="148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9C33D4" w:rsidRDefault="009C33D4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9C33D4" w:rsidRDefault="009C33D4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9C33D4" w:rsidRDefault="009C33D4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9C33D4" w:rsidRDefault="009C33D4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</w:tr>
      <w:tr w:rsidR="009C33D4" w14:paraId="0BD4DDAC" w14:textId="77777777" w:rsidTr="009C33D4">
        <w:trPr>
          <w:trHeight w:val="24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9C33D4" w:rsidRPr="006D026E" w:rsidRDefault="009C33D4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9C33D4" w:rsidRDefault="009C33D4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45B10928" w:rsidR="009C33D4" w:rsidRDefault="009C33D4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9C33D4" w14:paraId="0F32345B" w14:textId="77777777" w:rsidTr="009C33D4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9C33D4" w:rsidRPr="006D026E" w:rsidRDefault="009C33D4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9C33D4" w:rsidRDefault="009C33D4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CAF7407" w:rsidR="009C33D4" w:rsidRDefault="009C33D4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9C33D4" w14:paraId="1588A05A" w14:textId="77777777" w:rsidTr="009C33D4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9C33D4" w:rsidRPr="006D026E" w:rsidRDefault="009C33D4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9C33D4" w:rsidRDefault="009C33D4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9C33D4" w:rsidRDefault="009C33D4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9C33D4" w14:paraId="687D4B64" w14:textId="77777777" w:rsidTr="009C33D4">
        <w:trPr>
          <w:trHeight w:val="164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9C33D4" w:rsidRPr="006D026E" w:rsidRDefault="009C33D4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9C33D4" w:rsidRDefault="009C33D4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29984470" w:rsidR="009C33D4" w:rsidRDefault="009C33D4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9C33D4" w14:paraId="30F93739" w14:textId="77777777" w:rsidTr="009C33D4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9C33D4" w:rsidRPr="006D026E" w:rsidRDefault="009C33D4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9C33D4" w:rsidRDefault="009C33D4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3D73124" w:rsidR="009C33D4" w:rsidRDefault="009C33D4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9C33D4" w14:paraId="203D14BE" w14:textId="77777777" w:rsidTr="009C33D4">
        <w:trPr>
          <w:trHeight w:val="22"/>
          <w:jc w:val="center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174DA9" w14:textId="620881F0" w:rsidR="009C33D4" w:rsidRPr="006D026E" w:rsidRDefault="009C33D4" w:rsidP="006D026E">
            <w:pPr>
              <w:spacing w:line="27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0B1287" w14:textId="6388E137" w:rsidR="009C33D4" w:rsidRDefault="009C33D4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D29F7A" w14:textId="1534EF1F" w:rsidR="009C33D4" w:rsidRDefault="009C33D4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5"/>
        <w:gridCol w:w="425"/>
        <w:gridCol w:w="425"/>
        <w:gridCol w:w="426"/>
      </w:tblGrid>
      <w:tr w:rsidR="009C33D4" w14:paraId="00762832" w14:textId="77777777" w:rsidTr="009C33D4">
        <w:trPr>
          <w:jc w:val="center"/>
        </w:trPr>
        <w:tc>
          <w:tcPr>
            <w:tcW w:w="1166" w:type="dxa"/>
          </w:tcPr>
          <w:p w14:paraId="781A9144" w14:textId="77777777" w:rsidR="009C33D4" w:rsidRPr="00C030B4" w:rsidRDefault="009C33D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5815D3" id="Łącznik prosty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9C33D4" w:rsidRPr="00C030B4" w:rsidRDefault="009C33D4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102A9E35" w14:textId="77777777" w:rsidR="009C33D4" w:rsidRPr="00C030B4" w:rsidRDefault="009C33D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9C33D4" w:rsidRPr="00C030B4" w:rsidRDefault="009C33D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9C33D4" w:rsidRPr="00C030B4" w:rsidRDefault="009C33D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9C33D4" w:rsidRPr="00C030B4" w:rsidRDefault="009C33D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9C33D4" w:rsidRPr="00C030B4" w:rsidRDefault="009C33D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9C33D4" w:rsidRPr="00C030B4" w:rsidRDefault="009C33D4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9C33D4" w14:paraId="44B40098" w14:textId="77777777" w:rsidTr="009C33D4">
        <w:trPr>
          <w:jc w:val="center"/>
        </w:trPr>
        <w:tc>
          <w:tcPr>
            <w:tcW w:w="1166" w:type="dxa"/>
          </w:tcPr>
          <w:p w14:paraId="4FF0B8F7" w14:textId="10F3FE5B" w:rsidR="009C33D4" w:rsidRPr="006D026E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517A908A" w14:textId="64D34156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607D6B2" w14:textId="7244F500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33B921B8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426" w:type="dxa"/>
          </w:tcPr>
          <w:p w14:paraId="6BE821B1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33D4" w14:paraId="61B9739F" w14:textId="77777777" w:rsidTr="009C33D4">
        <w:trPr>
          <w:jc w:val="center"/>
        </w:trPr>
        <w:tc>
          <w:tcPr>
            <w:tcW w:w="1166" w:type="dxa"/>
          </w:tcPr>
          <w:p w14:paraId="4887B0DE" w14:textId="7B71ABAB" w:rsidR="009C33D4" w:rsidRPr="006D026E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70CD57CD" w14:textId="177E72BC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0AE3927" w14:textId="5A77EB52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9702DB1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33D4" w14:paraId="651CC940" w14:textId="77777777" w:rsidTr="009C33D4">
        <w:trPr>
          <w:jc w:val="center"/>
        </w:trPr>
        <w:tc>
          <w:tcPr>
            <w:tcW w:w="1166" w:type="dxa"/>
          </w:tcPr>
          <w:p w14:paraId="229579EC" w14:textId="52D3AB51" w:rsidR="009C33D4" w:rsidRPr="006D026E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251E31A0" w14:textId="69045EC0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458B9F6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F95A462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33D4" w14:paraId="0765CD50" w14:textId="77777777" w:rsidTr="009C33D4">
        <w:trPr>
          <w:jc w:val="center"/>
        </w:trPr>
        <w:tc>
          <w:tcPr>
            <w:tcW w:w="1166" w:type="dxa"/>
          </w:tcPr>
          <w:p w14:paraId="1C617B69" w14:textId="1D60275B" w:rsidR="009C33D4" w:rsidRPr="006D026E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4F64B3AC" w14:textId="67B3DE63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4DBAA7" w14:textId="186EFA80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AD02F93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33D4" w14:paraId="705E07EE" w14:textId="77777777" w:rsidTr="009C33D4">
        <w:trPr>
          <w:jc w:val="center"/>
        </w:trPr>
        <w:tc>
          <w:tcPr>
            <w:tcW w:w="1166" w:type="dxa"/>
          </w:tcPr>
          <w:p w14:paraId="6782306E" w14:textId="0CD29B3D" w:rsidR="009C33D4" w:rsidRPr="006D026E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485C244F" w14:textId="7A6778B8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748CD04C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FBDEA6D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C33D4" w14:paraId="18A1C063" w14:textId="77777777" w:rsidTr="009C33D4">
        <w:trPr>
          <w:jc w:val="center"/>
        </w:trPr>
        <w:tc>
          <w:tcPr>
            <w:tcW w:w="1166" w:type="dxa"/>
          </w:tcPr>
          <w:p w14:paraId="3AB54A63" w14:textId="18DF8B1F" w:rsidR="009C33D4" w:rsidRPr="006D026E" w:rsidRDefault="009C33D4" w:rsidP="006D026E">
            <w:pPr>
              <w:spacing w:after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K02</w:t>
            </w:r>
          </w:p>
        </w:tc>
        <w:tc>
          <w:tcPr>
            <w:tcW w:w="425" w:type="dxa"/>
          </w:tcPr>
          <w:p w14:paraId="1ED08BE8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1940D16" w14:textId="551BDE62" w:rsidR="009C33D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7C6DB9B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31C34E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1E6166" w14:textId="292F3AAE" w:rsidR="009C33D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8B6CA2" w14:textId="77777777" w:rsidR="009C33D4" w:rsidRPr="00C030B4" w:rsidRDefault="009C33D4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 w:rsidTr="00C233D1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 w:rsidTr="00C233D1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011716B3" w:rsidR="005A3806" w:rsidRPr="005C2851" w:rsidRDefault="005C2851">
            <w:pPr>
              <w:rPr>
                <w:bCs/>
                <w:sz w:val="20"/>
                <w:szCs w:val="20"/>
              </w:rPr>
            </w:pPr>
            <w:r w:rsidRPr="005C2851">
              <w:rPr>
                <w:bCs/>
                <w:sz w:val="20"/>
                <w:szCs w:val="20"/>
              </w:rPr>
              <w:t>Przygotowanie</w:t>
            </w:r>
            <w:r w:rsidR="00C233D1">
              <w:rPr>
                <w:bCs/>
                <w:sz w:val="20"/>
                <w:szCs w:val="20"/>
              </w:rPr>
              <w:t xml:space="preserve"> grupowo</w:t>
            </w:r>
            <w:r w:rsidRPr="005C2851">
              <w:rPr>
                <w:bCs/>
                <w:sz w:val="20"/>
                <w:szCs w:val="20"/>
              </w:rPr>
              <w:t xml:space="preserve"> </w:t>
            </w:r>
            <w:r w:rsidR="00C233D1">
              <w:rPr>
                <w:bCs/>
                <w:sz w:val="20"/>
                <w:szCs w:val="20"/>
              </w:rPr>
              <w:t>projektu programu profilaktycznego dla</w:t>
            </w:r>
            <w:r w:rsidR="00091754">
              <w:rPr>
                <w:bCs/>
                <w:sz w:val="20"/>
                <w:szCs w:val="20"/>
              </w:rPr>
              <w:t xml:space="preserve"> wybran</w:t>
            </w:r>
            <w:r w:rsidR="00C233D1">
              <w:rPr>
                <w:bCs/>
                <w:sz w:val="20"/>
                <w:szCs w:val="20"/>
              </w:rPr>
              <w:t>ych zachowań problemowych u młodzieży</w:t>
            </w:r>
          </w:p>
        </w:tc>
      </w:tr>
    </w:tbl>
    <w:p w14:paraId="1899F85E" w14:textId="77777777" w:rsidR="00C233D1" w:rsidRPr="00C233D1" w:rsidRDefault="00C233D1" w:rsidP="00C233D1">
      <w:pPr>
        <w:spacing w:after="0" w:line="268" w:lineRule="auto"/>
        <w:ind w:left="850"/>
      </w:pPr>
    </w:p>
    <w:p w14:paraId="35A3BD3E" w14:textId="43FB3E83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0FFE6560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</w:t>
            </w:r>
            <w:r w:rsidR="00033E5E">
              <w:rPr>
                <w:b/>
                <w:bCs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4A5FEC9E" w:rsidR="005A3806" w:rsidRPr="00A07F11" w:rsidRDefault="00033E5E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36728722" w:rsidR="005A3806" w:rsidRDefault="00033E5E">
            <w:pPr>
              <w:ind w:left="30"/>
              <w:jc w:val="center"/>
            </w:pPr>
            <w: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7A316018" w:rsidR="005A3806" w:rsidRDefault="00033E5E">
            <w:pPr>
              <w:ind w:left="32"/>
              <w:jc w:val="center"/>
            </w:pPr>
            <w:r>
              <w:t>15</w:t>
            </w:r>
          </w:p>
        </w:tc>
      </w:tr>
      <w:tr w:rsidR="005A3806" w14:paraId="4842ABE8" w14:textId="77777777" w:rsidTr="00DB0A0F">
        <w:trPr>
          <w:trHeight w:val="31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2EB134D6" w:rsidR="005A3806" w:rsidRDefault="00DB0A0F">
            <w:pPr>
              <w:ind w:right="79"/>
            </w:pPr>
            <w:r w:rsidRPr="00DB0A0F">
              <w:rPr>
                <w:sz w:val="21"/>
              </w:rPr>
              <w:t>Udział w kolokwium zaliczeniowym</w:t>
            </w:r>
            <w:r w:rsidR="00F370EF">
              <w:rPr>
                <w:sz w:val="21"/>
              </w:rPr>
              <w:t>*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6C601C69" w:rsidR="005A3806" w:rsidRDefault="00033E5E">
            <w:pPr>
              <w:ind w:left="30"/>
              <w:jc w:val="center"/>
            </w:pPr>
            <w: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27C29999" w:rsidR="005A3806" w:rsidRDefault="00033E5E">
            <w:pPr>
              <w:ind w:left="32"/>
              <w:jc w:val="center"/>
            </w:pPr>
            <w:r>
              <w:t>2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67704E6" w:rsidR="005A3806" w:rsidRPr="00A07F11" w:rsidRDefault="00033E5E">
            <w:pPr>
              <w:ind w:left="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6CFA34D4" w:rsidR="005A3806" w:rsidRPr="00A07F11" w:rsidRDefault="00033E5E">
            <w:pPr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lastRenderedPageBreak/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7CFCEA03" w:rsidR="005A3806" w:rsidRDefault="00F370EF">
            <w:pPr>
              <w:ind w:left="30"/>
              <w:jc w:val="center"/>
            </w:pPr>
            <w:r>
              <w:t>18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11C7B4E" w:rsidR="005A3806" w:rsidRDefault="00F370EF">
            <w:pPr>
              <w:ind w:left="32"/>
              <w:jc w:val="center"/>
            </w:pPr>
            <w:r>
              <w:t>38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3B78ED14" w:rsidR="005A3806" w:rsidRDefault="00000000">
            <w:r>
              <w:rPr>
                <w:sz w:val="21"/>
              </w:rPr>
              <w:t xml:space="preserve">Przygotowanie do 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61E2209" w:rsidR="005A3806" w:rsidRDefault="00A07F1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55B3063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0BBB4FF9" w:rsidR="005A3806" w:rsidRDefault="00000000">
            <w:r>
              <w:rPr>
                <w:sz w:val="21"/>
              </w:rPr>
              <w:t>Zebranie materiałów</w:t>
            </w:r>
            <w:r w:rsidR="00F370EF">
              <w:rPr>
                <w:sz w:val="21"/>
              </w:rPr>
              <w:t xml:space="preserve"> i opracowanie</w:t>
            </w:r>
            <w:r>
              <w:rPr>
                <w:sz w:val="21"/>
              </w:rPr>
              <w:t xml:space="preserve"> projektu*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3A43989" w:rsidR="005A3806" w:rsidRDefault="00F370EF">
            <w:pPr>
              <w:ind w:left="30"/>
              <w:jc w:val="center"/>
            </w:pPr>
            <w: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61C36338" w:rsidR="005A3806" w:rsidRDefault="00F370EF">
            <w:pPr>
              <w:ind w:left="32"/>
              <w:jc w:val="center"/>
            </w:pPr>
            <w:r>
              <w:t>20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5D45DA5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F370EF">
              <w:rPr>
                <w:b/>
                <w:sz w:val="21"/>
              </w:rPr>
              <w:t>75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03DA7DA7" w:rsidR="005A3806" w:rsidRDefault="00F370EF">
            <w:pPr>
              <w:ind w:left="32"/>
              <w:jc w:val="center"/>
            </w:pPr>
            <w:r>
              <w:rPr>
                <w:b/>
                <w:sz w:val="21"/>
              </w:rPr>
              <w:t>75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2AE460D8" w:rsidR="005A3806" w:rsidRDefault="00F370EF">
            <w:pPr>
              <w:ind w:left="30"/>
              <w:jc w:val="center"/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18EE6169" w:rsidR="005A3806" w:rsidRDefault="00F370EF">
            <w:pPr>
              <w:ind w:left="32"/>
              <w:jc w:val="center"/>
            </w:pPr>
            <w:r>
              <w:rPr>
                <w:b/>
                <w:sz w:val="21"/>
              </w:rPr>
              <w:t>3</w:t>
            </w:r>
          </w:p>
        </w:tc>
      </w:tr>
    </w:tbl>
    <w:p w14:paraId="3F08E3B4" w14:textId="2F9AE86C" w:rsidR="004A1C49" w:rsidRPr="00C233D1" w:rsidRDefault="00000000" w:rsidP="00C233D1">
      <w:pPr>
        <w:spacing w:after="0"/>
        <w:ind w:left="254"/>
      </w:pPr>
      <w:r>
        <w:rPr>
          <w:b/>
          <w:sz w:val="20"/>
        </w:rPr>
        <w:t xml:space="preserve">*niepotrzebne usunąć </w:t>
      </w:r>
      <w:r w:rsidR="00C233D1">
        <w:rPr>
          <w:b/>
        </w:rPr>
        <w:br/>
      </w: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0226"/>
    <w:multiLevelType w:val="hybridMultilevel"/>
    <w:tmpl w:val="54D4D31C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065A1"/>
    <w:multiLevelType w:val="hybridMultilevel"/>
    <w:tmpl w:val="1B62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0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BA5645"/>
    <w:multiLevelType w:val="hybridMultilevel"/>
    <w:tmpl w:val="F238EA7C"/>
    <w:lvl w:ilvl="0" w:tplc="86C6BB96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470096381">
    <w:abstractNumId w:val="14"/>
  </w:num>
  <w:num w:numId="2" w16cid:durableId="204097126">
    <w:abstractNumId w:val="12"/>
  </w:num>
  <w:num w:numId="3" w16cid:durableId="474951984">
    <w:abstractNumId w:val="7"/>
  </w:num>
  <w:num w:numId="4" w16cid:durableId="978191765">
    <w:abstractNumId w:val="6"/>
  </w:num>
  <w:num w:numId="5" w16cid:durableId="1675843166">
    <w:abstractNumId w:val="2"/>
  </w:num>
  <w:num w:numId="6" w16cid:durableId="1888494969">
    <w:abstractNumId w:val="13"/>
  </w:num>
  <w:num w:numId="7" w16cid:durableId="285704002">
    <w:abstractNumId w:val="10"/>
  </w:num>
  <w:num w:numId="8" w16cid:durableId="1388794099">
    <w:abstractNumId w:val="4"/>
  </w:num>
  <w:num w:numId="9" w16cid:durableId="1015766033">
    <w:abstractNumId w:val="11"/>
  </w:num>
  <w:num w:numId="10" w16cid:durableId="612400775">
    <w:abstractNumId w:val="15"/>
  </w:num>
  <w:num w:numId="11" w16cid:durableId="178852915">
    <w:abstractNumId w:val="3"/>
  </w:num>
  <w:num w:numId="12" w16cid:durableId="3449405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9"/>
  </w:num>
  <w:num w:numId="14" w16cid:durableId="1037659004">
    <w:abstractNumId w:val="1"/>
  </w:num>
  <w:num w:numId="15" w16cid:durableId="158817559">
    <w:abstractNumId w:val="0"/>
  </w:num>
  <w:num w:numId="16" w16cid:durableId="1130585802">
    <w:abstractNumId w:val="16"/>
  </w:num>
  <w:num w:numId="17" w16cid:durableId="369649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33E5E"/>
    <w:rsid w:val="00041360"/>
    <w:rsid w:val="00091754"/>
    <w:rsid w:val="000C5F8B"/>
    <w:rsid w:val="001428ED"/>
    <w:rsid w:val="00146517"/>
    <w:rsid w:val="00150C49"/>
    <w:rsid w:val="00200FFB"/>
    <w:rsid w:val="002068C3"/>
    <w:rsid w:val="00207051"/>
    <w:rsid w:val="0022569A"/>
    <w:rsid w:val="0025381E"/>
    <w:rsid w:val="0028733E"/>
    <w:rsid w:val="00290604"/>
    <w:rsid w:val="002A4270"/>
    <w:rsid w:val="002D7037"/>
    <w:rsid w:val="003265A8"/>
    <w:rsid w:val="0033175A"/>
    <w:rsid w:val="0039653C"/>
    <w:rsid w:val="003A16B3"/>
    <w:rsid w:val="003A3B70"/>
    <w:rsid w:val="003B469B"/>
    <w:rsid w:val="003B4E50"/>
    <w:rsid w:val="00410F62"/>
    <w:rsid w:val="00427C1B"/>
    <w:rsid w:val="004501C1"/>
    <w:rsid w:val="00455FE5"/>
    <w:rsid w:val="0046541A"/>
    <w:rsid w:val="0047212D"/>
    <w:rsid w:val="004741BF"/>
    <w:rsid w:val="004A1C49"/>
    <w:rsid w:val="004C40E9"/>
    <w:rsid w:val="005418E2"/>
    <w:rsid w:val="005670F2"/>
    <w:rsid w:val="005943C6"/>
    <w:rsid w:val="005A3806"/>
    <w:rsid w:val="005C2851"/>
    <w:rsid w:val="00636063"/>
    <w:rsid w:val="006B1E0C"/>
    <w:rsid w:val="006C4D5B"/>
    <w:rsid w:val="006D026E"/>
    <w:rsid w:val="00706A2D"/>
    <w:rsid w:val="007266BF"/>
    <w:rsid w:val="00751E02"/>
    <w:rsid w:val="007737D9"/>
    <w:rsid w:val="0078209C"/>
    <w:rsid w:val="007942A4"/>
    <w:rsid w:val="007D408C"/>
    <w:rsid w:val="007F1F2A"/>
    <w:rsid w:val="00823E5C"/>
    <w:rsid w:val="00852768"/>
    <w:rsid w:val="00872EA8"/>
    <w:rsid w:val="008D07DD"/>
    <w:rsid w:val="00906481"/>
    <w:rsid w:val="009118E7"/>
    <w:rsid w:val="00974249"/>
    <w:rsid w:val="00992043"/>
    <w:rsid w:val="009B2E3A"/>
    <w:rsid w:val="009C33D4"/>
    <w:rsid w:val="009D3544"/>
    <w:rsid w:val="00A03BC9"/>
    <w:rsid w:val="00A07F11"/>
    <w:rsid w:val="00A302C9"/>
    <w:rsid w:val="00A54185"/>
    <w:rsid w:val="00AB5DB1"/>
    <w:rsid w:val="00AD2927"/>
    <w:rsid w:val="00B17D6A"/>
    <w:rsid w:val="00B51939"/>
    <w:rsid w:val="00BA2469"/>
    <w:rsid w:val="00BA7635"/>
    <w:rsid w:val="00BB30CA"/>
    <w:rsid w:val="00BB56CE"/>
    <w:rsid w:val="00BD2090"/>
    <w:rsid w:val="00C06F57"/>
    <w:rsid w:val="00C13B0F"/>
    <w:rsid w:val="00C2178A"/>
    <w:rsid w:val="00C233D1"/>
    <w:rsid w:val="00C54838"/>
    <w:rsid w:val="00C567A2"/>
    <w:rsid w:val="00C800A0"/>
    <w:rsid w:val="00CB2F65"/>
    <w:rsid w:val="00D312EE"/>
    <w:rsid w:val="00DB0A0F"/>
    <w:rsid w:val="00DB2C37"/>
    <w:rsid w:val="00DB7C17"/>
    <w:rsid w:val="00DC34E7"/>
    <w:rsid w:val="00DE0334"/>
    <w:rsid w:val="00DF7F98"/>
    <w:rsid w:val="00E36F2D"/>
    <w:rsid w:val="00E42FC4"/>
    <w:rsid w:val="00E71373"/>
    <w:rsid w:val="00E92D65"/>
    <w:rsid w:val="00EA0DF8"/>
    <w:rsid w:val="00ED7481"/>
    <w:rsid w:val="00F020AA"/>
    <w:rsid w:val="00F23E2D"/>
    <w:rsid w:val="00F24434"/>
    <w:rsid w:val="00F247C3"/>
    <w:rsid w:val="00F370EF"/>
    <w:rsid w:val="00FE560A"/>
    <w:rsid w:val="00FF4785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  <w:style w:type="character" w:customStyle="1" w:styleId="WW8Num8z0">
    <w:name w:val="WW8Num8z0"/>
    <w:rsid w:val="000C5F8B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905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Angelika Szczepanik-Paśnik</cp:lastModifiedBy>
  <cp:revision>17</cp:revision>
  <dcterms:created xsi:type="dcterms:W3CDTF">2026-02-09T10:15:00Z</dcterms:created>
  <dcterms:modified xsi:type="dcterms:W3CDTF">2026-06-26T10:29:00Z</dcterms:modified>
</cp:coreProperties>
</file>