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40F24725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>Kod przedmiotu (zajęć):</w:t>
      </w:r>
      <w:r w:rsidR="005E78A1" w:rsidRPr="005E78A1">
        <w:t xml:space="preserve"> </w:t>
      </w:r>
      <w:r w:rsidR="005E78A1" w:rsidRPr="005E78A1">
        <w:rPr>
          <w:bCs/>
          <w:sz w:val="24"/>
        </w:rPr>
        <w:t>0313.3.PSY.F23.MiMwEiW</w:t>
      </w:r>
    </w:p>
    <w:p w14:paraId="27C80E56" w14:textId="42F6986A" w:rsidR="00E92D65" w:rsidRPr="00123936" w:rsidRDefault="00000000" w:rsidP="005E78A1">
      <w:pPr>
        <w:tabs>
          <w:tab w:val="center" w:pos="5450"/>
        </w:tabs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5E78A1" w:rsidRPr="005E78A1">
        <w:rPr>
          <w:bCs/>
          <w:sz w:val="24"/>
        </w:rPr>
        <w:t>Media i multimedia w edukacji i wychowaniu</w:t>
      </w:r>
    </w:p>
    <w:p w14:paraId="005D6121" w14:textId="5DF97378" w:rsidR="005A3806" w:rsidRPr="005E78A1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5E78A1" w:rsidRPr="005E78A1">
        <w:rPr>
          <w:sz w:val="24"/>
        </w:rPr>
        <w:t xml:space="preserve">Media and multimedia in </w:t>
      </w:r>
      <w:proofErr w:type="spellStart"/>
      <w:r w:rsidR="005E78A1" w:rsidRPr="005E78A1">
        <w:rPr>
          <w:sz w:val="24"/>
        </w:rPr>
        <w:t>education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4457AF72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="005E78A1">
              <w:rPr>
                <w:szCs w:val="22"/>
              </w:rPr>
              <w:t>mgr Angelika Szczepanik-Paśnik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3C89F33A" w:rsidR="0025381E" w:rsidRPr="00751E02" w:rsidRDefault="005E78A1" w:rsidP="0025381E">
            <w:pPr>
              <w:ind w:left="214"/>
              <w:rPr>
                <w:szCs w:val="22"/>
              </w:rPr>
            </w:pPr>
            <w:r w:rsidRPr="00033E5E">
              <w:rPr>
                <w:szCs w:val="22"/>
              </w:rPr>
              <w:t>angelika.szczepanik@ujk.edu.pl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7794EDA5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5E78A1" w:rsidRPr="005E78A1">
              <w:rPr>
                <w:sz w:val="20"/>
                <w:szCs w:val="20"/>
              </w:rPr>
              <w:t>Wiedza z zakresu psychologii wychowania i psychologii społecznej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 w:rsidTr="005E78A1">
        <w:trPr>
          <w:trHeight w:val="353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5B220FAA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  <w:r w:rsidR="005E78A1">
              <w:rPr>
                <w:color w:val="auto"/>
                <w:szCs w:val="22"/>
              </w:rPr>
              <w:t xml:space="preserve">, </w:t>
            </w:r>
            <w:r w:rsidR="005E78A1" w:rsidRPr="005E78A1">
              <w:rPr>
                <w:color w:val="auto"/>
                <w:szCs w:val="22"/>
              </w:rPr>
              <w:t>e-learning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6EB818F7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(w), Zaliczenie z oceną (ćw.)</w:t>
            </w:r>
            <w:r w:rsidR="005E78A1">
              <w:rPr>
                <w:szCs w:val="22"/>
              </w:rPr>
              <w:t>, Zaliczenie (e)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6278" w14:textId="5B9B31CE" w:rsidR="005E78A1" w:rsidRPr="005E78A1" w:rsidRDefault="005E78A1" w:rsidP="005E78A1">
            <w:pPr>
              <w:jc w:val="both"/>
              <w:rPr>
                <w:szCs w:val="22"/>
              </w:rPr>
            </w:pPr>
            <w:r w:rsidRPr="005E78A1">
              <w:rPr>
                <w:szCs w:val="22"/>
              </w:rPr>
              <w:t>Wykład: wykład informacyjny</w:t>
            </w:r>
            <w:r>
              <w:rPr>
                <w:szCs w:val="22"/>
              </w:rPr>
              <w:t>,</w:t>
            </w:r>
            <w:r w:rsidRPr="005E78A1">
              <w:rPr>
                <w:szCs w:val="22"/>
              </w:rPr>
              <w:t xml:space="preserve"> wykład problemowy</w:t>
            </w:r>
          </w:p>
          <w:p w14:paraId="339E8F47" w14:textId="53CD39BA" w:rsidR="005E78A1" w:rsidRPr="005E78A1" w:rsidRDefault="005E78A1" w:rsidP="005E78A1">
            <w:pPr>
              <w:jc w:val="both"/>
              <w:rPr>
                <w:szCs w:val="22"/>
              </w:rPr>
            </w:pPr>
            <w:r w:rsidRPr="005E78A1">
              <w:rPr>
                <w:szCs w:val="22"/>
              </w:rPr>
              <w:t>Ćwiczenia: dyskusja wielokrotna</w:t>
            </w:r>
            <w:r>
              <w:rPr>
                <w:szCs w:val="22"/>
              </w:rPr>
              <w:t xml:space="preserve"> </w:t>
            </w:r>
            <w:r w:rsidRPr="005E78A1">
              <w:rPr>
                <w:szCs w:val="22"/>
              </w:rPr>
              <w:t>(grupowa), dyskusja – burza mózgów, metoda inscenizacji,  film, gry komputerowe,</w:t>
            </w:r>
            <w:r>
              <w:rPr>
                <w:szCs w:val="22"/>
              </w:rPr>
              <w:t xml:space="preserve"> </w:t>
            </w:r>
            <w:r w:rsidRPr="005E78A1">
              <w:rPr>
                <w:szCs w:val="22"/>
              </w:rPr>
              <w:t>referat (prezentacja multimedialna), praca ze źródłem drukowanym</w:t>
            </w:r>
          </w:p>
          <w:p w14:paraId="1468C25F" w14:textId="55D3E007" w:rsidR="00AB5DB1" w:rsidRPr="00751E02" w:rsidRDefault="005E78A1" w:rsidP="005E78A1">
            <w:pPr>
              <w:jc w:val="both"/>
              <w:rPr>
                <w:szCs w:val="22"/>
              </w:rPr>
            </w:pPr>
            <w:r w:rsidRPr="005E78A1">
              <w:rPr>
                <w:szCs w:val="22"/>
              </w:rPr>
              <w:t>E-learning – metoda projekt</w:t>
            </w:r>
            <w:r>
              <w:rPr>
                <w:szCs w:val="22"/>
              </w:rPr>
              <w:t>owa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E653" w14:textId="77777777" w:rsidR="000E7ECE" w:rsidRDefault="000E7ECE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Bandura, A. (2015). </w:t>
            </w:r>
            <w:r w:rsidRPr="000E7EC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Teoria społecznego uczenia się</w:t>
            </w:r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Wydawnictwo Naukowe PWN.</w:t>
            </w:r>
          </w:p>
          <w:p w14:paraId="0A88E643" w14:textId="173047C8" w:rsidR="000E7ECE" w:rsidRDefault="000E7ECE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Izdebska, J. (Red.). (2008). </w:t>
            </w:r>
            <w:r w:rsidRPr="000E7EC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Media elektroniczne w życiu dziecka w kontekście wartości wychowawczych oraz zagrożeń</w:t>
            </w:r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Trans Humana.</w:t>
            </w:r>
          </w:p>
          <w:p w14:paraId="39673489" w14:textId="0CF9EA0D" w:rsidR="000E7ECE" w:rsidRDefault="000E7ECE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Jeger</w:t>
            </w:r>
            <w:proofErr w:type="spellEnd"/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A. (Red.). (2013). </w:t>
            </w:r>
            <w:r w:rsidRPr="000E7EC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Rodzice, nauczyciele, media: kto ponosi odpowiedzialność za wychowanie i edukację dzieci</w:t>
            </w:r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. </w:t>
            </w:r>
            <w:proofErr w:type="spellStart"/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Difin</w:t>
            </w:r>
            <w:proofErr w:type="spellEnd"/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</w:t>
            </w:r>
          </w:p>
          <w:p w14:paraId="39E5D127" w14:textId="623C80BD" w:rsidR="000E7ECE" w:rsidRDefault="000E7ECE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Ogonowska, A. (2014). </w:t>
            </w:r>
            <w:r w:rsidRPr="000E7EC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Uzależnienia medialne, czyli o patologicznym wykorzystywaniu mediów i ich wpływie na nasze zdrowie</w:t>
            </w:r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Wydawnictwo Edukacyjne.</w:t>
            </w:r>
          </w:p>
          <w:p w14:paraId="79A50677" w14:textId="15593690" w:rsidR="00F24434" w:rsidRPr="000E7ECE" w:rsidRDefault="000E7ECE" w:rsidP="000E7ECE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Gajda, J. (2010). </w:t>
            </w:r>
            <w:r w:rsidRPr="000E7EC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Media w edukacji</w:t>
            </w:r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Oficyna Wydawnicza „Impuls”.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19A8" w14:textId="0695ACB4" w:rsidR="00F24434" w:rsidRPr="00015A78" w:rsidRDefault="000E7ECE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color w:val="000000" w:themeColor="text1"/>
                <w:sz w:val="20"/>
                <w:szCs w:val="20"/>
              </w:rPr>
            </w:pPr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sv-SE"/>
              </w:rPr>
              <w:t xml:space="preserve">Avci, H., Baams, L., &amp; Kretschmer, T. (2024). </w:t>
            </w:r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A systematic review of social media use and adolescent identity development. </w:t>
            </w:r>
            <w:r w:rsidRPr="000E7EC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Adolescent </w:t>
            </w:r>
            <w:proofErr w:type="spellStart"/>
            <w:r w:rsidRPr="000E7EC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Research</w:t>
            </w:r>
            <w:proofErr w:type="spellEnd"/>
            <w:r w:rsidRPr="000E7EC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0E7EC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Review</w:t>
            </w:r>
            <w:proofErr w:type="spellEnd"/>
            <w:r w:rsidRPr="000E7EC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, 10</w:t>
            </w:r>
            <w:r w:rsidRPr="000E7EC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(2), 219–236. </w:t>
            </w:r>
            <w:hyperlink r:id="rId5" w:tgtFrame="_new" w:history="1">
              <w:r w:rsidRPr="000E7ECE">
                <w:rPr>
                  <w:rStyle w:val="Hipercze"/>
                  <w:rFonts w:ascii="Calibri" w:hAnsi="Calibri" w:cs="Calibri"/>
                  <w:sz w:val="22"/>
                  <w:szCs w:val="22"/>
                  <w:lang w:val="pl-PL"/>
                </w:rPr>
                <w:t>https://doi.org/10.1007/s40894-024-00251-1</w:t>
              </w:r>
            </w:hyperlink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01D65A16" w14:textId="1F39A6E2" w:rsidR="00DB2C37" w:rsidRPr="00097911" w:rsidRDefault="00DB2C37" w:rsidP="00097911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lastRenderedPageBreak/>
        <w:t xml:space="preserve">C1. </w:t>
      </w:r>
      <w:r w:rsidR="0009791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</w:t>
      </w:r>
      <w:r w:rsidR="00097911" w:rsidRPr="0009791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apoznanie studentów z problematyką współczesnych mediów i multimediów oraz ich wpływem</w:t>
      </w:r>
      <w:r w:rsidR="0009791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</w:t>
      </w:r>
      <w:r w:rsidR="00097911" w:rsidRPr="0009791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na edukację i</w:t>
      </w:r>
      <w:r w:rsidR="00097911" w:rsidRPr="00097911">
        <w:rPr>
          <w:rFonts w:ascii="Calibri" w:hAnsi="Calibri" w:cs="Calibri"/>
          <w:bCs/>
          <w:sz w:val="22"/>
          <w:szCs w:val="22"/>
        </w:rPr>
        <w:t xml:space="preserve"> wychowanie dzieci i młodzieży</w:t>
      </w:r>
      <w:r w:rsidR="00097911">
        <w:rPr>
          <w:rFonts w:ascii="Calibri" w:hAnsi="Calibri" w:cs="Calibri"/>
          <w:bCs/>
          <w:sz w:val="22"/>
          <w:szCs w:val="22"/>
        </w:rPr>
        <w:t>.</w:t>
      </w:r>
    </w:p>
    <w:p w14:paraId="5FF0C0B7" w14:textId="36E93AF8" w:rsidR="00DB2C37" w:rsidRPr="00097911" w:rsidRDefault="00DB2C37" w:rsidP="00097911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09791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R</w:t>
      </w:r>
      <w:r w:rsidR="00097911" w:rsidRPr="0009791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ozwijanie </w:t>
      </w:r>
      <w:r w:rsidR="0009791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 studentów</w:t>
      </w:r>
      <w:r w:rsidR="00097911" w:rsidRPr="0009791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umiejętności prawidłowego oceniania wpływu mediów i multimediów na edukację </w:t>
      </w:r>
      <w:r w:rsidR="0009791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oraz</w:t>
      </w:r>
      <w:r w:rsidR="00097911" w:rsidRPr="0009791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wychowanie </w:t>
      </w:r>
      <w:r w:rsidR="00097911" w:rsidRPr="00097911">
        <w:rPr>
          <w:rFonts w:ascii="Calibri" w:hAnsi="Calibri" w:cs="Calibri"/>
          <w:bCs/>
          <w:sz w:val="22"/>
          <w:szCs w:val="22"/>
        </w:rPr>
        <w:t>dzieci i młodzieży</w:t>
      </w:r>
      <w:r w:rsidR="00097911">
        <w:rPr>
          <w:rFonts w:ascii="Calibri" w:hAnsi="Calibri" w:cs="Calibri"/>
          <w:bCs/>
          <w:sz w:val="22"/>
          <w:szCs w:val="22"/>
        </w:rPr>
        <w:t>.</w:t>
      </w:r>
    </w:p>
    <w:p w14:paraId="4C9059DC" w14:textId="2C8809CC" w:rsidR="00DB2C37" w:rsidRPr="00097911" w:rsidRDefault="00DB2C37" w:rsidP="00A302C9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097911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09791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K</w:t>
      </w:r>
      <w:r w:rsidR="00097911" w:rsidRPr="0009791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ształtowanie u studentów prawidłowych postaw wobec wychowawczej roli mediów i multimediów</w:t>
      </w:r>
      <w:r w:rsidR="00097911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2F777548" w:rsidR="00DB2C37" w:rsidRPr="00B77AA8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B77AA8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B77AA8" w:rsidRPr="00B77AA8">
        <w:rPr>
          <w:rFonts w:ascii="Calibri" w:hAnsi="Calibri" w:cs="Calibri"/>
          <w:sz w:val="22"/>
          <w:szCs w:val="22"/>
        </w:rPr>
        <w:t>Zapoznanie studentów z pozytywnymi i negatywnymi aspektami korzystania z mediów i multimediów.</w:t>
      </w:r>
    </w:p>
    <w:p w14:paraId="0E587267" w14:textId="13AC1D4D" w:rsidR="00DB2C37" w:rsidRPr="00B77AA8" w:rsidRDefault="00DB2C37" w:rsidP="00B77AA8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B77AA8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B77AA8" w:rsidRPr="00B77AA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Rozwijanie u studentów umiejętności właściwego interpretowania i oceniania treści przekazów medialnych </w:t>
      </w:r>
      <w:r w:rsidR="00B77AA8" w:rsidRPr="00B77AA8">
        <w:rPr>
          <w:rFonts w:ascii="Calibri" w:hAnsi="Calibri" w:cs="Calibri"/>
          <w:bCs/>
          <w:sz w:val="22"/>
          <w:szCs w:val="22"/>
        </w:rPr>
        <w:t>i multimedialnych oraz podejmowania podstawowych działań profilaktycznych</w:t>
      </w:r>
      <w:r w:rsidR="00B77AA8">
        <w:rPr>
          <w:rFonts w:ascii="Calibri" w:hAnsi="Calibri" w:cs="Calibri"/>
          <w:bCs/>
          <w:sz w:val="22"/>
          <w:szCs w:val="22"/>
        </w:rPr>
        <w:t>.</w:t>
      </w:r>
    </w:p>
    <w:p w14:paraId="5DF9DB17" w14:textId="4CECCFD0" w:rsidR="00A302C9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B77AA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K</w:t>
      </w:r>
      <w:r w:rsidR="00B77AA8" w:rsidRPr="00B77AA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ształtowanie</w:t>
      </w:r>
      <w:r w:rsidR="00B77AA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u studentów</w:t>
      </w:r>
      <w:r w:rsidR="00B77AA8" w:rsidRPr="00B77AA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umiejętności realizowania zadań zawodowych związanych z</w:t>
      </w:r>
      <w:r w:rsidR="00B77AA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</w:t>
      </w:r>
      <w:r w:rsidR="00B77AA8" w:rsidRPr="00B77AA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oddziaływaniem mediów i multimediów</w:t>
      </w:r>
      <w:r w:rsidR="00B77AA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139F9C86" w14:textId="1A860404" w:rsidR="00B77AA8" w:rsidRPr="00B77622" w:rsidRDefault="00B77AA8" w:rsidP="00B77AA8">
      <w:pPr>
        <w:pStyle w:val="Akapitzlist"/>
        <w:spacing w:after="23"/>
        <w:rPr>
          <w:rFonts w:ascii="Calibri" w:eastAsia="Calibri" w:hAnsi="Calibri" w:cs="Calibri"/>
          <w:b/>
          <w:kern w:val="2"/>
          <w:lang w:val="en-US"/>
          <w14:ligatures w14:val="standardContextual"/>
        </w:rPr>
      </w:pPr>
      <w:r w:rsidRPr="00B77622">
        <w:rPr>
          <w:rFonts w:ascii="Calibri" w:eastAsia="Calibri" w:hAnsi="Calibri" w:cs="Calibri"/>
          <w:b/>
          <w:kern w:val="2"/>
          <w:lang w:val="en-US"/>
          <w14:ligatures w14:val="standardContextual"/>
        </w:rPr>
        <w:t>E-learning</w:t>
      </w:r>
    </w:p>
    <w:p w14:paraId="02CB2933" w14:textId="6654BE8F" w:rsidR="00A302C9" w:rsidRPr="00B77AA8" w:rsidRDefault="00B77AA8" w:rsidP="00B77AA8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B77AA8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>
        <w:rPr>
          <w:rFonts w:ascii="Calibri" w:hAnsi="Calibri" w:cs="Calibri"/>
          <w:sz w:val="22"/>
          <w:szCs w:val="22"/>
        </w:rPr>
        <w:t>R</w:t>
      </w:r>
      <w:r w:rsidRPr="00B77AA8">
        <w:rPr>
          <w:rFonts w:ascii="Calibri" w:hAnsi="Calibri" w:cs="Calibri"/>
          <w:sz w:val="22"/>
          <w:szCs w:val="22"/>
        </w:rPr>
        <w:t>ozwijanie umiejętności analizowania programów i gier komputerowych w aspekcie edukacyjnym i wychowawczym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2CB18837" w14:textId="1C4C3D3A" w:rsidR="0076190F" w:rsidRDefault="003A3B70" w:rsidP="00690D6F">
      <w:pPr>
        <w:spacing w:after="0" w:line="268" w:lineRule="auto"/>
        <w:ind w:left="562" w:hanging="10"/>
        <w:jc w:val="both"/>
      </w:pPr>
      <w:r w:rsidRPr="003A3B70">
        <w:t xml:space="preserve">1. </w:t>
      </w:r>
      <w:r w:rsidR="0076190F">
        <w:t>Przedstawienie karty przedmiotu i wymagań dotyczących zaliczenia przedmiotu.</w:t>
      </w:r>
    </w:p>
    <w:p w14:paraId="31C36166" w14:textId="1C99B45C" w:rsidR="0076190F" w:rsidRDefault="0076190F" w:rsidP="00690D6F">
      <w:pPr>
        <w:spacing w:after="0" w:line="268" w:lineRule="auto"/>
        <w:ind w:left="562" w:hanging="10"/>
        <w:jc w:val="both"/>
      </w:pPr>
      <w:r>
        <w:t>2. Pojęcie mediów i multimediów, funkcje i zadania, rozwój na przestrzeni dziejów</w:t>
      </w:r>
      <w:r w:rsidR="00B046CF">
        <w:t>.</w:t>
      </w:r>
    </w:p>
    <w:p w14:paraId="43D54AED" w14:textId="68A849D3" w:rsidR="0076190F" w:rsidRDefault="0076190F" w:rsidP="00690D6F">
      <w:pPr>
        <w:spacing w:after="0" w:line="268" w:lineRule="auto"/>
        <w:ind w:left="562" w:hanging="10"/>
        <w:jc w:val="both"/>
      </w:pPr>
      <w:r>
        <w:t>3. Psychologiczne koncepcje wyjaśniające oddziaływanie mediów na rozwój dzieci i młodzieży.</w:t>
      </w:r>
    </w:p>
    <w:p w14:paraId="47049105" w14:textId="107EE613" w:rsidR="0076190F" w:rsidRDefault="0076190F" w:rsidP="00690D6F">
      <w:pPr>
        <w:spacing w:after="0" w:line="268" w:lineRule="auto"/>
        <w:ind w:left="562" w:hanging="10"/>
        <w:jc w:val="both"/>
      </w:pPr>
      <w:r>
        <w:t>4. Internet jako nowa przestrzeń edukacyjna, wychowawcza i interakcji społecznych.</w:t>
      </w:r>
    </w:p>
    <w:p w14:paraId="2F1EE34C" w14:textId="77777777" w:rsidR="0076190F" w:rsidRDefault="0076190F" w:rsidP="00690D6F">
      <w:pPr>
        <w:spacing w:after="24"/>
        <w:ind w:left="562"/>
        <w:jc w:val="both"/>
        <w:rPr>
          <w:szCs w:val="22"/>
        </w:rPr>
      </w:pPr>
      <w:r>
        <w:rPr>
          <w:szCs w:val="22"/>
        </w:rPr>
        <w:t xml:space="preserve">5. </w:t>
      </w:r>
      <w:r w:rsidRPr="0076190F">
        <w:rPr>
          <w:szCs w:val="22"/>
        </w:rPr>
        <w:t>Internet jako źródło kształtowania i zmiany postaw.</w:t>
      </w:r>
    </w:p>
    <w:p w14:paraId="6F192BE5" w14:textId="77777777" w:rsidR="0076190F" w:rsidRDefault="0076190F" w:rsidP="00690D6F">
      <w:pPr>
        <w:spacing w:after="24"/>
        <w:ind w:left="562"/>
        <w:jc w:val="both"/>
        <w:rPr>
          <w:szCs w:val="22"/>
        </w:rPr>
      </w:pPr>
      <w:r>
        <w:rPr>
          <w:szCs w:val="22"/>
        </w:rPr>
        <w:t xml:space="preserve">6. </w:t>
      </w:r>
      <w:r w:rsidRPr="0076190F">
        <w:rPr>
          <w:szCs w:val="22"/>
        </w:rPr>
        <w:t xml:space="preserve">Pozytywne i negatywne konsekwencje korzystania z </w:t>
      </w:r>
      <w:proofErr w:type="spellStart"/>
      <w:r w:rsidRPr="0076190F">
        <w:rPr>
          <w:szCs w:val="22"/>
        </w:rPr>
        <w:t>internetu</w:t>
      </w:r>
      <w:proofErr w:type="spellEnd"/>
      <w:r w:rsidRPr="0076190F">
        <w:rPr>
          <w:szCs w:val="22"/>
        </w:rPr>
        <w:t>.</w:t>
      </w:r>
    </w:p>
    <w:p w14:paraId="314487C7" w14:textId="77777777" w:rsidR="0076190F" w:rsidRDefault="0076190F" w:rsidP="00690D6F">
      <w:pPr>
        <w:spacing w:after="24"/>
        <w:ind w:left="562"/>
        <w:jc w:val="both"/>
        <w:rPr>
          <w:szCs w:val="22"/>
        </w:rPr>
      </w:pPr>
      <w:r>
        <w:rPr>
          <w:szCs w:val="22"/>
        </w:rPr>
        <w:t xml:space="preserve">7. </w:t>
      </w:r>
      <w:r w:rsidRPr="0076190F">
        <w:rPr>
          <w:szCs w:val="22"/>
        </w:rPr>
        <w:t xml:space="preserve">Twórca internetowy, </w:t>
      </w:r>
      <w:proofErr w:type="spellStart"/>
      <w:r w:rsidRPr="0076190F">
        <w:rPr>
          <w:szCs w:val="22"/>
        </w:rPr>
        <w:t>influencer</w:t>
      </w:r>
      <w:proofErr w:type="spellEnd"/>
      <w:r w:rsidRPr="0076190F">
        <w:rPr>
          <w:szCs w:val="22"/>
        </w:rPr>
        <w:t xml:space="preserve"> </w:t>
      </w:r>
      <w:r w:rsidRPr="0076190F">
        <w:rPr>
          <w:rFonts w:eastAsia="Arial Unicode MS"/>
          <w:kern w:val="0"/>
          <w:szCs w:val="22"/>
          <w:lang w:val="pl"/>
          <w14:ligatures w14:val="none"/>
        </w:rPr>
        <w:t xml:space="preserve">jako </w:t>
      </w:r>
      <w:r w:rsidRPr="0076190F">
        <w:rPr>
          <w:szCs w:val="22"/>
        </w:rPr>
        <w:t>autorytet dla</w:t>
      </w:r>
      <w:r w:rsidRPr="0076190F">
        <w:rPr>
          <w:rFonts w:eastAsia="Arial Unicode MS"/>
          <w:kern w:val="0"/>
          <w:szCs w:val="22"/>
          <w:lang w:val="pl"/>
          <w14:ligatures w14:val="none"/>
        </w:rPr>
        <w:t xml:space="preserve"> dzieci i młodzieży</w:t>
      </w:r>
      <w:r w:rsidRPr="0076190F">
        <w:rPr>
          <w:szCs w:val="22"/>
        </w:rPr>
        <w:t>.</w:t>
      </w:r>
    </w:p>
    <w:p w14:paraId="4DB2441D" w14:textId="77777777" w:rsidR="0076190F" w:rsidRDefault="0076190F" w:rsidP="00690D6F">
      <w:pPr>
        <w:spacing w:after="24"/>
        <w:ind w:left="562"/>
        <w:jc w:val="both"/>
        <w:rPr>
          <w:szCs w:val="22"/>
        </w:rPr>
      </w:pPr>
      <w:r>
        <w:rPr>
          <w:szCs w:val="22"/>
        </w:rPr>
        <w:t xml:space="preserve">8. </w:t>
      </w:r>
      <w:r w:rsidRPr="0076190F">
        <w:rPr>
          <w:rFonts w:eastAsia="Arial Unicode MS"/>
          <w:kern w:val="0"/>
          <w:szCs w:val="22"/>
          <w:lang w:val="pl"/>
          <w14:ligatures w14:val="none"/>
        </w:rPr>
        <w:t>Gry komputerowe</w:t>
      </w:r>
      <w:r w:rsidRPr="0076190F">
        <w:rPr>
          <w:szCs w:val="22"/>
        </w:rPr>
        <w:t xml:space="preserve"> - </w:t>
      </w:r>
      <w:r w:rsidRPr="0076190F">
        <w:rPr>
          <w:rFonts w:eastAsia="Arial Unicode MS"/>
          <w:kern w:val="0"/>
          <w:szCs w:val="22"/>
          <w:lang w:val="pl"/>
          <w14:ligatures w14:val="none"/>
        </w:rPr>
        <w:t>pozytywne i negatywne skutki gier</w:t>
      </w:r>
      <w:r w:rsidRPr="0076190F">
        <w:rPr>
          <w:szCs w:val="22"/>
        </w:rPr>
        <w:t>. Oddziaływanie gier komputerowych na obraz siebie, kontakty społeczne, postawy wobec rzeczywistości.</w:t>
      </w:r>
    </w:p>
    <w:p w14:paraId="1F7A4D7D" w14:textId="77777777" w:rsidR="0076190F" w:rsidRDefault="0076190F" w:rsidP="00690D6F">
      <w:pPr>
        <w:spacing w:after="24"/>
        <w:ind w:left="562"/>
        <w:jc w:val="both"/>
        <w:rPr>
          <w:szCs w:val="22"/>
        </w:rPr>
      </w:pPr>
      <w:r>
        <w:rPr>
          <w:szCs w:val="22"/>
        </w:rPr>
        <w:t xml:space="preserve">9. </w:t>
      </w:r>
      <w:r w:rsidRPr="0076190F">
        <w:rPr>
          <w:szCs w:val="22"/>
        </w:rPr>
        <w:t>Charakter reklam internetowych, radiowych, telewizyjnych oraz prasowych i ich oddziaływanie na postawy konsumenckie i hierarchie wartości dzieci i młodzieży.</w:t>
      </w:r>
    </w:p>
    <w:p w14:paraId="503260B5" w14:textId="77777777" w:rsidR="0076190F" w:rsidRDefault="0076190F" w:rsidP="00690D6F">
      <w:pPr>
        <w:spacing w:after="24"/>
        <w:ind w:left="562"/>
        <w:jc w:val="both"/>
        <w:rPr>
          <w:szCs w:val="22"/>
        </w:rPr>
      </w:pPr>
      <w:r>
        <w:rPr>
          <w:szCs w:val="22"/>
        </w:rPr>
        <w:t xml:space="preserve">10. </w:t>
      </w:r>
      <w:r w:rsidRPr="0076190F">
        <w:rPr>
          <w:szCs w:val="22"/>
        </w:rPr>
        <w:t>Portale społecznościowe w życiu młodzieży.</w:t>
      </w:r>
    </w:p>
    <w:p w14:paraId="7C916616" w14:textId="77777777" w:rsidR="0076190F" w:rsidRDefault="0076190F" w:rsidP="00690D6F">
      <w:pPr>
        <w:spacing w:after="24"/>
        <w:ind w:left="562"/>
        <w:jc w:val="both"/>
        <w:rPr>
          <w:szCs w:val="22"/>
        </w:rPr>
      </w:pPr>
      <w:r>
        <w:rPr>
          <w:szCs w:val="22"/>
        </w:rPr>
        <w:t xml:space="preserve">11. </w:t>
      </w:r>
      <w:r w:rsidRPr="0076190F">
        <w:rPr>
          <w:szCs w:val="22"/>
        </w:rPr>
        <w:t>Szanse i zagrożenia korzystania z mediów i multimediów.</w:t>
      </w:r>
    </w:p>
    <w:p w14:paraId="4C5359E6" w14:textId="77777777" w:rsidR="0076190F" w:rsidRDefault="0076190F" w:rsidP="00690D6F">
      <w:pPr>
        <w:spacing w:after="24"/>
        <w:ind w:left="562"/>
        <w:jc w:val="both"/>
        <w:rPr>
          <w:szCs w:val="22"/>
        </w:rPr>
      </w:pPr>
      <w:r>
        <w:rPr>
          <w:szCs w:val="22"/>
        </w:rPr>
        <w:t xml:space="preserve">12. </w:t>
      </w:r>
      <w:r w:rsidRPr="0076190F">
        <w:rPr>
          <w:szCs w:val="22"/>
        </w:rPr>
        <w:t>Przymus korzystania z nowych technologii jako forma uzależnienia.</w:t>
      </w:r>
    </w:p>
    <w:p w14:paraId="022B4BC6" w14:textId="77777777" w:rsidR="0076190F" w:rsidRDefault="0076190F" w:rsidP="00690D6F">
      <w:pPr>
        <w:spacing w:after="24"/>
        <w:ind w:left="562"/>
        <w:jc w:val="both"/>
        <w:rPr>
          <w:szCs w:val="22"/>
        </w:rPr>
      </w:pPr>
      <w:r>
        <w:rPr>
          <w:szCs w:val="22"/>
        </w:rPr>
        <w:t xml:space="preserve">13. </w:t>
      </w:r>
      <w:r w:rsidRPr="0076190F">
        <w:rPr>
          <w:szCs w:val="22"/>
        </w:rPr>
        <w:t>Zadania rodziny i szkoły wobec zagrożeń płynących z multimediów.</w:t>
      </w:r>
    </w:p>
    <w:p w14:paraId="21661B7C" w14:textId="49741B0B" w:rsidR="003A3B70" w:rsidRPr="00732CF4" w:rsidRDefault="0076190F" w:rsidP="00732CF4">
      <w:pPr>
        <w:spacing w:after="24"/>
        <w:ind w:left="562"/>
        <w:jc w:val="both"/>
        <w:rPr>
          <w:szCs w:val="22"/>
        </w:rPr>
      </w:pPr>
      <w:r>
        <w:rPr>
          <w:szCs w:val="22"/>
        </w:rPr>
        <w:t xml:space="preserve">14. </w:t>
      </w:r>
      <w:r w:rsidRPr="0076190F">
        <w:rPr>
          <w:szCs w:val="22"/>
        </w:rPr>
        <w:t>Zjawisko</w:t>
      </w:r>
      <w:r w:rsidRPr="00987874">
        <w:t xml:space="preserve"> </w:t>
      </w:r>
      <w:proofErr w:type="spellStart"/>
      <w:r w:rsidRPr="0076190F">
        <w:rPr>
          <w:szCs w:val="22"/>
        </w:rPr>
        <w:t>sharentingu</w:t>
      </w:r>
      <w:proofErr w:type="spellEnd"/>
      <w:r w:rsidRPr="0076190F">
        <w:rPr>
          <w:szCs w:val="22"/>
        </w:rPr>
        <w:t xml:space="preserve"> i jego wpływ na </w:t>
      </w:r>
      <w:r w:rsidRPr="0076190F">
        <w:rPr>
          <w:rFonts w:eastAsia="Arial Unicode MS"/>
          <w:kern w:val="0"/>
          <w:szCs w:val="22"/>
          <w:lang w:val="pl"/>
          <w14:ligatures w14:val="none"/>
        </w:rPr>
        <w:t>dzieci i młodzież</w:t>
      </w:r>
      <w:r w:rsidRPr="0076190F">
        <w:rPr>
          <w:szCs w:val="22"/>
        </w:rPr>
        <w:t>.</w:t>
      </w:r>
    </w:p>
    <w:p w14:paraId="7F061F19" w14:textId="77777777" w:rsidR="005A3806" w:rsidRDefault="00000000" w:rsidP="00690D6F">
      <w:pPr>
        <w:spacing w:after="0" w:line="268" w:lineRule="auto"/>
        <w:ind w:left="562" w:hanging="10"/>
        <w:jc w:val="both"/>
      </w:pPr>
      <w:r>
        <w:rPr>
          <w:b/>
          <w:sz w:val="24"/>
        </w:rPr>
        <w:t xml:space="preserve">Ćwiczenia </w:t>
      </w:r>
    </w:p>
    <w:p w14:paraId="6293EF1D" w14:textId="77777777" w:rsidR="00B046CF" w:rsidRPr="00690D6F" w:rsidRDefault="00B77622" w:rsidP="00690D6F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690D6F">
        <w:rPr>
          <w:rFonts w:ascii="Calibri" w:hAnsi="Calibri" w:cs="Calibri"/>
          <w:sz w:val="22"/>
          <w:szCs w:val="22"/>
        </w:rPr>
        <w:t>Przedstawienie karty przedmiotu i wymagań dotyczących zaliczenia przedmiotu</w:t>
      </w:r>
      <w:r w:rsidR="001B2822" w:rsidRPr="00690D6F">
        <w:rPr>
          <w:rFonts w:ascii="Calibri" w:hAnsi="Calibri" w:cs="Calibri"/>
          <w:sz w:val="22"/>
          <w:szCs w:val="22"/>
        </w:rPr>
        <w:t>.</w:t>
      </w:r>
    </w:p>
    <w:p w14:paraId="43E53F6C" w14:textId="77777777" w:rsidR="00690D6F" w:rsidRPr="00690D6F" w:rsidRDefault="00B046CF" w:rsidP="00690D6F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  <w:lang w:val="pl-PL"/>
        </w:rPr>
      </w:pPr>
      <w:r w:rsidRPr="00690D6F">
        <w:rPr>
          <w:rFonts w:ascii="Calibri" w:hAnsi="Calibri" w:cs="Calibri"/>
          <w:sz w:val="22"/>
          <w:szCs w:val="22"/>
          <w:lang w:val="pl-PL"/>
        </w:rPr>
        <w:t xml:space="preserve">Media cyfrowe w edukacji. E-learning, edukacja zdalna, </w:t>
      </w:r>
      <w:r w:rsidR="00690D6F" w:rsidRPr="00690D6F">
        <w:rPr>
          <w:rFonts w:ascii="Calibri" w:hAnsi="Calibri" w:cs="Calibri"/>
          <w:sz w:val="22"/>
          <w:szCs w:val="22"/>
        </w:rPr>
        <w:t>p</w:t>
      </w:r>
      <w:r w:rsidRPr="00690D6F">
        <w:rPr>
          <w:rFonts w:ascii="Calibri" w:hAnsi="Calibri" w:cs="Calibri"/>
          <w:sz w:val="22"/>
          <w:szCs w:val="22"/>
        </w:rPr>
        <w:t>latformy edukacyjne (</w:t>
      </w:r>
      <w:proofErr w:type="spellStart"/>
      <w:r w:rsidRPr="00690D6F">
        <w:rPr>
          <w:rFonts w:ascii="Calibri" w:hAnsi="Calibri" w:cs="Calibri"/>
          <w:sz w:val="22"/>
          <w:szCs w:val="22"/>
        </w:rPr>
        <w:t>Moodle</w:t>
      </w:r>
      <w:proofErr w:type="spellEnd"/>
      <w:r w:rsidRPr="00690D6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90D6F">
        <w:rPr>
          <w:rFonts w:ascii="Calibri" w:hAnsi="Calibri" w:cs="Calibri"/>
          <w:sz w:val="22"/>
          <w:szCs w:val="22"/>
        </w:rPr>
        <w:t>Teams</w:t>
      </w:r>
      <w:proofErr w:type="spellEnd"/>
      <w:r w:rsidRPr="00690D6F">
        <w:rPr>
          <w:rFonts w:ascii="Calibri" w:hAnsi="Calibri" w:cs="Calibri"/>
          <w:sz w:val="22"/>
          <w:szCs w:val="22"/>
        </w:rPr>
        <w:t xml:space="preserve">, itp.). </w:t>
      </w:r>
    </w:p>
    <w:p w14:paraId="53C17366" w14:textId="38AF9B4A" w:rsidR="00B046CF" w:rsidRPr="00690D6F" w:rsidRDefault="00B046CF" w:rsidP="00690D6F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  <w:lang w:val="pl-PL"/>
        </w:rPr>
      </w:pPr>
      <w:r w:rsidRPr="00690D6F">
        <w:rPr>
          <w:rFonts w:ascii="Calibri" w:hAnsi="Calibri" w:cs="Calibri"/>
          <w:sz w:val="22"/>
          <w:szCs w:val="22"/>
        </w:rPr>
        <w:t>Zalety i ograniczenia nauczania online. Kompetencje cyfrowe nauczyciela i ucznia.</w:t>
      </w:r>
    </w:p>
    <w:p w14:paraId="29BF01FD" w14:textId="0064F94A" w:rsidR="00B046CF" w:rsidRPr="00690D6F" w:rsidRDefault="00B046CF" w:rsidP="00690D6F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690D6F">
        <w:rPr>
          <w:rFonts w:ascii="Calibri" w:hAnsi="Calibri" w:cs="Calibri"/>
          <w:sz w:val="22"/>
          <w:szCs w:val="22"/>
        </w:rPr>
        <w:t>Analiza własnych doświadczeń edukacyjnych z mediami (szkoła, studia, kursy i szkolenia)</w:t>
      </w:r>
      <w:r w:rsidR="00690D6F" w:rsidRPr="00690D6F">
        <w:rPr>
          <w:rFonts w:ascii="Calibri" w:hAnsi="Calibri" w:cs="Calibri"/>
          <w:sz w:val="22"/>
          <w:szCs w:val="22"/>
        </w:rPr>
        <w:t>.</w:t>
      </w:r>
    </w:p>
    <w:p w14:paraId="53CC8290" w14:textId="77777777" w:rsidR="00690D6F" w:rsidRDefault="00B046CF" w:rsidP="00690D6F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690D6F">
        <w:rPr>
          <w:rFonts w:ascii="Calibri" w:hAnsi="Calibri" w:cs="Calibri"/>
          <w:sz w:val="22"/>
          <w:szCs w:val="22"/>
        </w:rPr>
        <w:t xml:space="preserve">Multimedia w pracy psychologa i pedagoga. Psychoedukacja z użyciem mediów. </w:t>
      </w:r>
    </w:p>
    <w:p w14:paraId="55C1FDED" w14:textId="4CBEEE65" w:rsidR="00690D6F" w:rsidRPr="00690D6F" w:rsidRDefault="00B046CF" w:rsidP="00690D6F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690D6F">
        <w:rPr>
          <w:rFonts w:ascii="Calibri" w:hAnsi="Calibri" w:cs="Calibri"/>
          <w:sz w:val="22"/>
          <w:szCs w:val="22"/>
        </w:rPr>
        <w:t>Aplikacje i narzędzia wspierające terapię i rozwój. Gry edukacyjne i terapeutyczne. VR i AR w edukacji i terapii</w:t>
      </w:r>
      <w:r w:rsidR="00690D6F" w:rsidRPr="00690D6F">
        <w:rPr>
          <w:rFonts w:ascii="Calibri" w:hAnsi="Calibri" w:cs="Calibri"/>
          <w:sz w:val="22"/>
          <w:szCs w:val="22"/>
        </w:rPr>
        <w:t>.</w:t>
      </w:r>
    </w:p>
    <w:p w14:paraId="6C033A4C" w14:textId="3A88C3A6" w:rsidR="00B046CF" w:rsidRPr="00690D6F" w:rsidRDefault="00690D6F" w:rsidP="00690D6F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690D6F">
        <w:rPr>
          <w:rFonts w:ascii="Calibri" w:hAnsi="Calibri" w:cs="Calibri"/>
          <w:sz w:val="22"/>
          <w:szCs w:val="22"/>
        </w:rPr>
        <w:t xml:space="preserve">Media społecznościowe a rozwój i wychowanie. Wpływ </w:t>
      </w:r>
      <w:proofErr w:type="spellStart"/>
      <w:r w:rsidRPr="00690D6F">
        <w:rPr>
          <w:rFonts w:ascii="Calibri" w:hAnsi="Calibri" w:cs="Calibri"/>
          <w:sz w:val="22"/>
          <w:szCs w:val="22"/>
        </w:rPr>
        <w:t>social</w:t>
      </w:r>
      <w:proofErr w:type="spellEnd"/>
      <w:r w:rsidRPr="00690D6F">
        <w:rPr>
          <w:rFonts w:ascii="Calibri" w:hAnsi="Calibri" w:cs="Calibri"/>
          <w:sz w:val="22"/>
          <w:szCs w:val="22"/>
        </w:rPr>
        <w:t xml:space="preserve"> mediów na rozwój tożsamości, samoocenę</w:t>
      </w:r>
      <w:r>
        <w:rPr>
          <w:rFonts w:ascii="Calibri" w:hAnsi="Calibri" w:cs="Calibri"/>
          <w:sz w:val="22"/>
          <w:szCs w:val="22"/>
        </w:rPr>
        <w:t xml:space="preserve"> i</w:t>
      </w:r>
      <w:r w:rsidRPr="00690D6F">
        <w:rPr>
          <w:rFonts w:ascii="Calibri" w:hAnsi="Calibri" w:cs="Calibri"/>
          <w:sz w:val="22"/>
          <w:szCs w:val="22"/>
        </w:rPr>
        <w:t xml:space="preserve"> relacje interpersonalne. </w:t>
      </w:r>
    </w:p>
    <w:p w14:paraId="08CF8E63" w14:textId="6E729AD8" w:rsidR="00690D6F" w:rsidRPr="00690D6F" w:rsidRDefault="00690D6F" w:rsidP="00690D6F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690D6F">
        <w:rPr>
          <w:rFonts w:ascii="Calibri" w:hAnsi="Calibri" w:cs="Calibri"/>
          <w:sz w:val="22"/>
          <w:szCs w:val="22"/>
          <w:lang w:val="pl-PL"/>
        </w:rPr>
        <w:t xml:space="preserve">Rola </w:t>
      </w:r>
      <w:proofErr w:type="spellStart"/>
      <w:r w:rsidRPr="00690D6F">
        <w:rPr>
          <w:rFonts w:ascii="Calibri" w:hAnsi="Calibri" w:cs="Calibri"/>
          <w:sz w:val="22"/>
          <w:szCs w:val="22"/>
          <w:lang w:val="pl-PL"/>
        </w:rPr>
        <w:t>influencerów</w:t>
      </w:r>
      <w:proofErr w:type="spellEnd"/>
      <w:r w:rsidRPr="00690D6F">
        <w:rPr>
          <w:rFonts w:ascii="Calibri" w:hAnsi="Calibri" w:cs="Calibri"/>
          <w:sz w:val="22"/>
          <w:szCs w:val="22"/>
          <w:lang w:val="pl-PL"/>
        </w:rPr>
        <w:t xml:space="preserve"> w procesie socjalizacji. Zjawisko </w:t>
      </w:r>
      <w:proofErr w:type="spellStart"/>
      <w:r w:rsidRPr="00690D6F">
        <w:rPr>
          <w:rFonts w:ascii="Calibri" w:hAnsi="Calibri" w:cs="Calibri"/>
          <w:sz w:val="22"/>
          <w:szCs w:val="22"/>
          <w:lang w:val="pl-PL"/>
        </w:rPr>
        <w:t>pararelacji</w:t>
      </w:r>
      <w:proofErr w:type="spellEnd"/>
      <w:r w:rsidRPr="00690D6F">
        <w:rPr>
          <w:rFonts w:ascii="Calibri" w:hAnsi="Calibri" w:cs="Calibri"/>
          <w:sz w:val="22"/>
          <w:szCs w:val="22"/>
          <w:lang w:val="pl-PL"/>
        </w:rPr>
        <w:t xml:space="preserve"> (</w:t>
      </w:r>
      <w:proofErr w:type="spellStart"/>
      <w:r w:rsidRPr="00690D6F">
        <w:rPr>
          <w:rFonts w:ascii="Calibri" w:hAnsi="Calibri" w:cs="Calibri"/>
          <w:sz w:val="22"/>
          <w:szCs w:val="22"/>
          <w:lang w:val="pl-PL"/>
        </w:rPr>
        <w:t>parasocial</w:t>
      </w:r>
      <w:proofErr w:type="spellEnd"/>
      <w:r w:rsidRPr="00690D6F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690D6F">
        <w:rPr>
          <w:rFonts w:ascii="Calibri" w:hAnsi="Calibri" w:cs="Calibri"/>
          <w:sz w:val="22"/>
          <w:szCs w:val="22"/>
          <w:lang w:val="pl-PL"/>
        </w:rPr>
        <w:t>relationships</w:t>
      </w:r>
      <w:proofErr w:type="spellEnd"/>
      <w:r w:rsidRPr="00690D6F">
        <w:rPr>
          <w:rFonts w:ascii="Calibri" w:hAnsi="Calibri" w:cs="Calibri"/>
          <w:sz w:val="22"/>
          <w:szCs w:val="22"/>
          <w:lang w:val="pl-PL"/>
        </w:rPr>
        <w:t>).</w:t>
      </w:r>
    </w:p>
    <w:p w14:paraId="6BBC3C46" w14:textId="1CD49864" w:rsidR="00690D6F" w:rsidRPr="00690D6F" w:rsidRDefault="00690D6F" w:rsidP="00690D6F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690D6F">
        <w:rPr>
          <w:rFonts w:ascii="Calibri" w:hAnsi="Calibri" w:cs="Calibri"/>
          <w:sz w:val="22"/>
          <w:szCs w:val="22"/>
          <w:lang w:val="pl-PL"/>
        </w:rPr>
        <w:t xml:space="preserve">Cyberprzemoc i jej konsekwencje psychologiczne. Bezpieczeństwo w </w:t>
      </w:r>
      <w:proofErr w:type="spellStart"/>
      <w:r w:rsidRPr="00690D6F">
        <w:rPr>
          <w:rFonts w:ascii="Calibri" w:hAnsi="Calibri" w:cs="Calibri"/>
          <w:sz w:val="22"/>
          <w:szCs w:val="22"/>
          <w:lang w:val="pl-PL"/>
        </w:rPr>
        <w:t>internecie</w:t>
      </w:r>
      <w:proofErr w:type="spellEnd"/>
      <w:r w:rsidRPr="00690D6F">
        <w:rPr>
          <w:rFonts w:ascii="Calibri" w:hAnsi="Calibri" w:cs="Calibri"/>
          <w:sz w:val="22"/>
          <w:szCs w:val="22"/>
          <w:lang w:val="pl-PL"/>
        </w:rPr>
        <w:t>.</w:t>
      </w:r>
    </w:p>
    <w:p w14:paraId="693F03C4" w14:textId="28A9F4C4" w:rsidR="00690D6F" w:rsidRPr="00690D6F" w:rsidRDefault="00690D6F" w:rsidP="00690D6F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690D6F">
        <w:rPr>
          <w:rFonts w:ascii="Calibri" w:hAnsi="Calibri" w:cs="Calibri"/>
          <w:sz w:val="22"/>
          <w:szCs w:val="22"/>
        </w:rPr>
        <w:t>Projektowanie materiałów edukacyjnych.</w:t>
      </w:r>
    </w:p>
    <w:p w14:paraId="31805B6F" w14:textId="7E9802A2" w:rsidR="00690D6F" w:rsidRPr="00690D6F" w:rsidRDefault="00690D6F" w:rsidP="00690D6F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690D6F">
        <w:rPr>
          <w:rFonts w:ascii="Calibri" w:hAnsi="Calibri" w:cs="Calibri"/>
          <w:sz w:val="22"/>
          <w:szCs w:val="22"/>
        </w:rPr>
        <w:t>Zasady tworzenia skutecznych treści multimedialnych.</w:t>
      </w:r>
    </w:p>
    <w:p w14:paraId="79963D4A" w14:textId="21F10529" w:rsidR="00690D6F" w:rsidRPr="00732CF4" w:rsidRDefault="00690D6F" w:rsidP="00732CF4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690D6F">
        <w:rPr>
          <w:rFonts w:ascii="Calibri" w:hAnsi="Calibri" w:cs="Calibri"/>
          <w:sz w:val="22"/>
          <w:szCs w:val="22"/>
        </w:rPr>
        <w:t>Etyka pracy z mediami w edukacji i psychologii.</w:t>
      </w:r>
    </w:p>
    <w:p w14:paraId="3869B0AB" w14:textId="7291FB41" w:rsidR="0022569A" w:rsidRDefault="00B77622" w:rsidP="00B77622">
      <w:pPr>
        <w:spacing w:after="23"/>
        <w:ind w:left="577" w:hanging="10"/>
      </w:pPr>
      <w:r w:rsidRPr="00B77622">
        <w:rPr>
          <w:b/>
          <w:sz w:val="24"/>
        </w:rPr>
        <w:t>E-learning</w:t>
      </w:r>
      <w:r w:rsidR="0022569A">
        <w:rPr>
          <w:sz w:val="24"/>
        </w:rPr>
        <w:t xml:space="preserve"> </w:t>
      </w:r>
    </w:p>
    <w:p w14:paraId="7BF24E61" w14:textId="5D6637CF" w:rsidR="00B77622" w:rsidRPr="00B77622" w:rsidRDefault="00B77622" w:rsidP="00B77622">
      <w:pPr>
        <w:pStyle w:val="Bezodstpw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B77622">
        <w:rPr>
          <w:rFonts w:ascii="Calibri" w:hAnsi="Calibri" w:cs="Calibri"/>
          <w:sz w:val="22"/>
          <w:szCs w:val="22"/>
        </w:rPr>
        <w:t>Przedstawienie karty przedmiotu i wymagań dotyczących zaliczenia przedmiotu</w:t>
      </w:r>
      <w:r w:rsidRPr="00B77622">
        <w:rPr>
          <w:rFonts w:ascii="Calibri" w:hAnsi="Calibri" w:cs="Calibri"/>
          <w:iCs/>
          <w:color w:val="auto"/>
          <w:sz w:val="22"/>
          <w:szCs w:val="22"/>
        </w:rPr>
        <w:t xml:space="preserve"> </w:t>
      </w:r>
    </w:p>
    <w:p w14:paraId="6C1355FE" w14:textId="79EC9872" w:rsidR="005A3806" w:rsidRPr="00B77622" w:rsidRDefault="00B77622" w:rsidP="00B77622">
      <w:pPr>
        <w:pStyle w:val="Bezodstpw"/>
        <w:numPr>
          <w:ilvl w:val="0"/>
          <w:numId w:val="15"/>
        </w:numPr>
        <w:snapToGrid w:val="0"/>
        <w:rPr>
          <w:rFonts w:ascii="Calibri" w:hAnsi="Calibri" w:cs="Calibri"/>
          <w:sz w:val="22"/>
          <w:szCs w:val="22"/>
        </w:rPr>
      </w:pPr>
      <w:r w:rsidRPr="00B77622">
        <w:rPr>
          <w:rFonts w:ascii="Calibri" w:hAnsi="Calibri" w:cs="Calibri"/>
          <w:sz w:val="22"/>
          <w:szCs w:val="22"/>
        </w:rPr>
        <w:t xml:space="preserve">Analiza </w:t>
      </w:r>
      <w:r w:rsidRPr="00B77622">
        <w:rPr>
          <w:rFonts w:ascii="Calibri" w:hAnsi="Calibri" w:cs="Calibri"/>
          <w:sz w:val="22"/>
          <w:szCs w:val="22"/>
          <w:lang w:val="pl-PL"/>
        </w:rPr>
        <w:t>programów i gier komputerowych w aspekcie edukacyjnym i wychowawczym</w:t>
      </w: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lastRenderedPageBreak/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AB19BFE" w:rsidR="00C567A2" w:rsidRPr="00DB7C17" w:rsidRDefault="00DE43E9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DE43E9">
              <w:rPr>
                <w:szCs w:val="22"/>
              </w:rPr>
              <w:t>na terminologię z zakresu psychologii mediów i multimediów oraz jej odniesienie do innych teorii psychologicznych i dyscyplin naukowych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37AAA07F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DE43E9">
              <w:rPr>
                <w:szCs w:val="22"/>
              </w:rPr>
              <w:t>7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32A04CDD" w:rsidR="00C567A2" w:rsidRPr="00DB7C17" w:rsidRDefault="00DE43E9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DE43E9">
              <w:rPr>
                <w:szCs w:val="22"/>
              </w:rPr>
              <w:t>a pogłębioną wiedzę dotyczącą szans i zagrożeń płynących z mediów i multimediów na rozwój i wychowanie dzieci i młodzieży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3C75DA50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</w:t>
            </w:r>
            <w:r w:rsidR="00DE43E9">
              <w:rPr>
                <w:szCs w:val="22"/>
              </w:rPr>
              <w:t>3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7A4A626E" w:rsidR="00C567A2" w:rsidRDefault="007737D9" w:rsidP="004C40E9">
            <w:pPr>
              <w:jc w:val="both"/>
            </w:pPr>
            <w:r w:rsidRPr="007737D9">
              <w:t xml:space="preserve">Rozumie i </w:t>
            </w:r>
            <w:r w:rsidR="00DE43E9" w:rsidRPr="00DE43E9">
              <w:t>potrafi w sposób prawidłowy wyjaśniać wpływ mediów i multimediów na rozwój i wychowanie</w:t>
            </w:r>
            <w:r w:rsidR="00DE43E9"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7932DA3" w:rsidR="00C567A2" w:rsidRDefault="007737D9" w:rsidP="00C567A2">
            <w:pPr>
              <w:ind w:left="29"/>
              <w:jc w:val="center"/>
            </w:pPr>
            <w:r w:rsidRPr="007737D9">
              <w:t>PSYCH_U01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6C3E6BEF" w:rsidR="00C567A2" w:rsidRDefault="00DE43E9" w:rsidP="004C40E9">
            <w:pPr>
              <w:jc w:val="both"/>
            </w:pPr>
            <w:r>
              <w:t>P</w:t>
            </w:r>
            <w:r w:rsidRPr="00DE43E9">
              <w:t>otrafi diagnozować zagrożenia powodowane przez media, oraz posiada umiejętność podejmowania podstawowych działań profilaktycznych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451424D6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DE43E9">
              <w:t>2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36EC35A3" w:rsidR="00C567A2" w:rsidRDefault="00DE43E9" w:rsidP="004C40E9">
            <w:pPr>
              <w:jc w:val="both"/>
            </w:pPr>
            <w:r>
              <w:t>P</w:t>
            </w:r>
            <w:r w:rsidRPr="00DE43E9">
              <w:t>otrafi realizować zadania zawodowe związane z oddziaływaniem mediów i multimediów oraz rozumie potrzebę współpracy w tym zakresie ze specjalistami innych dyscyplin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1F194D84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DE43E9">
              <w:t>3</w:t>
            </w:r>
          </w:p>
        </w:tc>
      </w:tr>
      <w:tr w:rsidR="00DE43E9" w14:paraId="2EA4A079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3BA2334" w14:textId="331FEA49" w:rsidR="00DE43E9" w:rsidRDefault="00DE43E9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6E63" w14:textId="2F1C3DAA" w:rsidR="00DE43E9" w:rsidRPr="007737D9" w:rsidRDefault="00DE43E9" w:rsidP="00DE43E9">
            <w:pPr>
              <w:jc w:val="both"/>
            </w:pPr>
            <w:r>
              <w:t>P</w:t>
            </w:r>
            <w:r w:rsidRPr="00DE43E9">
              <w:t>otrafi współtworzyć projekty społeczne związane z psychoedukacją w zakresie korzystania z mediów i multimediów dla grupy rozwojowej dzieci i młodzieży oraz przewidywać skutki społeczne swojej działalności oraz monitować potencjalne wpływy własnych przedsięwzięć z zakresu psychoedukacji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A667" w14:textId="5C72E6E8" w:rsidR="00DE43E9" w:rsidRPr="007737D9" w:rsidRDefault="00DE43E9" w:rsidP="00C567A2">
            <w:pPr>
              <w:ind w:left="49"/>
              <w:jc w:val="center"/>
            </w:pPr>
            <w:r w:rsidRPr="007737D9">
              <w:t>PSYCH_K0</w:t>
            </w:r>
            <w:r>
              <w:t>4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6138" w:type="dxa"/>
        <w:jc w:val="center"/>
        <w:tblInd w:w="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10"/>
        <w:gridCol w:w="1203"/>
      </w:tblGrid>
      <w:tr w:rsidR="008F4E83" w14:paraId="3571F9FC" w14:textId="77777777" w:rsidTr="008F4E83">
        <w:trPr>
          <w:trHeight w:val="148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8F4E83" w:rsidRDefault="008F4E83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8F4E83" w:rsidRDefault="008F4E83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8F4E83" w:rsidRDefault="008F4E83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8F4E83" w:rsidRDefault="008F4E83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8F4E83" w:rsidRDefault="008F4E83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8F4E83" w:rsidRDefault="008F4E83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8F4E83" w:rsidRDefault="008F4E83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8F4E83" w:rsidRDefault="008F4E83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</w:tr>
      <w:tr w:rsidR="008F4E83" w14:paraId="0BD4DDAC" w14:textId="77777777" w:rsidTr="008F4E83">
        <w:trPr>
          <w:trHeight w:val="24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8F4E83" w:rsidRPr="006D026E" w:rsidRDefault="008F4E83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3D001FB2" w:rsidR="008F4E83" w:rsidRDefault="008F4E83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8F4E83" w:rsidRDefault="008F4E83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7787A170" w:rsidR="008F4E83" w:rsidRDefault="008F4E83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8F4E83" w:rsidRDefault="008F4E83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</w:tr>
      <w:tr w:rsidR="008F4E83" w14:paraId="0F32345B" w14:textId="77777777" w:rsidTr="008F4E83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8F4E83" w:rsidRPr="006D026E" w:rsidRDefault="008F4E83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48CCC708" w:rsidR="008F4E83" w:rsidRDefault="008F4E83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8F4E83" w:rsidRDefault="008F4E83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4407BA6C" w:rsidR="008F4E83" w:rsidRDefault="008F4E83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3777C6D1" w:rsidR="008F4E83" w:rsidRDefault="008F4E83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</w:tr>
      <w:tr w:rsidR="008F4E83" w14:paraId="1588A05A" w14:textId="77777777" w:rsidTr="008F4E83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8F4E83" w:rsidRPr="006D026E" w:rsidRDefault="008F4E83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105257A2" w:rsidR="008F4E83" w:rsidRDefault="008F4E83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8F4E83" w:rsidRDefault="008F4E83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23B724B3" w:rsidR="008F4E83" w:rsidRDefault="008F4E83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4E970507" w:rsidR="008F4E83" w:rsidRDefault="008F4E83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8F4E83" w14:paraId="687D4B64" w14:textId="77777777" w:rsidTr="008F4E83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8F4E83" w:rsidRPr="006D026E" w:rsidRDefault="008F4E83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41F8A3B7" w:rsidR="008F4E83" w:rsidRDefault="008F4E83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8F4E83" w:rsidRDefault="008F4E83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2904515" w:rsidR="008F4E83" w:rsidRDefault="008F4E83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12A8BC1B" w:rsidR="008F4E83" w:rsidRDefault="008F4E83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8F4E83" w14:paraId="30F93739" w14:textId="77777777" w:rsidTr="008F4E83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8F4E83" w:rsidRPr="006D026E" w:rsidRDefault="008F4E83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7AAD705B" w:rsidR="008F4E83" w:rsidRDefault="008F4E83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8F4E83" w:rsidRDefault="008F4E83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1EEFDA23" w:rsidR="008F4E83" w:rsidRDefault="008F4E83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601D55F" w:rsidR="008F4E83" w:rsidRDefault="008F4E83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8F4E83" w14:paraId="6BD98AD3" w14:textId="77777777" w:rsidTr="008F4E83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CE59BA1" w14:textId="61E97E61" w:rsidR="008F4E83" w:rsidRPr="006D026E" w:rsidRDefault="008F4E83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364C" w14:textId="6ABC3AD5" w:rsidR="008F4E83" w:rsidRDefault="008F4E83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7FCE09" w14:textId="1DF30D4F" w:rsidR="008F4E83" w:rsidRDefault="008F4E83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CCB6BE" w14:textId="0832C658" w:rsidR="008F4E83" w:rsidRDefault="008F4E83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488E" w14:textId="77777777" w:rsidR="008F4E83" w:rsidRDefault="008F4E83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398"/>
        <w:gridCol w:w="426"/>
        <w:gridCol w:w="425"/>
      </w:tblGrid>
      <w:tr w:rsidR="008F4E83" w14:paraId="00762832" w14:textId="77777777" w:rsidTr="008F4E83">
        <w:trPr>
          <w:jc w:val="center"/>
        </w:trPr>
        <w:tc>
          <w:tcPr>
            <w:tcW w:w="1166" w:type="dxa"/>
          </w:tcPr>
          <w:p w14:paraId="781A9144" w14:textId="77777777" w:rsidR="008F4E83" w:rsidRPr="00C030B4" w:rsidRDefault="008F4E8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CF356" id="Łącznik prosty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8F4E83" w:rsidRPr="00C030B4" w:rsidRDefault="008F4E8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8F4E83" w:rsidRPr="00C030B4" w:rsidRDefault="008F4E8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8F4E83" w:rsidRPr="00C030B4" w:rsidRDefault="008F4E8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8F4E83" w:rsidRPr="00C030B4" w:rsidRDefault="008F4E8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8F4E83" w:rsidRPr="00C030B4" w:rsidRDefault="008F4E8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8F4E83" w:rsidRPr="00C030B4" w:rsidRDefault="008F4E8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8F4E83" w:rsidRPr="00C030B4" w:rsidRDefault="008F4E8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8F4E83" w:rsidRPr="00C030B4" w:rsidRDefault="008F4E8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8F4E83" w:rsidRPr="00C030B4" w:rsidRDefault="008F4E8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8F4E83" w:rsidRPr="00C030B4" w:rsidRDefault="008F4E8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8F4E83" w:rsidRPr="00C030B4" w:rsidRDefault="008F4E8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8F4E83" w:rsidRPr="00C030B4" w:rsidRDefault="008F4E8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8F4E83" w:rsidRPr="00C030B4" w:rsidRDefault="008F4E8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8F4E83" w14:paraId="44B40098" w14:textId="77777777" w:rsidTr="008F4E83">
        <w:trPr>
          <w:jc w:val="center"/>
        </w:trPr>
        <w:tc>
          <w:tcPr>
            <w:tcW w:w="1166" w:type="dxa"/>
          </w:tcPr>
          <w:p w14:paraId="4FF0B8F7" w14:textId="10F3FE5B" w:rsidR="008F4E83" w:rsidRPr="006D026E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72FC4FCD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27C6B517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49E9807D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7244F500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7AB619FE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623FF3CA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F4E83" w14:paraId="61B9739F" w14:textId="77777777" w:rsidTr="008F4E83">
        <w:trPr>
          <w:jc w:val="center"/>
        </w:trPr>
        <w:tc>
          <w:tcPr>
            <w:tcW w:w="1166" w:type="dxa"/>
          </w:tcPr>
          <w:p w14:paraId="4887B0DE" w14:textId="7B71ABAB" w:rsidR="008F4E83" w:rsidRPr="006D026E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548E59C4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43745B95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086C9DAC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A77EB52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7101E49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42435F2D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6F6385BC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F4E83" w14:paraId="651CC940" w14:textId="77777777" w:rsidTr="008F4E83">
        <w:trPr>
          <w:jc w:val="center"/>
        </w:trPr>
        <w:tc>
          <w:tcPr>
            <w:tcW w:w="1166" w:type="dxa"/>
          </w:tcPr>
          <w:p w14:paraId="229579EC" w14:textId="52D3AB51" w:rsidR="008F4E83" w:rsidRPr="006D026E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5229ED3F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6AB02A06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227BF4D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458B9F6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0066977D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768B577C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09EF1568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BD162C7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F4E83" w14:paraId="0765CD50" w14:textId="77777777" w:rsidTr="008F4E83">
        <w:trPr>
          <w:jc w:val="center"/>
        </w:trPr>
        <w:tc>
          <w:tcPr>
            <w:tcW w:w="1166" w:type="dxa"/>
          </w:tcPr>
          <w:p w14:paraId="1C617B69" w14:textId="1D60275B" w:rsidR="008F4E83" w:rsidRPr="006D026E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lastRenderedPageBreak/>
              <w:t>U02</w:t>
            </w:r>
          </w:p>
        </w:tc>
        <w:tc>
          <w:tcPr>
            <w:tcW w:w="425" w:type="dxa"/>
          </w:tcPr>
          <w:p w14:paraId="62C838D8" w14:textId="2D7F6AFF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36399E2C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74169C6D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186EFA80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E1F029C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7ACE360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40DEA1BF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3414FE44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681564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F4E83" w14:paraId="705E07EE" w14:textId="77777777" w:rsidTr="008F4E83">
        <w:trPr>
          <w:jc w:val="center"/>
        </w:trPr>
        <w:tc>
          <w:tcPr>
            <w:tcW w:w="1166" w:type="dxa"/>
          </w:tcPr>
          <w:p w14:paraId="6782306E" w14:textId="0CD29B3D" w:rsidR="008F4E83" w:rsidRPr="006D026E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0C387BB3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04F61A2C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69CBE1E6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48CD04C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53FB9D69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57DE3DCE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80E7089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36483A27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F4E83" w14:paraId="555245C9" w14:textId="77777777" w:rsidTr="008F4E83">
        <w:trPr>
          <w:jc w:val="center"/>
        </w:trPr>
        <w:tc>
          <w:tcPr>
            <w:tcW w:w="1166" w:type="dxa"/>
          </w:tcPr>
          <w:p w14:paraId="148CC097" w14:textId="35570DD2" w:rsidR="008F4E83" w:rsidRPr="006D026E" w:rsidRDefault="008F4E83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76C5147A" w14:textId="6DEE4B4E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01AF924C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78C1865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490A9AB" w14:textId="77777777" w:rsidR="008F4E83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CC9E0D6" w14:textId="4DA62A6B" w:rsidR="008F4E83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07C331CF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2C8F68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3867221" w14:textId="76D29889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5" w:type="dxa"/>
          </w:tcPr>
          <w:p w14:paraId="37D544AA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BB7FE16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C9B3AAE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6F0E3" w14:textId="77777777" w:rsidR="008F4E83" w:rsidRPr="00C030B4" w:rsidRDefault="008F4E83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0B71B38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wykładach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B9BF4E9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90F3FA5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E1C8D1B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85E23BF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909A0B4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166F015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515358A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E8E0F2E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AE94BC6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683B7435" w:rsidR="005A3806" w:rsidRDefault="00000000">
      <w:pPr>
        <w:spacing w:after="0"/>
        <w:jc w:val="center"/>
      </w:pPr>
      <w:r>
        <w:rPr>
          <w:b/>
          <w:sz w:val="24"/>
        </w:rPr>
        <w:t>INNE (</w:t>
      </w:r>
      <w:r w:rsidR="0047212D">
        <w:rPr>
          <w:b/>
          <w:sz w:val="24"/>
        </w:rPr>
        <w:t>Referat naukowy/prezentacja multimedialna</w:t>
      </w:r>
      <w:r>
        <w:rPr>
          <w:b/>
          <w:sz w:val="24"/>
        </w:rPr>
        <w:t xml:space="preserve">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 w:rsidTr="008F4E83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 w:rsidTr="008F4E83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6ADF8B78" w:rsidR="005A3806" w:rsidRPr="005C2851" w:rsidRDefault="005C2851">
            <w:pPr>
              <w:ind w:left="9"/>
              <w:jc w:val="center"/>
              <w:rPr>
                <w:b/>
                <w:bCs/>
              </w:rPr>
            </w:pPr>
            <w:r w:rsidRPr="005C2851">
              <w:rPr>
                <w:b/>
                <w:bCs/>
              </w:rPr>
              <w:t>ZAL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1F17A05E" w:rsidR="005A3806" w:rsidRPr="008F4E83" w:rsidRDefault="00000000">
            <w:pPr>
              <w:rPr>
                <w:bCs/>
                <w:sz w:val="20"/>
                <w:szCs w:val="20"/>
                <w:lang w:val="pl"/>
              </w:rPr>
            </w:pPr>
            <w:r>
              <w:rPr>
                <w:b/>
                <w:sz w:val="21"/>
              </w:rPr>
              <w:t xml:space="preserve"> </w:t>
            </w:r>
            <w:r w:rsidR="005C2851" w:rsidRPr="005C2851">
              <w:rPr>
                <w:bCs/>
                <w:sz w:val="20"/>
                <w:szCs w:val="20"/>
              </w:rPr>
              <w:t xml:space="preserve">Przygotowanie </w:t>
            </w:r>
            <w:r w:rsidR="008F4E83">
              <w:rPr>
                <w:bCs/>
                <w:sz w:val="20"/>
                <w:szCs w:val="20"/>
              </w:rPr>
              <w:t>a</w:t>
            </w:r>
            <w:r w:rsidR="008F4E83" w:rsidRPr="008F4E83">
              <w:rPr>
                <w:bCs/>
                <w:sz w:val="20"/>
                <w:szCs w:val="20"/>
              </w:rPr>
              <w:t>naliz</w:t>
            </w:r>
            <w:r w:rsidR="008F4E83">
              <w:rPr>
                <w:bCs/>
                <w:sz w:val="20"/>
                <w:szCs w:val="20"/>
              </w:rPr>
              <w:t>y</w:t>
            </w:r>
            <w:r w:rsidR="008F4E83" w:rsidRPr="008F4E83">
              <w:rPr>
                <w:bCs/>
                <w:sz w:val="20"/>
                <w:szCs w:val="20"/>
              </w:rPr>
              <w:t xml:space="preserve"> programów</w:t>
            </w:r>
            <w:r w:rsidR="008F4E83">
              <w:rPr>
                <w:bCs/>
                <w:sz w:val="20"/>
                <w:szCs w:val="20"/>
              </w:rPr>
              <w:t>, aplikacji</w:t>
            </w:r>
            <w:r w:rsidR="008F4E83" w:rsidRPr="008F4E83">
              <w:rPr>
                <w:bCs/>
                <w:sz w:val="20"/>
                <w:szCs w:val="20"/>
              </w:rPr>
              <w:t xml:space="preserve"> </w:t>
            </w:r>
            <w:r w:rsidR="008F4E83">
              <w:rPr>
                <w:bCs/>
                <w:sz w:val="20"/>
                <w:szCs w:val="20"/>
              </w:rPr>
              <w:t>lub</w:t>
            </w:r>
            <w:r w:rsidR="008F4E83" w:rsidRPr="008F4E83">
              <w:rPr>
                <w:bCs/>
                <w:sz w:val="20"/>
                <w:szCs w:val="20"/>
              </w:rPr>
              <w:t xml:space="preserve"> gier komputerowych w aspekcie edukacyjnym i wychowawczym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7F277D3F" w:rsidR="005A3806" w:rsidRPr="00A07F11" w:rsidRDefault="008F4E83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4804BF6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20E48FA1" w:rsidR="005A3806" w:rsidRDefault="008F4E83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4F8C9A92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1C5D5549" w:rsidR="005A3806" w:rsidRDefault="00000000">
            <w:r>
              <w:rPr>
                <w:sz w:val="21"/>
              </w:rPr>
              <w:t xml:space="preserve">Udział w ćwiczeniach*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4ACB6266" w:rsidR="005A3806" w:rsidRDefault="008F4E83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B087CAC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4842ABE8" w14:textId="77777777" w:rsidTr="008F4E83">
        <w:trPr>
          <w:trHeight w:val="28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1E96EF3A" w:rsidR="005A3806" w:rsidRDefault="00000000">
            <w:pPr>
              <w:ind w:right="79"/>
            </w:pPr>
            <w:r>
              <w:rPr>
                <w:sz w:val="21"/>
              </w:rPr>
              <w:t>Inne (</w:t>
            </w:r>
            <w:r w:rsidR="008F4E83" w:rsidRPr="008F4E83">
              <w:rPr>
                <w:sz w:val="21"/>
              </w:rPr>
              <w:t>e-learning</w:t>
            </w:r>
            <w:r>
              <w:rPr>
                <w:sz w:val="21"/>
              </w:rPr>
              <w:t xml:space="preserve">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77608B88" w:rsidR="005A3806" w:rsidRDefault="008F4E83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1F61A614" w:rsidR="005A3806" w:rsidRDefault="008F4E83">
            <w:pPr>
              <w:ind w:left="32"/>
              <w:jc w:val="center"/>
            </w:pPr>
            <w:r>
              <w:t>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4E9BE22C" w:rsidR="005A3806" w:rsidRPr="00A07F11" w:rsidRDefault="008F4E83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1E70091F" w:rsidR="005A3806" w:rsidRPr="00A07F11" w:rsidRDefault="008F4E83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5841A066" w:rsidR="005A3806" w:rsidRDefault="008F4E83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41844C92" w:rsidR="005A3806" w:rsidRDefault="008F4E83">
            <w:pPr>
              <w:ind w:left="32"/>
              <w:jc w:val="center"/>
            </w:pPr>
            <w:r>
              <w:t>3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44E20F26" w:rsidR="005A3806" w:rsidRDefault="00000000">
            <w:r>
              <w:rPr>
                <w:sz w:val="21"/>
              </w:rPr>
              <w:t xml:space="preserve">Przygotowanie do ćwiczeń*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41C6DB65" w:rsidR="005A3806" w:rsidRDefault="008F4E83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754D2B71" w:rsidR="005A3806" w:rsidRDefault="008F4E83">
            <w:pPr>
              <w:ind w:left="32"/>
              <w:jc w:val="center"/>
            </w:pPr>
            <w:r>
              <w:t>40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2BA8D9B5" w:rsidR="005A3806" w:rsidRDefault="008F4E83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69D92FDB" w:rsidR="005A3806" w:rsidRDefault="008F4E83">
            <w:pPr>
              <w:ind w:left="32"/>
              <w:jc w:val="center"/>
            </w:pPr>
            <w:r>
              <w:t>45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29F515E4" w:rsidR="005A3806" w:rsidRDefault="00000000">
            <w:r>
              <w:rPr>
                <w:sz w:val="21"/>
              </w:rPr>
              <w:t xml:space="preserve">Zebranie materiałów do projektu*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656C3033" w:rsidR="005A3806" w:rsidRDefault="008F4E83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5B2969CE" w:rsidR="005A3806" w:rsidRDefault="008F4E83">
            <w:pPr>
              <w:ind w:left="32"/>
              <w:jc w:val="center"/>
            </w:pPr>
            <w:r>
              <w:t>12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290BF242" w:rsidR="005A3806" w:rsidRDefault="00000000">
            <w:r>
              <w:rPr>
                <w:sz w:val="21"/>
              </w:rPr>
              <w:t xml:space="preserve">Opracowanie </w:t>
            </w:r>
            <w:r w:rsidR="008F4E83" w:rsidRPr="008F4E83">
              <w:rPr>
                <w:sz w:val="21"/>
              </w:rPr>
              <w:t>analizy programów, aplikacji lub gier komputerowych w aspekcie edukacyjnym i wychowawczym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7688EEB0" w:rsidR="005A3806" w:rsidRDefault="008F4E83">
            <w:pPr>
              <w:ind w:left="30"/>
              <w:jc w:val="center"/>
            </w:pPr>
            <w: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082FDEFD" w:rsidR="005A3806" w:rsidRDefault="008F4E83">
            <w:pPr>
              <w:ind w:left="32"/>
              <w:jc w:val="center"/>
            </w:pPr>
            <w:r>
              <w:t>5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5D4179B9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F4E83">
              <w:rPr>
                <w:b/>
                <w:sz w:val="21"/>
              </w:rPr>
              <w:t>125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238186D0" w:rsidR="005A3806" w:rsidRDefault="008F4E83">
            <w:pPr>
              <w:ind w:left="32"/>
              <w:jc w:val="center"/>
            </w:pPr>
            <w:r>
              <w:rPr>
                <w:b/>
                <w:sz w:val="21"/>
              </w:rPr>
              <w:t>125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lastRenderedPageBreak/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D1C4C3A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F4E83">
              <w:rPr>
                <w:b/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7A452E32" w:rsidR="005A3806" w:rsidRDefault="008F4E83">
            <w:pPr>
              <w:ind w:left="32"/>
              <w:jc w:val="center"/>
            </w:pPr>
            <w:r>
              <w:rPr>
                <w:b/>
                <w:sz w:val="21"/>
              </w:rPr>
              <w:t>5</w:t>
            </w:r>
          </w:p>
        </w:tc>
      </w:tr>
    </w:tbl>
    <w:p w14:paraId="3F08E3B4" w14:textId="4B0A2ADA" w:rsidR="004A1C49" w:rsidRPr="008F4E83" w:rsidRDefault="00000000" w:rsidP="008F4E83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964"/>
    <w:multiLevelType w:val="hybridMultilevel"/>
    <w:tmpl w:val="DE98F944"/>
    <w:lvl w:ilvl="0" w:tplc="46E297AC">
      <w:start w:val="1"/>
      <w:numFmt w:val="decimal"/>
      <w:lvlText w:val="%1."/>
      <w:lvlJc w:val="left"/>
      <w:pPr>
        <w:ind w:left="922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9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D3507"/>
    <w:multiLevelType w:val="multilevel"/>
    <w:tmpl w:val="5E6D3507"/>
    <w:lvl w:ilvl="0">
      <w:start w:val="1"/>
      <w:numFmt w:val="decimal"/>
      <w:lvlText w:val="%1."/>
      <w:lvlJc w:val="left"/>
      <w:pPr>
        <w:ind w:left="937" w:hanging="360"/>
      </w:pPr>
    </w:lvl>
    <w:lvl w:ilvl="1">
      <w:start w:val="1"/>
      <w:numFmt w:val="lowerLetter"/>
      <w:lvlText w:val="%2."/>
      <w:lvlJc w:val="left"/>
      <w:pPr>
        <w:ind w:left="1657" w:hanging="360"/>
      </w:pPr>
    </w:lvl>
    <w:lvl w:ilvl="2">
      <w:start w:val="1"/>
      <w:numFmt w:val="lowerRoman"/>
      <w:lvlText w:val="%3."/>
      <w:lvlJc w:val="right"/>
      <w:pPr>
        <w:ind w:left="2377" w:hanging="180"/>
      </w:pPr>
    </w:lvl>
    <w:lvl w:ilvl="3">
      <w:start w:val="1"/>
      <w:numFmt w:val="decimal"/>
      <w:lvlText w:val="%4."/>
      <w:lvlJc w:val="left"/>
      <w:pPr>
        <w:ind w:left="3097" w:hanging="360"/>
      </w:pPr>
    </w:lvl>
    <w:lvl w:ilvl="4">
      <w:start w:val="1"/>
      <w:numFmt w:val="lowerLetter"/>
      <w:lvlText w:val="%5."/>
      <w:lvlJc w:val="left"/>
      <w:pPr>
        <w:ind w:left="3817" w:hanging="360"/>
      </w:pPr>
    </w:lvl>
    <w:lvl w:ilvl="5">
      <w:start w:val="1"/>
      <w:numFmt w:val="lowerRoman"/>
      <w:lvlText w:val="%6."/>
      <w:lvlJc w:val="right"/>
      <w:pPr>
        <w:ind w:left="4537" w:hanging="180"/>
      </w:pPr>
    </w:lvl>
    <w:lvl w:ilvl="6">
      <w:start w:val="1"/>
      <w:numFmt w:val="decimal"/>
      <w:lvlText w:val="%7."/>
      <w:lvlJc w:val="left"/>
      <w:pPr>
        <w:ind w:left="5257" w:hanging="360"/>
      </w:pPr>
    </w:lvl>
    <w:lvl w:ilvl="7">
      <w:start w:val="1"/>
      <w:numFmt w:val="lowerLetter"/>
      <w:lvlText w:val="%8."/>
      <w:lvlJc w:val="left"/>
      <w:pPr>
        <w:ind w:left="5977" w:hanging="360"/>
      </w:pPr>
    </w:lvl>
    <w:lvl w:ilvl="8">
      <w:start w:val="1"/>
      <w:numFmt w:val="lowerRoman"/>
      <w:lvlText w:val="%9."/>
      <w:lvlJc w:val="right"/>
      <w:pPr>
        <w:ind w:left="6697" w:hanging="180"/>
      </w:pPr>
    </w:lvl>
  </w:abstractNum>
  <w:abstractNum w:abstractNumId="14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4"/>
  </w:num>
  <w:num w:numId="2" w16cid:durableId="204097126">
    <w:abstractNumId w:val="11"/>
  </w:num>
  <w:num w:numId="3" w16cid:durableId="474951984">
    <w:abstractNumId w:val="6"/>
  </w:num>
  <w:num w:numId="4" w16cid:durableId="978191765">
    <w:abstractNumId w:val="5"/>
  </w:num>
  <w:num w:numId="5" w16cid:durableId="1675843166">
    <w:abstractNumId w:val="2"/>
  </w:num>
  <w:num w:numId="6" w16cid:durableId="1888494969">
    <w:abstractNumId w:val="12"/>
  </w:num>
  <w:num w:numId="7" w16cid:durableId="285704002">
    <w:abstractNumId w:val="9"/>
  </w:num>
  <w:num w:numId="8" w16cid:durableId="1388794099">
    <w:abstractNumId w:val="4"/>
  </w:num>
  <w:num w:numId="9" w16cid:durableId="1015766033">
    <w:abstractNumId w:val="10"/>
  </w:num>
  <w:num w:numId="10" w16cid:durableId="612400775">
    <w:abstractNumId w:val="15"/>
  </w:num>
  <w:num w:numId="11" w16cid:durableId="178852915">
    <w:abstractNumId w:val="3"/>
  </w:num>
  <w:num w:numId="12" w16cid:durableId="344940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8"/>
  </w:num>
  <w:num w:numId="14" w16cid:durableId="1037659004">
    <w:abstractNumId w:val="1"/>
  </w:num>
  <w:num w:numId="15" w16cid:durableId="1138763288">
    <w:abstractNumId w:val="13"/>
  </w:num>
  <w:num w:numId="16" w16cid:durableId="27479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097911"/>
    <w:rsid w:val="000E7ECE"/>
    <w:rsid w:val="00146517"/>
    <w:rsid w:val="00150C49"/>
    <w:rsid w:val="001B2822"/>
    <w:rsid w:val="00200FFB"/>
    <w:rsid w:val="002068C3"/>
    <w:rsid w:val="0022569A"/>
    <w:rsid w:val="0025381E"/>
    <w:rsid w:val="0028733E"/>
    <w:rsid w:val="00290604"/>
    <w:rsid w:val="002A4270"/>
    <w:rsid w:val="002D7037"/>
    <w:rsid w:val="003265A8"/>
    <w:rsid w:val="0033175A"/>
    <w:rsid w:val="0039653C"/>
    <w:rsid w:val="003A3B70"/>
    <w:rsid w:val="003B469B"/>
    <w:rsid w:val="00410F62"/>
    <w:rsid w:val="004134B7"/>
    <w:rsid w:val="00427C1B"/>
    <w:rsid w:val="00455FE5"/>
    <w:rsid w:val="0046541A"/>
    <w:rsid w:val="0047212D"/>
    <w:rsid w:val="004A1C49"/>
    <w:rsid w:val="004C40E9"/>
    <w:rsid w:val="005418E2"/>
    <w:rsid w:val="005637AB"/>
    <w:rsid w:val="005670F2"/>
    <w:rsid w:val="005943C6"/>
    <w:rsid w:val="005A3806"/>
    <w:rsid w:val="005B290D"/>
    <w:rsid w:val="005C2851"/>
    <w:rsid w:val="005E78A1"/>
    <w:rsid w:val="00636063"/>
    <w:rsid w:val="00690D6F"/>
    <w:rsid w:val="006B1E0C"/>
    <w:rsid w:val="006C4D5B"/>
    <w:rsid w:val="006D026E"/>
    <w:rsid w:val="00706A2D"/>
    <w:rsid w:val="007266BF"/>
    <w:rsid w:val="00732CF4"/>
    <w:rsid w:val="00751E02"/>
    <w:rsid w:val="0076190F"/>
    <w:rsid w:val="007737D9"/>
    <w:rsid w:val="0078209C"/>
    <w:rsid w:val="007942A4"/>
    <w:rsid w:val="007D408C"/>
    <w:rsid w:val="007F1F2A"/>
    <w:rsid w:val="00823E5C"/>
    <w:rsid w:val="00852768"/>
    <w:rsid w:val="00872EA8"/>
    <w:rsid w:val="008D07DD"/>
    <w:rsid w:val="008F4E83"/>
    <w:rsid w:val="00906481"/>
    <w:rsid w:val="009118E7"/>
    <w:rsid w:val="00987874"/>
    <w:rsid w:val="00992043"/>
    <w:rsid w:val="009D3544"/>
    <w:rsid w:val="00A07F11"/>
    <w:rsid w:val="00A302C9"/>
    <w:rsid w:val="00A54185"/>
    <w:rsid w:val="00AB5DB1"/>
    <w:rsid w:val="00AD2927"/>
    <w:rsid w:val="00B046CF"/>
    <w:rsid w:val="00B17D6A"/>
    <w:rsid w:val="00B51939"/>
    <w:rsid w:val="00B77622"/>
    <w:rsid w:val="00B77AA8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B2F65"/>
    <w:rsid w:val="00D312EE"/>
    <w:rsid w:val="00DB2C37"/>
    <w:rsid w:val="00DB7C17"/>
    <w:rsid w:val="00DC34E7"/>
    <w:rsid w:val="00DE0334"/>
    <w:rsid w:val="00DE43E9"/>
    <w:rsid w:val="00E36F2D"/>
    <w:rsid w:val="00E42FC4"/>
    <w:rsid w:val="00E65939"/>
    <w:rsid w:val="00E71373"/>
    <w:rsid w:val="00E92D65"/>
    <w:rsid w:val="00ED7481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  <w:style w:type="paragraph" w:styleId="Bezodstpw">
    <w:name w:val="No Spacing"/>
    <w:uiPriority w:val="1"/>
    <w:qFormat/>
    <w:rsid w:val="00B77622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pl"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0E7EC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40894-024-00251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1350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Angelika Szczepanik-Paśnik</cp:lastModifiedBy>
  <cp:revision>15</cp:revision>
  <dcterms:created xsi:type="dcterms:W3CDTF">2026-02-09T10:15:00Z</dcterms:created>
  <dcterms:modified xsi:type="dcterms:W3CDTF">2026-06-27T07:50:00Z</dcterms:modified>
</cp:coreProperties>
</file>