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E58D0" w14:textId="77777777" w:rsidR="00A051CE" w:rsidRPr="00D52AF0" w:rsidRDefault="00A051CE" w:rsidP="00A051C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591F0D1" w14:textId="77777777" w:rsidR="00A051CE" w:rsidRPr="00D52AF0" w:rsidRDefault="00A051CE" w:rsidP="00A051C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051CE" w:rsidRPr="00D52AF0" w14:paraId="55D0048C" w14:textId="77777777" w:rsidTr="00E9640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FD2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D101D" w14:textId="77777777" w:rsidR="00A051CE" w:rsidRPr="00D52AF0" w:rsidRDefault="00D52AF0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0388.3.PED1.B/C12.SE</w:t>
            </w:r>
          </w:p>
        </w:tc>
      </w:tr>
      <w:tr w:rsidR="00A051CE" w:rsidRPr="007A6811" w14:paraId="41851C0A" w14:textId="77777777" w:rsidTr="00E9640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4ACC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4913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D5D5B" w14:textId="77777777" w:rsidR="00FA2B55" w:rsidRPr="00D52AF0" w:rsidRDefault="00FA2B55" w:rsidP="00FA2B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Socjologia</w:t>
            </w:r>
            <w:proofErr w:type="spellEnd"/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edukacji</w:t>
            </w:r>
            <w:proofErr w:type="spellEnd"/>
          </w:p>
          <w:p w14:paraId="1C5344DA" w14:textId="77777777" w:rsidR="00A051CE" w:rsidRPr="00D52AF0" w:rsidRDefault="00FA2B55" w:rsidP="00FA2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D52A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Sociology of Education</w:t>
            </w:r>
          </w:p>
        </w:tc>
      </w:tr>
      <w:tr w:rsidR="00A051CE" w:rsidRPr="00D52AF0" w14:paraId="3084EA3F" w14:textId="77777777" w:rsidTr="00E9640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71FE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E641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224F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61B398B" w14:textId="77777777" w:rsidR="00A051CE" w:rsidRPr="00D52AF0" w:rsidRDefault="00A051CE" w:rsidP="00A051C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7B6E5A" w14:textId="77777777" w:rsidR="00A051CE" w:rsidRPr="00D52AF0" w:rsidRDefault="00A051CE" w:rsidP="00A051C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051CE" w:rsidRPr="00D52AF0" w14:paraId="28723DDF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390D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711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A051CE" w:rsidRPr="00D52AF0" w14:paraId="1EFA782A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4D8F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2D9B" w14:textId="77777777" w:rsidR="00A051CE" w:rsidRPr="00D52AF0" w:rsidRDefault="00FA2B55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stacjonarne</w:t>
            </w:r>
            <w:r w:rsidR="00D52AF0" w:rsidRPr="00D52AF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/niestacjonarne</w:t>
            </w:r>
          </w:p>
        </w:tc>
      </w:tr>
      <w:tr w:rsidR="00A051CE" w:rsidRPr="00D52AF0" w14:paraId="1607EEEF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A99E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DB62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A051CE" w:rsidRPr="00D52AF0" w14:paraId="656B6D79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005E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32B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A051CE" w:rsidRPr="00D52AF0" w14:paraId="4A4665B6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787" w14:textId="77777777" w:rsidR="00A051CE" w:rsidRPr="00D52AF0" w:rsidRDefault="00A051CE" w:rsidP="00E9640F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C773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dr Andrzej Kościołek</w:t>
            </w:r>
          </w:p>
        </w:tc>
      </w:tr>
      <w:tr w:rsidR="00A051CE" w:rsidRPr="00D52AF0" w14:paraId="2F87DC7A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648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F7F" w14:textId="77777777" w:rsidR="00A051CE" w:rsidRPr="00D52AF0" w:rsidRDefault="0095295B" w:rsidP="00E9640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" w:history="1">
              <w:r w:rsidR="00A051CE" w:rsidRPr="00D52AF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a.kosciolek@ujk.edu.pl</w:t>
              </w:r>
            </w:hyperlink>
            <w:r w:rsidR="00A051CE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A21F6C9" w14:textId="77777777" w:rsidR="00A051CE" w:rsidRPr="00D52AF0" w:rsidRDefault="00A051CE" w:rsidP="00A051C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40534EA" w14:textId="77777777" w:rsidR="00A051CE" w:rsidRPr="00D52AF0" w:rsidRDefault="00A051CE" w:rsidP="00A051C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051CE" w:rsidRPr="00D52AF0" w14:paraId="376DE20B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E22D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CB24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A051CE" w:rsidRPr="00D52AF0" w14:paraId="5B7F3DC2" w14:textId="77777777" w:rsidTr="00E964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A228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8A0F" w14:textId="77777777" w:rsidR="00A051CE" w:rsidRPr="00D52AF0" w:rsidRDefault="00FA2B55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Zaliczony przedmiot: wprowadzenie do socjologii.</w:t>
            </w:r>
          </w:p>
        </w:tc>
      </w:tr>
    </w:tbl>
    <w:p w14:paraId="3B71334A" w14:textId="77777777" w:rsidR="00A051CE" w:rsidRPr="00D52AF0" w:rsidRDefault="00A051CE" w:rsidP="00A051C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0C9625F" w14:textId="77777777" w:rsidR="00A051CE" w:rsidRPr="00D52AF0" w:rsidRDefault="00A051CE" w:rsidP="00A051C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051CE" w:rsidRPr="00D52AF0" w14:paraId="6D2ADBE3" w14:textId="77777777" w:rsidTr="00E9640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ABD" w14:textId="77777777" w:rsidR="00A051CE" w:rsidRPr="00D52AF0" w:rsidRDefault="00A051CE" w:rsidP="00E9640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F4A" w14:textId="77777777" w:rsidR="00A051CE" w:rsidRPr="00D52AF0" w:rsidRDefault="00A051CE" w:rsidP="00E9640F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Wykład/ </w:t>
            </w:r>
            <w:r w:rsidR="00746531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="00746531">
              <w:rPr>
                <w:rFonts w:ascii="Times New Roman" w:hAnsi="Times New Roman" w:cs="Times New Roman"/>
                <w:sz w:val="20"/>
                <w:szCs w:val="20"/>
              </w:rPr>
              <w:t>lerning</w:t>
            </w:r>
            <w:proofErr w:type="spellEnd"/>
          </w:p>
        </w:tc>
      </w:tr>
      <w:tr w:rsidR="00A051CE" w:rsidRPr="00D52AF0" w14:paraId="0267EC31" w14:textId="77777777" w:rsidTr="00E9640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83C9" w14:textId="77777777" w:rsidR="00A051CE" w:rsidRPr="00D52AF0" w:rsidRDefault="00A051CE" w:rsidP="00E9640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7449" w14:textId="77777777" w:rsidR="00A051CE" w:rsidRPr="00D52AF0" w:rsidRDefault="00A051CE" w:rsidP="00E9640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D52AF0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A051CE" w:rsidRPr="00D52AF0" w14:paraId="7A9BC484" w14:textId="77777777" w:rsidTr="00E9640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4D8" w14:textId="77777777" w:rsidR="00A051CE" w:rsidRPr="00D52AF0" w:rsidRDefault="00A051CE" w:rsidP="00E9640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A049" w14:textId="77777777" w:rsidR="00A051CE" w:rsidRPr="00D52AF0" w:rsidRDefault="00DA5CEE" w:rsidP="00E9640F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051CE" w:rsidRPr="00D52AF0">
              <w:rPr>
                <w:rFonts w:ascii="Times New Roman" w:hAnsi="Times New Roman" w:cs="Times New Roman"/>
                <w:sz w:val="20"/>
                <w:szCs w:val="20"/>
              </w:rPr>
              <w:t>aliczenie z oceną</w:t>
            </w:r>
          </w:p>
        </w:tc>
      </w:tr>
      <w:tr w:rsidR="00A051CE" w:rsidRPr="00D52AF0" w14:paraId="6967385A" w14:textId="77777777" w:rsidTr="00E9640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FE67" w14:textId="77777777" w:rsidR="00A051CE" w:rsidRPr="00D52AF0" w:rsidRDefault="00A051CE" w:rsidP="00E9640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9866" w14:textId="77777777" w:rsidR="00A051CE" w:rsidRDefault="00A051CE" w:rsidP="00DA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sz w:val="20"/>
                <w:szCs w:val="20"/>
              </w:rPr>
              <w:t>Wykład:</w:t>
            </w: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5CEE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Wykład konwersatoryjny, dyskusja dydaktyczna, metody aktywizujące (studium przypadku)</w:t>
            </w:r>
            <w:r w:rsidR="00E34928" w:rsidRPr="00D52A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9D58E0" w14:textId="77777777" w:rsidR="00746531" w:rsidRPr="00D52AF0" w:rsidRDefault="00746531" w:rsidP="00DA5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E-learning: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platforma</w:t>
            </w:r>
          </w:p>
        </w:tc>
      </w:tr>
      <w:tr w:rsidR="00A051CE" w:rsidRPr="00D52AF0" w14:paraId="58CEEE23" w14:textId="77777777" w:rsidTr="00E9640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D0A1" w14:textId="77777777" w:rsidR="00A051CE" w:rsidRPr="00D52AF0" w:rsidRDefault="00A051CE" w:rsidP="00E9640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8B9A" w14:textId="77777777" w:rsidR="00A051CE" w:rsidRPr="00D52AF0" w:rsidRDefault="00A051CE" w:rsidP="00E9640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967FE" w14:textId="77777777" w:rsidR="00DA5CEE" w:rsidRPr="00D52AF0" w:rsidRDefault="00DA5CEE" w:rsidP="00DA5CEE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252" w:hanging="252"/>
              <w:outlineLvl w:val="0"/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</w:pPr>
            <w:proofErr w:type="spellStart"/>
            <w:r w:rsidRPr="00D52AF0"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  <w:t>Feinberg</w:t>
            </w:r>
            <w:proofErr w:type="spellEnd"/>
            <w:r w:rsidRPr="00D52AF0"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  <w:t xml:space="preserve"> W., </w:t>
            </w:r>
            <w:proofErr w:type="spellStart"/>
            <w:r w:rsidRPr="00D52AF0"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  <w:t>Soltis</w:t>
            </w:r>
            <w:proofErr w:type="spellEnd"/>
            <w:r w:rsidRPr="00D52AF0">
              <w:rPr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  <w:t xml:space="preserve"> J., Szkoła i społeczeństwo, </w:t>
            </w:r>
            <w:r w:rsidRPr="00D52AF0">
              <w:rPr>
                <w:rStyle w:val="value"/>
                <w:rFonts w:ascii="Times New Roman" w:hAnsi="Times New Roman" w:cs="Times New Roman"/>
                <w:color w:val="2A2A2A"/>
                <w:sz w:val="20"/>
                <w:szCs w:val="20"/>
                <w:shd w:val="clear" w:color="auto" w:fill="FFFFFF"/>
              </w:rPr>
              <w:t>Warszawa  2000.</w:t>
            </w:r>
          </w:p>
          <w:p w14:paraId="601734F7" w14:textId="77777777" w:rsidR="00DA5CEE" w:rsidRPr="00D52AF0" w:rsidRDefault="0095295B" w:rsidP="00DA5CEE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252" w:hanging="252"/>
              <w:outlineLvl w:val="0"/>
              <w:rPr>
                <w:rStyle w:val="value"/>
                <w:rFonts w:ascii="Times New Roman" w:hAnsi="Times New Roman" w:cs="Times New Roman"/>
                <w:color w:val="auto"/>
                <w:kern w:val="36"/>
                <w:sz w:val="20"/>
                <w:szCs w:val="20"/>
              </w:rPr>
            </w:pPr>
            <w:hyperlink r:id="rId6" w:tooltip="dr hab., prof. DSW -  Piotr Mikiewicz " w:history="1">
              <w:r w:rsidR="00DA5CEE" w:rsidRPr="00D52AF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Mikiewicz</w:t>
              </w:r>
            </w:hyperlink>
            <w:r w:rsidR="00DA5CEE"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="00DA5CEE" w:rsidRPr="00D52AF0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  <w:t xml:space="preserve">Socjologia edukacji, </w:t>
            </w:r>
            <w:r w:rsidR="00DA5CEE" w:rsidRPr="00D52AF0">
              <w:rPr>
                <w:rStyle w:val="value"/>
                <w:rFonts w:ascii="Times New Roman" w:hAnsi="Times New Roman" w:cs="Times New Roman"/>
                <w:color w:val="2A2A2A"/>
                <w:sz w:val="20"/>
                <w:szCs w:val="20"/>
                <w:shd w:val="clear" w:color="auto" w:fill="FFFFFF"/>
              </w:rPr>
              <w:t>Warszawa  2017.</w:t>
            </w:r>
          </w:p>
          <w:p w14:paraId="7557E2AF" w14:textId="77777777" w:rsidR="00DA5CEE" w:rsidRPr="00D52AF0" w:rsidRDefault="00DA5CEE" w:rsidP="00DA5CEE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249" w:hanging="249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</w:pPr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>Mikiewicz P., Społeczne światy szkół średnich. Od trajektorii</w:t>
            </w:r>
          </w:p>
          <w:p w14:paraId="47A0568C" w14:textId="77777777" w:rsidR="00DA5CEE" w:rsidRPr="00D52AF0" w:rsidRDefault="00DA5CEE" w:rsidP="00DA5CEE">
            <w:pPr>
              <w:pStyle w:val="Akapitzlist"/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marginesu do trajektorii elit. Wrocław 2005.</w:t>
            </w:r>
          </w:p>
          <w:p w14:paraId="6D25262D" w14:textId="77777777" w:rsidR="00DA5CEE" w:rsidRPr="00D52AF0" w:rsidRDefault="00DA5CEE" w:rsidP="00DA5CEE">
            <w:pPr>
              <w:pStyle w:val="Akapitzlist"/>
              <w:numPr>
                <w:ilvl w:val="0"/>
                <w:numId w:val="6"/>
              </w:numPr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>Niezgoda M., Oświata i procesy rozwoju społecznego; przypadek Polski, Kraków 1993.</w:t>
            </w:r>
          </w:p>
          <w:p w14:paraId="45368D13" w14:textId="77777777" w:rsidR="00A051CE" w:rsidRPr="00D52AF0" w:rsidRDefault="00DA5CEE" w:rsidP="00DA5CEE">
            <w:pPr>
              <w:pStyle w:val="Akapitzlist"/>
              <w:numPr>
                <w:ilvl w:val="0"/>
                <w:numId w:val="6"/>
              </w:numPr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>Szymański M., Socjologia edukacji, Kraków 2013.</w:t>
            </w:r>
          </w:p>
        </w:tc>
      </w:tr>
      <w:tr w:rsidR="00A051CE" w:rsidRPr="00D52AF0" w14:paraId="61C01072" w14:textId="77777777" w:rsidTr="00E9640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A58F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78E" w14:textId="77777777" w:rsidR="00A051CE" w:rsidRPr="00D52AF0" w:rsidRDefault="00A051CE" w:rsidP="00E9640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CCC" w14:textId="77777777" w:rsidR="00E34928" w:rsidRPr="00D52AF0" w:rsidRDefault="00E34928" w:rsidP="00E34928">
            <w:pPr>
              <w:pStyle w:val="Akapitzlist"/>
              <w:numPr>
                <w:ilvl w:val="0"/>
                <w:numId w:val="7"/>
              </w:numPr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Fatyga B., Polska młodzież w okresie przemian, w: M. </w:t>
            </w:r>
            <w:proofErr w:type="spellStart"/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Marody</w:t>
            </w:r>
            <w:proofErr w:type="spellEnd"/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(red.) Wymiary życia społecznego, Warszawa 2004.</w:t>
            </w:r>
          </w:p>
          <w:p w14:paraId="5CF7229F" w14:textId="77777777" w:rsidR="00E34928" w:rsidRPr="00D52AF0" w:rsidRDefault="00E34928" w:rsidP="00E34928">
            <w:pPr>
              <w:pStyle w:val="Akapitzlist"/>
              <w:numPr>
                <w:ilvl w:val="0"/>
                <w:numId w:val="7"/>
              </w:numPr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Grotowska-Leder J., Wykluczenie z edukacji – rozumienie, skala i współczesne czynniki sprawcze zjawiska, w: K. Szafraniec (red.) Młodzież jako problem i jako wyzwanie ponowoczesności, Toruń 2011.</w:t>
            </w:r>
          </w:p>
          <w:p w14:paraId="0FF818EA" w14:textId="77777777" w:rsidR="00E34928" w:rsidRPr="00D52AF0" w:rsidRDefault="00E34928" w:rsidP="00E34928">
            <w:pPr>
              <w:pStyle w:val="Akapitzlist"/>
              <w:numPr>
                <w:ilvl w:val="0"/>
                <w:numId w:val="7"/>
              </w:numPr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>Mielicka</w:t>
            </w:r>
            <w:proofErr w:type="spellEnd"/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H. (opr.), Socjologia wychowania. Wybór tekstów, Kielce 2000.</w:t>
            </w:r>
          </w:p>
          <w:p w14:paraId="3BE072BE" w14:textId="77777777" w:rsidR="00E34928" w:rsidRPr="00D52AF0" w:rsidRDefault="00E34928" w:rsidP="00E34928">
            <w:pPr>
              <w:pStyle w:val="Akapitzlist"/>
              <w:numPr>
                <w:ilvl w:val="0"/>
                <w:numId w:val="7"/>
              </w:numPr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eastAsia="Times New Roman" w:hAnsi="Times New Roman" w:cs="Times New Roman"/>
                <w:sz w:val="20"/>
                <w:szCs w:val="20"/>
              </w:rPr>
              <w:t>Moore R., Socjologia edukacji, w: B. Śliwerski (red. nauk.), Pedagogika Tom 2: Pedagogika wobec edukacji, polityki oświatowej i badań naukowych, Gdańsk 2006.</w:t>
            </w:r>
          </w:p>
          <w:p w14:paraId="2C9EC388" w14:textId="77777777" w:rsidR="00A051CE" w:rsidRPr="00D52AF0" w:rsidRDefault="00E34928" w:rsidP="00E34928">
            <w:pPr>
              <w:pStyle w:val="Akapitzlist"/>
              <w:numPr>
                <w:ilvl w:val="0"/>
                <w:numId w:val="7"/>
              </w:numPr>
              <w:ind w:left="249" w:hanging="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Szkudlarek T., Edukacja i konstruowanie społecznych nierówności, w: J. </w:t>
            </w:r>
            <w:proofErr w:type="spellStart"/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Klebaniuk</w:t>
            </w:r>
            <w:proofErr w:type="spellEnd"/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(red.) Fenomen nierówności społecznych, Warszawa 2007.</w:t>
            </w:r>
          </w:p>
        </w:tc>
      </w:tr>
    </w:tbl>
    <w:p w14:paraId="2043CFAA" w14:textId="77777777" w:rsidR="00A051CE" w:rsidRPr="00D52AF0" w:rsidRDefault="00A051CE" w:rsidP="00A051C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8275F6" w14:textId="77777777" w:rsidR="00A051CE" w:rsidRPr="00D52AF0" w:rsidRDefault="00A051CE" w:rsidP="00A051C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051CE" w:rsidRPr="00D52AF0" w14:paraId="1CBA3145" w14:textId="77777777" w:rsidTr="00E9640F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449F6" w14:textId="77777777" w:rsidR="00A051CE" w:rsidRPr="00D52AF0" w:rsidRDefault="00A051CE" w:rsidP="00E9640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65C65C46" w14:textId="77777777" w:rsidR="00E34928" w:rsidRPr="00D52AF0" w:rsidRDefault="00A051CE" w:rsidP="00E3492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 </w:t>
            </w:r>
            <w:r w:rsidR="00E34928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5CED7A7" w14:textId="77777777" w:rsidR="00E34928" w:rsidRPr="00D52AF0" w:rsidRDefault="00E34928" w:rsidP="00E34928">
            <w:pPr>
              <w:ind w:left="639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W1: Zaznajomienie studentów z wybranym zagadnieniami socjologii edukacji jako subdyscypliny socjologii, jej historią i tworzącej i posługującej się określoną siatką pojęć.</w:t>
            </w:r>
          </w:p>
          <w:p w14:paraId="6B33DC8F" w14:textId="77777777" w:rsidR="00E34928" w:rsidRPr="00D52AF0" w:rsidRDefault="00E34928" w:rsidP="00E34928">
            <w:pPr>
              <w:ind w:left="639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W2: Posługiwanie się przez studentów pojęciami pozwalającymi opisać i interpretować najważniejsze kwestie dotyczące funkcjonowania człowieka w różnych fazach życia w odniesieniu do procesu edukacji oraz otoczenia instytucjonalnego, który ten proces realizuje.</w:t>
            </w:r>
          </w:p>
          <w:p w14:paraId="3FA1514F" w14:textId="77777777" w:rsidR="00746531" w:rsidRDefault="00E34928" w:rsidP="00746531">
            <w:pPr>
              <w:ind w:left="639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W3: Kształtowanie postawy otwartości i tolerancji oraz umiejętności dyskusji na temat współczesnych uwarunkowań społecznych, towarzyszących procesowi nauczania i edukacji w odniesieniu do wszystkich kategorii wiekowych.</w:t>
            </w:r>
          </w:p>
          <w:p w14:paraId="2AB92B2D" w14:textId="77777777" w:rsidR="007A6811" w:rsidRPr="007A6811" w:rsidRDefault="00746531" w:rsidP="007A6811">
            <w:pPr>
              <w:ind w:left="639" w:hanging="425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A681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E-learning</w:t>
            </w:r>
            <w:r w:rsidR="007A6811" w:rsidRPr="007A681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  Zaznajomienie studentów</w:t>
            </w:r>
            <w:r w:rsidR="007A681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różnorodnością możliwych do wykorzystania w nauce danych i </w:t>
            </w:r>
            <w:r w:rsidR="007A6811" w:rsidRPr="007A681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7A681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umiejętności posługiwania się nimi oraz ich interpretowania w celu pogłębienia poznania interesującego zagadnienia.</w:t>
            </w:r>
          </w:p>
        </w:tc>
      </w:tr>
      <w:tr w:rsidR="00A051CE" w:rsidRPr="00D52AF0" w14:paraId="70A5344D" w14:textId="77777777" w:rsidTr="00E9640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E854" w14:textId="77777777" w:rsidR="00A051CE" w:rsidRPr="00D52AF0" w:rsidRDefault="00A051CE" w:rsidP="00E9640F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3DDA432" w14:textId="77777777" w:rsidR="00A051CE" w:rsidRPr="00D52AF0" w:rsidRDefault="00A051CE" w:rsidP="00E9640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18F10F86" w14:textId="77777777" w:rsidR="00A051CE" w:rsidRPr="00D52AF0" w:rsidRDefault="00A051CE" w:rsidP="00E9640F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2ED36CF" w14:textId="77777777" w:rsidR="00E34928" w:rsidRPr="00D52AF0" w:rsidRDefault="00A051CE" w:rsidP="00E34928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D52AF0">
              <w:rPr>
                <w:rStyle w:val="Bodytext393"/>
                <w:b/>
                <w:color w:val="auto"/>
                <w:sz w:val="20"/>
                <w:szCs w:val="20"/>
              </w:rPr>
              <w:t>Tematy wykładów</w:t>
            </w:r>
          </w:p>
          <w:p w14:paraId="115C86B5" w14:textId="77777777" w:rsidR="00E34928" w:rsidRPr="00D52AF0" w:rsidRDefault="00E34928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Wprowadzenie. Przedmiot socjologii edukacji – odniesienia tej subdyscypliny socjologii do socjologia wychowania i pedagogiki społecznej. Zakres zainteresowań socjologii edukacji. Historyczne korzenie edukacji.</w:t>
            </w:r>
          </w:p>
          <w:p w14:paraId="25A889A0" w14:textId="77777777" w:rsidR="00E34928" w:rsidRPr="00D52AF0" w:rsidRDefault="00E34928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Etapy procesu globalizacji a przemiany w edukacji.</w:t>
            </w:r>
          </w:p>
          <w:p w14:paraId="4DB4779F" w14:textId="77777777" w:rsidR="00E34928" w:rsidRPr="00D52AF0" w:rsidRDefault="00E34928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Cs/>
                <w:sz w:val="20"/>
                <w:szCs w:val="20"/>
              </w:rPr>
              <w:t>Prekursorzy socjologii wychowania na świecie i w Polsce. Trzy poziomy, na których skupia się socjologia edukacji.</w:t>
            </w:r>
            <w:r w:rsidRPr="00D52AF0">
              <w:rPr>
                <w:rFonts w:ascii="Times New Roman" w:eastAsia="+mn-ea" w:hAnsi="Times New Roman" w:cs="Times New Roman"/>
                <w:bCs/>
                <w:color w:val="006699"/>
                <w:sz w:val="20"/>
                <w:szCs w:val="20"/>
              </w:rPr>
              <w:t xml:space="preserve"> </w:t>
            </w:r>
            <w:r w:rsidRPr="00D52AF0">
              <w:rPr>
                <w:rFonts w:ascii="Times New Roman" w:hAnsi="Times New Roman" w:cs="Times New Roman"/>
                <w:bCs/>
                <w:sz w:val="20"/>
                <w:szCs w:val="20"/>
              </w:rPr>
              <w:t>Funkcje socjologii edukacji.</w:t>
            </w:r>
          </w:p>
          <w:p w14:paraId="1F5DE6F4" w14:textId="77777777" w:rsidR="00E34928" w:rsidRPr="00D52AF0" w:rsidRDefault="00E34928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Dominujące teorie edukacji: funkcjonalizm, teorie konfliktowe, </w:t>
            </w:r>
            <w:proofErr w:type="spellStart"/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interpretatywizm</w:t>
            </w:r>
            <w:proofErr w:type="spellEnd"/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071F076" w14:textId="77777777" w:rsidR="00E34928" w:rsidRPr="00D52AF0" w:rsidRDefault="00E34928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Wpływ edukacja na stratyfikację społeczną. Nierówności społeczne a nierówności edukacyjne w Polsce.</w:t>
            </w:r>
          </w:p>
          <w:p w14:paraId="5E22C631" w14:textId="77777777" w:rsidR="00E34928" w:rsidRPr="00D52AF0" w:rsidRDefault="00E34928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Cs/>
                <w:sz w:val="20"/>
                <w:szCs w:val="20"/>
              </w:rPr>
              <w:t>„Odkrycie” problematyki dziecka i dzieciństwa w nauce współczesnej. Zasięg i potrzeba edukacji przedszkolnej w województwie świętokrzyskim na podstawie danych i badań.</w:t>
            </w:r>
          </w:p>
          <w:p w14:paraId="771A3238" w14:textId="77777777" w:rsidR="00E34928" w:rsidRPr="00D52AF0" w:rsidRDefault="00E34928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Młodzież jako kategoria socjologiczna – kryteria </w:t>
            </w: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wyodrębnienia i specyfika tej kategorii społecznej. Współczesna młodzież – jej udział systemie edukacyjnym.</w:t>
            </w:r>
          </w:p>
          <w:p w14:paraId="4305882D" w14:textId="77777777" w:rsidR="00E34928" w:rsidRPr="00D52AF0" w:rsidRDefault="00E34928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Problematyka pokolenia w socjologii.</w:t>
            </w:r>
            <w:r w:rsidRPr="00D52AF0">
              <w:rPr>
                <w:rFonts w:ascii="Times New Roman" w:eastAsia="+mn-ea" w:hAnsi="Times New Roman" w:cs="Times New Roman"/>
                <w:color w:val="006699"/>
                <w:sz w:val="20"/>
                <w:szCs w:val="20"/>
              </w:rPr>
              <w:t xml:space="preserve"> </w:t>
            </w: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Pokolenia w Polsce po II wojnie światowej. Problematyka stylu życia i typologia stylów życia polskiej młodzieży.</w:t>
            </w:r>
          </w:p>
          <w:p w14:paraId="46460DAC" w14:textId="77777777" w:rsidR="00E34928" w:rsidRPr="00D52AF0" w:rsidRDefault="00E34928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Polskie szkolnictwo wyższe – uwarunkowania działania, diagnoza i krytyka. Ruchliwość społeczna a edukacja na poziomie wyższym dawniej i obecnie.</w:t>
            </w:r>
          </w:p>
          <w:p w14:paraId="08876BD6" w14:textId="77777777" w:rsidR="00A051CE" w:rsidRPr="00746531" w:rsidRDefault="00E34928" w:rsidP="00E34928">
            <w:pPr>
              <w:numPr>
                <w:ilvl w:val="0"/>
                <w:numId w:val="8"/>
              </w:numPr>
              <w:ind w:left="356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Problematyka edukacji dorosłych i ich kompetencji edukacyjnych.</w:t>
            </w:r>
            <w:r w:rsidRPr="00D52AF0">
              <w:rPr>
                <w:rFonts w:ascii="Times New Roman" w:eastAsia="+mn-ea" w:hAnsi="Times New Roman" w:cs="Times New Roman"/>
                <w:color w:val="006699"/>
                <w:sz w:val="20"/>
                <w:szCs w:val="20"/>
              </w:rPr>
              <w:t xml:space="preserve"> </w:t>
            </w: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Funkcje edukacji dorosłych i ich charakterystyki.</w:t>
            </w:r>
          </w:p>
          <w:p w14:paraId="4E4096E1" w14:textId="77777777" w:rsidR="00746531" w:rsidRDefault="00746531" w:rsidP="00746531">
            <w:pPr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9210A" w14:textId="77777777" w:rsidR="00746531" w:rsidRPr="00746531" w:rsidRDefault="00746531" w:rsidP="007F2133">
            <w:pPr>
              <w:ind w:left="356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5295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E-learning</w:t>
            </w:r>
            <w:r w:rsidRPr="0095295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  <w:r w:rsidR="007F2133" w:rsidRPr="0095295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7F213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wyszukiwanie i i</w:t>
            </w:r>
            <w:r w:rsidR="007F2133" w:rsidRPr="007F213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nterpretowanie</w:t>
            </w:r>
            <w:r w:rsidR="007F213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danych statystycznych lub danych z raportów badawczych dotyczących: edukacji przedszkolnej w Polsce i województwie świętokrzyskim; edukacji dzieci w Polsce i woj. świętokrzyskim; szkolnictwa wyższego i poziomu skolaryzacji na poziomie wyższym w Polsce i woj. świętokrzyskim.</w:t>
            </w:r>
          </w:p>
        </w:tc>
      </w:tr>
    </w:tbl>
    <w:p w14:paraId="0CD46C9B" w14:textId="77777777" w:rsidR="00A051CE" w:rsidRPr="00D52AF0" w:rsidRDefault="00A051CE" w:rsidP="00A051C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C5728E3" w14:textId="77777777" w:rsidR="00A051CE" w:rsidRPr="00D52AF0" w:rsidRDefault="00A051CE" w:rsidP="00A051C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46C8573E" w14:textId="77777777" w:rsidR="00A051CE" w:rsidRPr="00D52AF0" w:rsidRDefault="00A051CE" w:rsidP="00A051CE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051CE" w:rsidRPr="00D52AF0" w14:paraId="17901D36" w14:textId="77777777" w:rsidTr="00E9640F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C7CA01" w14:textId="77777777" w:rsidR="00A051CE" w:rsidRPr="00D52AF0" w:rsidRDefault="00A051CE" w:rsidP="00E96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5218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325E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051CE" w:rsidRPr="00D52AF0" w14:paraId="13BF86D2" w14:textId="77777777" w:rsidTr="00E9640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B06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051CE" w:rsidRPr="00D52AF0" w14:paraId="5FE96DDA" w14:textId="77777777" w:rsidTr="00E9640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E43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E1D" w14:textId="77777777" w:rsidR="00A051CE" w:rsidRPr="00D52AF0" w:rsidRDefault="00A051CE" w:rsidP="00D52A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zna charakter, miejsce i znaczenie więzi społecznych w zakresie pedagogiki i współpracujących z nią dziedzin pokrewnych oraz rozumie rządzące nimi prawidłowości, także ich historyczne i kulturowe uwarunkowania; potrafi odróżnić i zdefiniować zjawiska problemowe </w:t>
            </w:r>
            <w:r w:rsidR="00DE42D2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DE42D2" w:rsidRPr="00D52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specyfikę głównych środowisk wychowawczych </w:t>
            </w:r>
            <w:r w:rsidR="00DE42D2" w:rsidRPr="00D52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 procesów w nich zachodzących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0D35" w14:textId="77777777" w:rsidR="00DE42D2" w:rsidRPr="00D52AF0" w:rsidRDefault="00DE42D2" w:rsidP="00D52AF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PED1A_W04</w:t>
            </w:r>
          </w:p>
          <w:p w14:paraId="56F06898" w14:textId="77777777" w:rsidR="00A051CE" w:rsidRPr="00D52AF0" w:rsidRDefault="00DE42D2" w:rsidP="00D52AF0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NAU1A_W01</w:t>
            </w:r>
          </w:p>
        </w:tc>
      </w:tr>
      <w:tr w:rsidR="00A051CE" w:rsidRPr="00D52AF0" w14:paraId="625BF5E7" w14:textId="77777777" w:rsidTr="00E9640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2DD9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95A8" w14:textId="77777777" w:rsidR="00A051CE" w:rsidRPr="00D52AF0" w:rsidRDefault="00A051CE" w:rsidP="00D52AF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potrafi scharakteryzować procesy kulturowe i cywilizacyjne już wypełnione, jak i wypełniające się obecnie</w:t>
            </w:r>
            <w:r w:rsidR="00DE42D2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oraz zna charakterystykę uczestników działalności edukacyjnej, wychowawczej, opiekuńczej, kulturalnej i pomocowej.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DDF" w14:textId="77777777" w:rsidR="00DE42D2" w:rsidRPr="00D52AF0" w:rsidRDefault="00DE42D2" w:rsidP="00D52AF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PED1A_W14</w:t>
            </w:r>
          </w:p>
          <w:p w14:paraId="10BDF490" w14:textId="77777777" w:rsidR="00A051CE" w:rsidRPr="00D52AF0" w:rsidRDefault="00A051CE" w:rsidP="00D52AF0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A051CE" w:rsidRPr="00D52AF0" w14:paraId="71ECA7B6" w14:textId="77777777" w:rsidTr="00E9640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8498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051CE" w:rsidRPr="00D52AF0" w14:paraId="20CE5BCD" w14:textId="77777777" w:rsidTr="00E9640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1EC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A781" w14:textId="77777777" w:rsidR="00A051CE" w:rsidRPr="00D52AF0" w:rsidRDefault="00A051CE" w:rsidP="00D52AF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potrafi dokonać obserwacji i interpretacji zjawisk społecznych; analizuje ich powiązania z różnymi obszarami działalności społecznej</w:t>
            </w:r>
            <w:r w:rsidR="00DE42D2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oraz proponować rozwiązania problemów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BF41" w14:textId="77777777" w:rsidR="00A051CE" w:rsidRPr="00D52AF0" w:rsidRDefault="00A051CE" w:rsidP="00D52AF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PED1A_U01</w:t>
            </w:r>
          </w:p>
          <w:p w14:paraId="448AEDB7" w14:textId="77777777" w:rsidR="00A051CE" w:rsidRPr="00D52AF0" w:rsidRDefault="00A051CE" w:rsidP="00D52AF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NAU1A_W01</w:t>
            </w:r>
          </w:p>
        </w:tc>
      </w:tr>
      <w:tr w:rsidR="00A051CE" w:rsidRPr="00D52AF0" w14:paraId="1B630331" w14:textId="77777777" w:rsidTr="00E9640F">
        <w:trPr>
          <w:trHeight w:val="88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848B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D65" w14:textId="77777777" w:rsidR="00A051CE" w:rsidRPr="00D52AF0" w:rsidRDefault="00A051CE" w:rsidP="00D52AF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potrafi wykorzystywać podstawową wiedzę teoretyczną z zakresu pedagogiki oraz powiązanych z nią dyscyplin, takich jak socjologia, w celu opisywania, analizowania i interpretowania problemów społecznych, wychowawczych, opiekuńczych, kulturalnych i pomocowych, a także motywów i wzorów ludzkich zachowań.</w:t>
            </w:r>
            <w:r w:rsidR="00333699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6EAD" w14:textId="77777777" w:rsidR="00333699" w:rsidRPr="00D52AF0" w:rsidRDefault="00333699" w:rsidP="00D52AF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PED1A_U03</w:t>
            </w:r>
          </w:p>
          <w:p w14:paraId="7CE2945F" w14:textId="77777777" w:rsidR="00A051CE" w:rsidRPr="00D52AF0" w:rsidRDefault="00A051CE" w:rsidP="00D52AF0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A051CE" w:rsidRPr="00D52AF0" w14:paraId="4429361E" w14:textId="77777777" w:rsidTr="00E9640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0F6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051CE" w:rsidRPr="00D52AF0" w14:paraId="12C42F75" w14:textId="77777777" w:rsidTr="00E9640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F430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C6BB" w14:textId="77777777" w:rsidR="00A051CE" w:rsidRPr="00D52AF0" w:rsidRDefault="00A051CE" w:rsidP="00D52AF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jest gotów do uznawania znaczenia wiedzy z zakresu nauk społecznych i innych dla utrzymania i rozwoju prawidłowych więzi w środowiskach społecznych</w:t>
            </w:r>
            <w:r w:rsidR="00333699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(w tym  szkolnym i lokalnym)</w:t>
            </w: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i odnoszenia zdobytej wiedzy do projektowania działań zawodowych w polu pracy pedagoga oraz zasięgania opinii ekspertów w rozwiązywaniu problemów</w:t>
            </w:r>
            <w:r w:rsidR="00333699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( w tym współpracy z nauczycielami, pedagogami, specjalistami, rodzicami lub opiekunami uczniów)</w:t>
            </w: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, z którymi sam nie potrafi sobie poradzić.</w:t>
            </w:r>
            <w:r w:rsidR="00333699" w:rsidRPr="00D52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FFD" w14:textId="77777777" w:rsidR="00333699" w:rsidRPr="00D52AF0" w:rsidRDefault="00333699" w:rsidP="00D52AF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</w:rPr>
              <w:t>PED1A_K07/NAU1A_K07</w:t>
            </w:r>
          </w:p>
          <w:p w14:paraId="74DB0E65" w14:textId="77777777" w:rsidR="00A051CE" w:rsidRPr="00D52AF0" w:rsidRDefault="00A051CE" w:rsidP="00E9640F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0B5D4B3D" w14:textId="77777777" w:rsidR="00A051CE" w:rsidRPr="00D52AF0" w:rsidRDefault="00A051CE" w:rsidP="00A051C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51C0B53" w14:textId="77777777" w:rsidR="00101F99" w:rsidRPr="00D52AF0" w:rsidRDefault="00101F99" w:rsidP="00101F99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Sposoby weryfikacji osiągnięcia przedmiotowych efektów uczenia się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51"/>
        <w:gridCol w:w="709"/>
        <w:gridCol w:w="567"/>
        <w:gridCol w:w="567"/>
        <w:gridCol w:w="567"/>
        <w:gridCol w:w="567"/>
        <w:gridCol w:w="567"/>
        <w:gridCol w:w="708"/>
        <w:gridCol w:w="567"/>
      </w:tblGrid>
      <w:tr w:rsidR="002E25FF" w:rsidRPr="00D52AF0" w14:paraId="380B0EF0" w14:textId="77777777" w:rsidTr="00101F99">
        <w:trPr>
          <w:trHeight w:val="284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EB306A" w14:textId="77777777" w:rsidR="00101F99" w:rsidRPr="00D52AF0" w:rsidRDefault="00101F99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CAD345E" w14:textId="77777777" w:rsidR="00101F99" w:rsidRPr="00D52AF0" w:rsidRDefault="00101F99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</w:t>
            </w:r>
          </w:p>
          <w:p w14:paraId="0BBEB652" w14:textId="77777777" w:rsidR="00101F99" w:rsidRPr="00D52AF0" w:rsidRDefault="00101F99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przedmiotowe</w:t>
            </w:r>
          </w:p>
          <w:p w14:paraId="2E6515CC" w14:textId="77777777" w:rsidR="002E25FF" w:rsidRPr="00D52AF0" w:rsidRDefault="00101F99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1FAD0" w14:textId="77777777" w:rsidR="002E25FF" w:rsidRPr="00D52AF0" w:rsidRDefault="002E25FF" w:rsidP="00101F9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FF740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D0520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</w:p>
          <w:p w14:paraId="357A8347" w14:textId="77777777" w:rsidR="002E25FF" w:rsidRPr="00D52AF0" w:rsidRDefault="00746531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</w:tr>
      <w:tr w:rsidR="002E25FF" w:rsidRPr="00D52AF0" w14:paraId="0C852A18" w14:textId="77777777" w:rsidTr="00101F99">
        <w:trPr>
          <w:trHeight w:val="28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8E65B" w14:textId="77777777" w:rsidR="002E25FF" w:rsidRPr="00D52AF0" w:rsidRDefault="002E25FF" w:rsidP="00101F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B9EA61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61635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2D64E9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101F99" w:rsidRPr="00D52AF0" w14:paraId="494D77BB" w14:textId="77777777" w:rsidTr="00101F99">
        <w:trPr>
          <w:trHeight w:val="28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A07A" w14:textId="77777777" w:rsidR="002E25FF" w:rsidRPr="00D52AF0" w:rsidRDefault="002E25FF" w:rsidP="00101F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954647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B6099A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B43CA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849D7C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9A76B0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C81334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95A6D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EE7C9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F0E1E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101F99" w:rsidRPr="00D52AF0" w14:paraId="7C74629D" w14:textId="77777777" w:rsidTr="00101F99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0AE3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698B06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070F83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67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647A1E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ADBE24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6464D7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7D45F2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F15DCF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A8A2A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01F99" w:rsidRPr="00D52AF0" w14:paraId="6A29C3DA" w14:textId="77777777" w:rsidTr="00101F99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69A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87C546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A7D22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76E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7BD64D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94123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A49B2F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E207C8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5155DA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577B80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01F99" w:rsidRPr="00D52AF0" w14:paraId="0F696019" w14:textId="77777777" w:rsidTr="00101F99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60AE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C8CEEC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B71A29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7C59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7639ED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98F989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A9DEB4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D16261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7E58C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EE2E0D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01F99" w:rsidRPr="00D52AF0" w14:paraId="055F410F" w14:textId="77777777" w:rsidTr="00101F99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B79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FA1A3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CD2B2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D88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0B5B5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C8CB9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F66CE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C7BF42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11952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55088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01F99" w:rsidRPr="00D52AF0" w14:paraId="00DC14D5" w14:textId="77777777" w:rsidTr="00101F99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326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CCE336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355042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ABF3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55570D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F97C65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5ED1C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060A6A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CA43A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2FC0B" w14:textId="77777777" w:rsidR="002E25FF" w:rsidRPr="00D52AF0" w:rsidRDefault="002E25FF" w:rsidP="00101F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617D2F9" w14:textId="77777777" w:rsidR="00A051CE" w:rsidRPr="00D52AF0" w:rsidRDefault="00A051CE" w:rsidP="00A051C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D52AF0">
        <w:rPr>
          <w:b/>
          <w:sz w:val="20"/>
          <w:szCs w:val="20"/>
        </w:rPr>
        <w:t>*niepotrzebne usunąć</w:t>
      </w:r>
    </w:p>
    <w:p w14:paraId="2B0558A6" w14:textId="77777777" w:rsidR="002E25FF" w:rsidRPr="00D52AF0" w:rsidRDefault="002E25FF" w:rsidP="00A051C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0726B482" w14:textId="77777777" w:rsidR="00D52AF0" w:rsidRPr="00D52AF0" w:rsidRDefault="00D52AF0" w:rsidP="00A051C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72E79309" w14:textId="77777777" w:rsidR="00D52AF0" w:rsidRPr="00D52AF0" w:rsidRDefault="00D52AF0" w:rsidP="00A051C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051CE" w:rsidRPr="00D52AF0" w14:paraId="703310D4" w14:textId="77777777" w:rsidTr="00E9640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1381" w14:textId="77777777" w:rsidR="00A051CE" w:rsidRPr="00D52AF0" w:rsidRDefault="00A051CE" w:rsidP="00E9640F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A051CE" w:rsidRPr="00D52AF0" w14:paraId="77B70D6D" w14:textId="77777777" w:rsidTr="00E9640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9477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9862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CAE1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051CE" w:rsidRPr="00D52AF0" w14:paraId="723A5EB8" w14:textId="77777777" w:rsidTr="00E9640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8AF9D2" w14:textId="77777777" w:rsidR="00A051CE" w:rsidRPr="00D52AF0" w:rsidRDefault="00A051CE" w:rsidP="00E96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46F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9351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Od 50% </w:t>
            </w: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wiedzy przekazanej na wykładzie</w:t>
            </w:r>
          </w:p>
        </w:tc>
      </w:tr>
      <w:tr w:rsidR="00A051CE" w:rsidRPr="00D52AF0" w14:paraId="005944E9" w14:textId="77777777" w:rsidTr="00E964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09FF2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E5A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21ED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 61% wiedzy przekazanej na wykładzie</w:t>
            </w:r>
          </w:p>
        </w:tc>
      </w:tr>
      <w:tr w:rsidR="00A051CE" w:rsidRPr="00D52AF0" w14:paraId="18518D45" w14:textId="77777777" w:rsidTr="00E964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560E1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8774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7523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przekazanej na wykładzie</w:t>
            </w:r>
          </w:p>
        </w:tc>
      </w:tr>
      <w:tr w:rsidR="00A051CE" w:rsidRPr="00D52AF0" w14:paraId="5970D51C" w14:textId="77777777" w:rsidTr="00E964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54379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D4C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CA1F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przekazanej na wykładzie</w:t>
            </w:r>
          </w:p>
        </w:tc>
      </w:tr>
      <w:tr w:rsidR="00A051CE" w:rsidRPr="00D52AF0" w14:paraId="0BC6EFE3" w14:textId="77777777" w:rsidTr="00E964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88CF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DC8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D0AA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przekazanej na wykładzie</w:t>
            </w:r>
          </w:p>
        </w:tc>
      </w:tr>
      <w:tr w:rsidR="00A051CE" w:rsidRPr="00D52AF0" w14:paraId="1D3CF654" w14:textId="77777777" w:rsidTr="00E9640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EDA11E" w14:textId="77777777" w:rsidR="00A051CE" w:rsidRPr="00D52AF0" w:rsidRDefault="00A051CE" w:rsidP="00E9640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EAF1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00BC" w14:textId="77777777" w:rsidR="00A051CE" w:rsidRPr="00D52AF0" w:rsidRDefault="00A051CE" w:rsidP="00E9640F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 wiedzy i umiejętności przekazanej na ćwiczeniach, aktywności na zajęciach  i pracy własnej i grupowej</w:t>
            </w:r>
          </w:p>
        </w:tc>
      </w:tr>
      <w:tr w:rsidR="00A051CE" w:rsidRPr="00D52AF0" w14:paraId="33ECE36A" w14:textId="77777777" w:rsidTr="00E964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2B9AD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EE6D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9781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wiedzy i umiejętności przekazanej na ćwiczeniach, aktywności na zajęciach  i pracy własnej i grupowej</w:t>
            </w:r>
          </w:p>
        </w:tc>
      </w:tr>
      <w:tr w:rsidR="00A051CE" w:rsidRPr="00D52AF0" w14:paraId="1932C119" w14:textId="77777777" w:rsidTr="00E964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D3226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B113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F480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i umiejętności przekazanej na ćwiczeniach, aktywności na zajęciach  i pracy własnej i grupowej</w:t>
            </w:r>
          </w:p>
        </w:tc>
      </w:tr>
      <w:tr w:rsidR="00A051CE" w:rsidRPr="00D52AF0" w14:paraId="20730BF0" w14:textId="77777777" w:rsidTr="00E964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69374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ABE6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5978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i umiejętności przekazanej na ćwiczeniach, aktywności na zajęciach  i pracy własnej i grupowej</w:t>
            </w:r>
          </w:p>
        </w:tc>
      </w:tr>
      <w:tr w:rsidR="00A051CE" w:rsidRPr="00D52AF0" w14:paraId="581BF4E1" w14:textId="77777777" w:rsidTr="0074653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DCAA1" w14:textId="77777777" w:rsidR="00A051CE" w:rsidRPr="00D52AF0" w:rsidRDefault="00A051CE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786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4564" w14:textId="77777777" w:rsidR="00A051CE" w:rsidRPr="00D52AF0" w:rsidRDefault="00A051CE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i umiejętności przekazanej na ćwiczeniach, aktywności na zajęciach  i pracy własnej i grupowej</w:t>
            </w:r>
          </w:p>
        </w:tc>
      </w:tr>
      <w:tr w:rsidR="00746531" w:rsidRPr="00D52AF0" w14:paraId="08F84A55" w14:textId="77777777" w:rsidTr="00746531">
        <w:trPr>
          <w:cantSplit/>
          <w:trHeight w:val="1315"/>
        </w:trPr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E36A0" w14:textId="77777777" w:rsidR="00746531" w:rsidRPr="0095295B" w:rsidRDefault="00746531" w:rsidP="0074653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29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D27EA1" w14:textId="77777777" w:rsidR="00746531" w:rsidRPr="0095295B" w:rsidRDefault="00746531" w:rsidP="0074653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529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0AC8C" w14:textId="77777777" w:rsidR="00746531" w:rsidRPr="00D52AF0" w:rsidRDefault="007F2133" w:rsidP="007F213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opracowania i interpretacji merytorycznej danych statystycznych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lub danych z raportów badawczych dotyczących: edukacji przedszkolnej w Polsce i województwie świętokrzyskim; edukacji dzieci w Polsce i woj. świętokrzyskim; szkolnictwa wyższego i poziomu skolaryzacji na poziomie wyższym w Polsce i woj. świętokrzyskim.</w:t>
            </w:r>
          </w:p>
        </w:tc>
      </w:tr>
    </w:tbl>
    <w:p w14:paraId="38485FB1" w14:textId="77777777" w:rsidR="00A051CE" w:rsidRPr="00D52AF0" w:rsidRDefault="00A051CE" w:rsidP="00A051CE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B8BE7B6" w14:textId="77777777" w:rsidR="00A051CE" w:rsidRPr="00D52AF0" w:rsidRDefault="00A051CE" w:rsidP="00A051C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2AF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1559"/>
        <w:gridCol w:w="1134"/>
      </w:tblGrid>
      <w:tr w:rsidR="00A051CE" w:rsidRPr="00D52AF0" w14:paraId="4937E7AC" w14:textId="77777777" w:rsidTr="00E9640F">
        <w:trPr>
          <w:trHeight w:val="284"/>
        </w:trPr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05DC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B378" w14:textId="77777777" w:rsidR="00A051CE" w:rsidRPr="00D52AF0" w:rsidRDefault="00A051CE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D52AF0" w:rsidRPr="00D52AF0" w14:paraId="354A9F9A" w14:textId="77777777" w:rsidTr="00D52AF0">
        <w:trPr>
          <w:trHeight w:val="284"/>
        </w:trPr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8C9A" w14:textId="77777777" w:rsidR="00D52AF0" w:rsidRPr="00D52AF0" w:rsidRDefault="00D52AF0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9EA0" w14:textId="77777777" w:rsidR="00D52AF0" w:rsidRPr="00D52AF0" w:rsidRDefault="00D52AF0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AAF402F" w14:textId="77777777" w:rsidR="00D52AF0" w:rsidRPr="00D52AF0" w:rsidRDefault="00D52AF0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2B21" w14:textId="77777777" w:rsidR="00D52AF0" w:rsidRPr="00D52AF0" w:rsidRDefault="00D52AF0">
            <w:pPr>
              <w:spacing w:after="200"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 niestacjo</w:t>
            </w:r>
            <w:r w:rsidR="007A68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rne</w:t>
            </w:r>
          </w:p>
          <w:p w14:paraId="1C098BF3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52AF0" w:rsidRPr="00D52AF0" w14:paraId="33CFE74A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9A4E0" w14:textId="77777777" w:rsidR="00D52AF0" w:rsidRPr="00D52AF0" w:rsidRDefault="00D52AF0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6D541" w14:textId="77777777" w:rsidR="00D52AF0" w:rsidRPr="00D52AF0" w:rsidRDefault="00746531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FFB13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11</w:t>
            </w:r>
          </w:p>
        </w:tc>
      </w:tr>
      <w:tr w:rsidR="00D52AF0" w:rsidRPr="00D52AF0" w14:paraId="621D4E1F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BE20" w14:textId="77777777" w:rsidR="00D52AF0" w:rsidRPr="00D52AF0" w:rsidRDefault="00D52AF0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ACF7" w14:textId="77777777" w:rsidR="00D52AF0" w:rsidRPr="00D52AF0" w:rsidRDefault="00D52AF0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4351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52AF0" w:rsidRPr="00D52AF0" w14:paraId="75475C22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DC7C" w14:textId="77777777" w:rsidR="00D52AF0" w:rsidRPr="00D52AF0" w:rsidRDefault="00D52AF0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kolokwium zaliczeniowym*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B57" w14:textId="77777777" w:rsidR="00D52AF0" w:rsidRPr="00D52AF0" w:rsidRDefault="00D52AF0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5E95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746531" w:rsidRPr="00D52AF0" w14:paraId="0E1AC148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74AB" w14:textId="77777777" w:rsidR="00746531" w:rsidRPr="00D52AF0" w:rsidRDefault="00746531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A8C1" w14:textId="77777777" w:rsidR="00746531" w:rsidRPr="00D52AF0" w:rsidRDefault="00746531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A56B" w14:textId="77777777" w:rsidR="00746531" w:rsidRPr="00D52AF0" w:rsidRDefault="00746531" w:rsidP="00D52A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D52AF0" w:rsidRPr="00D52AF0" w14:paraId="729A6B82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759E9B" w14:textId="77777777" w:rsidR="00D52AF0" w:rsidRPr="00D52AF0" w:rsidRDefault="00D52AF0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5263AB" w14:textId="77777777" w:rsidR="00D52AF0" w:rsidRPr="00D52AF0" w:rsidRDefault="00746531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C67C46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14</w:t>
            </w:r>
          </w:p>
        </w:tc>
      </w:tr>
      <w:tr w:rsidR="00D52AF0" w:rsidRPr="00D52AF0" w14:paraId="1C1F61B7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5197" w14:textId="77777777" w:rsidR="00D52AF0" w:rsidRPr="00D52AF0" w:rsidRDefault="00D52AF0" w:rsidP="00E964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kolokwium*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CEF9" w14:textId="77777777" w:rsidR="00D52AF0" w:rsidRPr="00D52AF0" w:rsidRDefault="00746531" w:rsidP="00E964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D404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D52AF0" w:rsidRPr="00D52AF0" w14:paraId="60F47587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F46F29" w14:textId="77777777" w:rsidR="00D52AF0" w:rsidRPr="00D52AF0" w:rsidRDefault="00D52AF0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597541" w14:textId="77777777" w:rsidR="00D52AF0" w:rsidRPr="00D52AF0" w:rsidRDefault="00D52AF0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F3EDBF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D52AF0" w:rsidRPr="00D52AF0" w14:paraId="1872CFBA" w14:textId="77777777" w:rsidTr="00D52AF0">
        <w:trPr>
          <w:trHeight w:val="2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4D9E47" w14:textId="77777777" w:rsidR="00D52AF0" w:rsidRPr="00D52AF0" w:rsidRDefault="00D52AF0" w:rsidP="00E9640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BDC24A" w14:textId="77777777" w:rsidR="00D52AF0" w:rsidRPr="00D52AF0" w:rsidRDefault="00D52AF0" w:rsidP="00E96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D36913" w14:textId="77777777" w:rsidR="00D52AF0" w:rsidRPr="00D52AF0" w:rsidRDefault="00D52AF0" w:rsidP="00D52A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2A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0797D389" w14:textId="77777777" w:rsidR="00A051CE" w:rsidRPr="00D52AF0" w:rsidRDefault="00A051CE" w:rsidP="00A051C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D52AF0">
        <w:rPr>
          <w:b/>
          <w:sz w:val="20"/>
          <w:szCs w:val="20"/>
        </w:rPr>
        <w:t>*niepotrzebne usunąć</w:t>
      </w:r>
    </w:p>
    <w:p w14:paraId="669AF4C0" w14:textId="77777777" w:rsidR="00A051CE" w:rsidRPr="00D52AF0" w:rsidRDefault="00A051CE" w:rsidP="00A051C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D52AF0">
        <w:rPr>
          <w:b/>
          <w:sz w:val="20"/>
          <w:szCs w:val="20"/>
        </w:rPr>
        <w:t>Przyjmuję do realizacji</w:t>
      </w:r>
      <w:r w:rsidRPr="00D52AF0">
        <w:rPr>
          <w:sz w:val="20"/>
          <w:szCs w:val="20"/>
        </w:rPr>
        <w:t xml:space="preserve">    (data i czytelne  podpisy osób prowadzących przedmiot w danym roku akademickim)</w:t>
      </w:r>
    </w:p>
    <w:p w14:paraId="61AC5C9D" w14:textId="77777777" w:rsidR="00A051CE" w:rsidRPr="00D52AF0" w:rsidRDefault="00A051CE" w:rsidP="00A051C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C69DE56" w14:textId="77777777" w:rsidR="00A051CE" w:rsidRPr="00D52AF0" w:rsidRDefault="00A051CE" w:rsidP="00A051C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48340E9" w14:textId="77777777" w:rsidR="00A051CE" w:rsidRPr="00D52AF0" w:rsidRDefault="00A051CE" w:rsidP="00A051C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D52AF0">
        <w:rPr>
          <w:sz w:val="20"/>
          <w:szCs w:val="20"/>
        </w:rPr>
        <w:tab/>
      </w:r>
      <w:r w:rsidRPr="00D52AF0">
        <w:rPr>
          <w:sz w:val="20"/>
          <w:szCs w:val="20"/>
        </w:rPr>
        <w:tab/>
      </w:r>
      <w:r w:rsidRPr="00D52AF0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6A5E2945" w14:textId="77777777" w:rsidR="00A051CE" w:rsidRPr="00D52AF0" w:rsidRDefault="00A051CE" w:rsidP="00A051CE">
      <w:pPr>
        <w:rPr>
          <w:rFonts w:ascii="Times New Roman" w:hAnsi="Times New Roman" w:cs="Times New Roman"/>
          <w:sz w:val="20"/>
          <w:szCs w:val="20"/>
        </w:rPr>
      </w:pPr>
    </w:p>
    <w:p w14:paraId="39623B5F" w14:textId="77777777" w:rsidR="00A051CE" w:rsidRPr="00D52AF0" w:rsidRDefault="00A051CE" w:rsidP="00A051CE">
      <w:pPr>
        <w:rPr>
          <w:rFonts w:ascii="Times New Roman" w:hAnsi="Times New Roman" w:cs="Times New Roman"/>
          <w:sz w:val="20"/>
          <w:szCs w:val="20"/>
        </w:rPr>
      </w:pPr>
    </w:p>
    <w:p w14:paraId="088C764B" w14:textId="77777777" w:rsidR="00F152D2" w:rsidRPr="00D52AF0" w:rsidRDefault="00F152D2">
      <w:pPr>
        <w:rPr>
          <w:rFonts w:ascii="Times New Roman" w:hAnsi="Times New Roman" w:cs="Times New Roman"/>
          <w:sz w:val="20"/>
          <w:szCs w:val="20"/>
        </w:rPr>
      </w:pPr>
    </w:p>
    <w:p w14:paraId="0FA2D95D" w14:textId="77777777" w:rsidR="00D52AF0" w:rsidRDefault="00D52AF0">
      <w:pPr>
        <w:rPr>
          <w:rFonts w:ascii="Times New Roman" w:hAnsi="Times New Roman" w:cs="Times New Roman"/>
          <w:sz w:val="20"/>
          <w:szCs w:val="20"/>
        </w:rPr>
      </w:pPr>
    </w:p>
    <w:p w14:paraId="75798E83" w14:textId="77777777" w:rsidR="00D52AF0" w:rsidRPr="00D52AF0" w:rsidRDefault="00D52AF0">
      <w:pPr>
        <w:rPr>
          <w:rFonts w:ascii="Times New Roman" w:hAnsi="Times New Roman" w:cs="Times New Roman"/>
          <w:sz w:val="20"/>
          <w:szCs w:val="20"/>
        </w:rPr>
      </w:pPr>
    </w:p>
    <w:sectPr w:rsidR="00D52AF0" w:rsidRPr="00D52AF0" w:rsidSect="00B76F88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rFonts w:ascii="Arial" w:hAnsi="Arial" w:cs="Arial"/>
        <w:sz w:val="18"/>
        <w:szCs w:val="18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2F170A"/>
    <w:multiLevelType w:val="hybridMultilevel"/>
    <w:tmpl w:val="625AB1CC"/>
    <w:lvl w:ilvl="0" w:tplc="5954414E">
      <w:start w:val="1"/>
      <w:numFmt w:val="decimal"/>
      <w:lvlText w:val="%1."/>
      <w:lvlJc w:val="left"/>
      <w:pPr>
        <w:ind w:left="1080" w:hanging="360"/>
      </w:pPr>
      <w:rPr>
        <w:rFonts w:ascii="Times New Roman" w:eastAsia="Arial Unicode MS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2A517C"/>
    <w:multiLevelType w:val="hybridMultilevel"/>
    <w:tmpl w:val="56F21A1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F28A2"/>
    <w:multiLevelType w:val="hybridMultilevel"/>
    <w:tmpl w:val="1DB4C890"/>
    <w:lvl w:ilvl="0" w:tplc="7F6269D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CE"/>
    <w:rsid w:val="00101F99"/>
    <w:rsid w:val="002E25FF"/>
    <w:rsid w:val="00333699"/>
    <w:rsid w:val="00746531"/>
    <w:rsid w:val="0076442A"/>
    <w:rsid w:val="007A6811"/>
    <w:rsid w:val="007F2133"/>
    <w:rsid w:val="00852414"/>
    <w:rsid w:val="0095295B"/>
    <w:rsid w:val="00A051CE"/>
    <w:rsid w:val="00D13854"/>
    <w:rsid w:val="00D52AF0"/>
    <w:rsid w:val="00D66185"/>
    <w:rsid w:val="00D718B0"/>
    <w:rsid w:val="00DA5CEE"/>
    <w:rsid w:val="00DE42D2"/>
    <w:rsid w:val="00E34928"/>
    <w:rsid w:val="00E52240"/>
    <w:rsid w:val="00F152D2"/>
    <w:rsid w:val="00F61448"/>
    <w:rsid w:val="00FA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FC09"/>
  <w15:docId w15:val="{9D4522EE-044F-43F2-A742-95574EB8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1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051CE"/>
    <w:rPr>
      <w:color w:val="0066CC"/>
      <w:u w:val="single"/>
    </w:rPr>
  </w:style>
  <w:style w:type="character" w:customStyle="1" w:styleId="Bodytext3">
    <w:name w:val="Body text (3)_"/>
    <w:link w:val="Bodytext30"/>
    <w:rsid w:val="00A051C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051C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value">
    <w:name w:val="value"/>
    <w:basedOn w:val="Domylnaczcionkaakapitu"/>
    <w:rsid w:val="00A051CE"/>
  </w:style>
  <w:style w:type="character" w:customStyle="1" w:styleId="name">
    <w:name w:val="name"/>
    <w:basedOn w:val="Domylnaczcionkaakapitu"/>
    <w:rsid w:val="00A051CE"/>
  </w:style>
  <w:style w:type="character" w:customStyle="1" w:styleId="Bodytext393">
    <w:name w:val="Body text (3) + 93"/>
    <w:rsid w:val="00A051CE"/>
    <w:rPr>
      <w:rFonts w:ascii="Times New Roman" w:hAnsi="Times New Roman" w:cs="Times New Roman"/>
      <w:spacing w:val="0"/>
      <w:sz w:val="19"/>
      <w:u w:val="single"/>
    </w:rPr>
  </w:style>
  <w:style w:type="paragraph" w:styleId="Akapitzlist">
    <w:name w:val="List Paragraph"/>
    <w:basedOn w:val="Normalny"/>
    <w:uiPriority w:val="34"/>
    <w:qFormat/>
    <w:rsid w:val="00DA5CE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3369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5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5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531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5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531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8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811"/>
    <w:rPr>
      <w:rFonts w:ascii="Tahoma" w:eastAsia="Arial Unicode MS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iegarnia.pwn.pl/autor/dr-hab.-prof.-DSW-Piotr-Mikiewicz,a,74664575" TargetMode="External"/><Relationship Id="rId5" Type="http://schemas.openxmlformats.org/officeDocument/2006/relationships/hyperlink" Target="mailto:a.kosciolek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1279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Róg</cp:lastModifiedBy>
  <cp:revision>2</cp:revision>
  <dcterms:created xsi:type="dcterms:W3CDTF">2021-05-22T21:02:00Z</dcterms:created>
  <dcterms:modified xsi:type="dcterms:W3CDTF">2021-05-22T21:02:00Z</dcterms:modified>
</cp:coreProperties>
</file>