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F4219" w14:textId="77777777" w:rsidR="00F21D71" w:rsidRPr="00E63D52" w:rsidRDefault="00F21D71" w:rsidP="00F21D7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KARTA PRZEDMIOTU</w:t>
      </w:r>
      <w:r w:rsidR="006A6340"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 </w:t>
      </w:r>
      <w:r w:rsidR="009358C2"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  </w:t>
      </w:r>
    </w:p>
    <w:p w14:paraId="121782AA" w14:textId="77777777" w:rsidR="00F21D71" w:rsidRPr="00E63D52" w:rsidRDefault="00F21D71" w:rsidP="00F21D7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5953"/>
      </w:tblGrid>
      <w:tr w:rsidR="00F21D71" w:rsidRPr="00E63D52" w14:paraId="783F7E35" w14:textId="77777777" w:rsidTr="00963AF3">
        <w:trPr>
          <w:trHeight w:val="23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7579" w14:textId="77777777" w:rsidR="00F21D71" w:rsidRPr="00E63D52" w:rsidRDefault="00F21D71" w:rsidP="00963AF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Kod przedmiotu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361E6" w14:textId="77777777" w:rsidR="00F21D71" w:rsidRPr="00E63D52" w:rsidRDefault="004B66F4" w:rsidP="00963AF3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0388.3.PED2.F15.PDZPE</w:t>
            </w:r>
          </w:p>
        </w:tc>
      </w:tr>
      <w:tr w:rsidR="00F21D71" w:rsidRPr="00E63D52" w14:paraId="1A794E3C" w14:textId="77777777" w:rsidTr="00963AF3">
        <w:trPr>
          <w:trHeight w:val="28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A64C" w14:textId="77777777" w:rsidR="00F21D71" w:rsidRPr="00E63D52" w:rsidRDefault="00F21D71" w:rsidP="00963AF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Nazwa przedmiotu w języku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2F1" w14:textId="77777777" w:rsidR="00F21D71" w:rsidRPr="00E63D52" w:rsidRDefault="00F21D71" w:rsidP="00963A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polskim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FF85" w14:textId="77777777" w:rsidR="00F21D71" w:rsidRPr="00E63D52" w:rsidRDefault="00F21D71" w:rsidP="00963AF3">
            <w:pPr>
              <w:spacing w:after="0"/>
              <w:ind w:left="55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hAnsi="Times New Roman" w:cs="Times New Roman"/>
                <w:b/>
                <w:sz w:val="20"/>
                <w:szCs w:val="20"/>
              </w:rPr>
              <w:t>Praca z dziećmi o zróżnicowanych potrzebach edukacyjnych</w:t>
            </w:r>
            <w:r w:rsidR="00593D66" w:rsidRPr="00E63D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593D66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GB" w:eastAsia="pl-PL"/>
              </w:rPr>
              <w:t>Working with children with special educational needs</w:t>
            </w:r>
          </w:p>
        </w:tc>
      </w:tr>
      <w:tr w:rsidR="00F21D71" w:rsidRPr="00E63D52" w14:paraId="520D25EC" w14:textId="77777777" w:rsidTr="00963AF3">
        <w:trPr>
          <w:trHeight w:val="17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120" w14:textId="77777777" w:rsidR="00F21D71" w:rsidRPr="00E63D52" w:rsidRDefault="00F21D71" w:rsidP="00963AF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D7C" w14:textId="77777777" w:rsidR="00F21D71" w:rsidRPr="00E63D52" w:rsidRDefault="00F21D71" w:rsidP="00963AF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angielskim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A51C" w14:textId="77777777" w:rsidR="00F21D71" w:rsidRPr="00E63D52" w:rsidRDefault="00F21D71" w:rsidP="00963AF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</w:tr>
    </w:tbl>
    <w:p w14:paraId="5D74A739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5F402367" w14:textId="77777777" w:rsidR="00F21D71" w:rsidRPr="00E63D52" w:rsidRDefault="00F21D71" w:rsidP="00F21D7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28"/>
      </w:tblGrid>
      <w:tr w:rsidR="00F21D71" w:rsidRPr="00E63D52" w14:paraId="08F5EF12" w14:textId="77777777" w:rsidTr="007C3563">
        <w:trPr>
          <w:trHeight w:val="2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D43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1.1. Kierunek studiów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BAD2" w14:textId="77777777" w:rsidR="00F21D71" w:rsidRPr="00E63D52" w:rsidRDefault="004B66F4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Pedagogika</w:t>
            </w:r>
          </w:p>
        </w:tc>
      </w:tr>
      <w:tr w:rsidR="00F21D71" w:rsidRPr="00E63D52" w14:paraId="11ED35DA" w14:textId="77777777" w:rsidTr="007C3563">
        <w:trPr>
          <w:trHeight w:val="2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4C7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1.2. Forma studiów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6BD3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stacjonarne/niestacjonarne</w:t>
            </w:r>
          </w:p>
        </w:tc>
      </w:tr>
      <w:tr w:rsidR="00F21D71" w:rsidRPr="00E63D52" w14:paraId="582BB605" w14:textId="77777777" w:rsidTr="007C3563">
        <w:trPr>
          <w:trHeight w:val="2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883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1.3. Poziom studiów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8BE5" w14:textId="77777777" w:rsidR="00F21D71" w:rsidRPr="00E63D52" w:rsidRDefault="00F21D71" w:rsidP="00F21D71">
            <w:pPr>
              <w:spacing w:after="0" w:line="240" w:lineRule="auto"/>
              <w:ind w:left="34" w:hanging="34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drugiego stopnia</w:t>
            </w:r>
            <w:r w:rsidR="007C3563"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- magisterskie</w:t>
            </w:r>
          </w:p>
        </w:tc>
      </w:tr>
      <w:tr w:rsidR="00F21D71" w:rsidRPr="00E63D52" w14:paraId="2E6E5817" w14:textId="77777777" w:rsidTr="007C3563">
        <w:trPr>
          <w:trHeight w:val="2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1F7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1.4. Profil studiów*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0388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Ogólnoakademicki</w:t>
            </w:r>
          </w:p>
        </w:tc>
      </w:tr>
      <w:tr w:rsidR="00F21D71" w:rsidRPr="00E63D52" w14:paraId="2DC37EA6" w14:textId="77777777" w:rsidTr="007C3563">
        <w:trPr>
          <w:trHeight w:val="2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278" w14:textId="77777777" w:rsidR="00F21D71" w:rsidRPr="00E63D52" w:rsidRDefault="00F21D71" w:rsidP="00F21D71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1.5. Osoba przygotowująca kartę przedmiotu     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6CF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dr Anna Ozga</w:t>
            </w:r>
          </w:p>
        </w:tc>
      </w:tr>
      <w:tr w:rsidR="00F21D71" w:rsidRPr="00E63D52" w14:paraId="2306A03B" w14:textId="77777777" w:rsidTr="007C3563">
        <w:trPr>
          <w:trHeight w:val="18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C10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1.6. Kontakt 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FC6" w14:textId="77777777" w:rsidR="00F21D71" w:rsidRPr="00E63D52" w:rsidRDefault="00F21D71" w:rsidP="007C356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anna.ozga@ujk.edu.pl</w:t>
            </w:r>
          </w:p>
        </w:tc>
      </w:tr>
    </w:tbl>
    <w:p w14:paraId="503DADFB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it-IT" w:eastAsia="pl-PL"/>
        </w:rPr>
      </w:pPr>
    </w:p>
    <w:p w14:paraId="69485903" w14:textId="77777777" w:rsidR="00F21D71" w:rsidRPr="00E63D52" w:rsidRDefault="00F21D71" w:rsidP="00F21D7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F21D71" w:rsidRPr="00E63D52" w14:paraId="2BD3140D" w14:textId="77777777" w:rsidTr="008C251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856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276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Język polski</w:t>
            </w:r>
          </w:p>
        </w:tc>
      </w:tr>
      <w:tr w:rsidR="00F21D71" w:rsidRPr="00E63D52" w14:paraId="41BFCB5E" w14:textId="77777777" w:rsidTr="008C251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1E0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F55" w14:textId="77777777" w:rsidR="00F21D71" w:rsidRPr="00E63D52" w:rsidRDefault="00EE0812" w:rsidP="006E585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Wiedza psycho-pedagogiczna</w:t>
            </w:r>
            <w:r w:rsidR="006E5852"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, w szczególności z zakresu pedagogiki specjalnej, psychologii klinicznej</w:t>
            </w:r>
          </w:p>
        </w:tc>
      </w:tr>
    </w:tbl>
    <w:p w14:paraId="75E9A6AB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1FABDFF1" w14:textId="77777777" w:rsidR="00F21D71" w:rsidRPr="00E63D52" w:rsidRDefault="00F21D71" w:rsidP="00F21D7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F21D71" w:rsidRPr="00E63D52" w14:paraId="0E2CFE2F" w14:textId="77777777" w:rsidTr="008C251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D0BB" w14:textId="77777777" w:rsidR="00F21D71" w:rsidRPr="00E63D52" w:rsidRDefault="00F21D71" w:rsidP="00F21D71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67E7" w14:textId="77777777" w:rsidR="00F21D71" w:rsidRPr="00E63D52" w:rsidRDefault="00F21D71" w:rsidP="009358C2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Wykład, ćwiczenia </w:t>
            </w:r>
          </w:p>
        </w:tc>
      </w:tr>
      <w:tr w:rsidR="00F21D71" w:rsidRPr="00E63D52" w14:paraId="6335E3AD" w14:textId="77777777" w:rsidTr="008C251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0ED0" w14:textId="77777777" w:rsidR="00F21D71" w:rsidRPr="00E63D52" w:rsidRDefault="00F21D71" w:rsidP="00F21D71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352D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Pomieszczenie dydaktyczne UJK</w:t>
            </w:r>
          </w:p>
        </w:tc>
      </w:tr>
      <w:tr w:rsidR="00F21D71" w:rsidRPr="00E63D52" w14:paraId="6833D5EC" w14:textId="77777777" w:rsidTr="008C251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601" w14:textId="77777777" w:rsidR="00F21D71" w:rsidRPr="00E63D52" w:rsidRDefault="00F21D71" w:rsidP="00F21D71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C41" w14:textId="77777777" w:rsidR="00F21D71" w:rsidRPr="00E63D52" w:rsidRDefault="00F21D71" w:rsidP="00564196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Wykład – </w:t>
            </w:r>
            <w:r w:rsidR="00564196"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zaliczenie z oceną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, ćwiczenia – zaliczenie z oceną,  </w:t>
            </w:r>
          </w:p>
        </w:tc>
      </w:tr>
      <w:tr w:rsidR="00F21D71" w:rsidRPr="00E63D52" w14:paraId="6FF35F93" w14:textId="77777777" w:rsidTr="008C251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68C" w14:textId="77777777" w:rsidR="00F21D71" w:rsidRPr="00E63D52" w:rsidRDefault="00F21D71" w:rsidP="00F21D71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D58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  <w:t xml:space="preserve">Wykład: </w:t>
            </w: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informacyjny,  problemowy i  konwersatoryjny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z prezentacją multimedialną</w:t>
            </w:r>
          </w:p>
          <w:p w14:paraId="01D55390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Ćw</w:t>
            </w:r>
            <w:r w:rsidRPr="00E63D5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  <w:t>iczenia: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dyskusja grupowa, metaplan, burza mózgów   </w:t>
            </w:r>
          </w:p>
        </w:tc>
      </w:tr>
      <w:tr w:rsidR="00F21D71" w:rsidRPr="00E63D52" w14:paraId="69CEFE41" w14:textId="77777777" w:rsidTr="008C251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74F" w14:textId="77777777" w:rsidR="00F21D71" w:rsidRPr="00E63D52" w:rsidRDefault="00F21D71" w:rsidP="00F21D71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AAD" w14:textId="77777777" w:rsidR="00F21D71" w:rsidRPr="00E63D52" w:rsidRDefault="00F21D71" w:rsidP="00F21D71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14AE" w14:textId="77777777" w:rsidR="00F21D71" w:rsidRPr="00E63D52" w:rsidRDefault="00F21D71" w:rsidP="00F21D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1. Knopik T. (2018), Diagnoza funkcjonalna. Planowanie pomocy psychologiczno-pedagogicznej, ORE, Warszawa.</w:t>
            </w:r>
          </w:p>
          <w:p w14:paraId="22CB3C24" w14:textId="77777777" w:rsidR="00F21D71" w:rsidRPr="00E63D52" w:rsidRDefault="00F21D71" w:rsidP="00F21D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2. 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</w:rPr>
              <w:t>Olechowska A. (2017), Specjalne potrzeby edukacyjne, PWN, Warszawa.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>3. Paszkiewicz A, Łobacz M. (2013), Uczeń o specjalnych potrzebach wychowawczych w klasie szkolnej, Difin; Warszawa.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4. Krakowiak (red.) (2017), 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Diagnoza specjalnych potrzeb rozwojowych i edukacyjnych dzieci i młodzieży, ORE, Warszawa.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5. Wrona J (red) (2010), Podniesienie efektywności kształcenia uczniów ze specjalnymi potrzebami edukacyjnymi. Materiały szkoleniowe MEN, część I i II, Warszawa.</w:t>
            </w:r>
          </w:p>
        </w:tc>
      </w:tr>
      <w:tr w:rsidR="00F21D71" w:rsidRPr="00E63D52" w14:paraId="29457987" w14:textId="77777777" w:rsidTr="007C3563">
        <w:trPr>
          <w:trHeight w:val="139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E0E6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B6DD" w14:textId="77777777" w:rsidR="00F21D71" w:rsidRPr="00E63D52" w:rsidRDefault="00F21D71" w:rsidP="00F21D71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17EB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1. Attwood T, </w:t>
            </w:r>
            <w:hyperlink r:id="rId5" w:history="1">
              <w:r w:rsidRPr="00E63D52">
                <w:rPr>
                  <w:rFonts w:ascii="Times New Roman" w:eastAsia="Arial Unicode MS" w:hAnsi="Times New Roman" w:cs="Times New Roman"/>
                  <w:sz w:val="20"/>
                  <w:szCs w:val="20"/>
                  <w:lang w:eastAsia="pl-PL"/>
                </w:rPr>
                <w:t>Kutscher M.</w:t>
              </w:r>
            </w:hyperlink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Wolff R (2012), 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Dzieci z zaburzeniami łączonymi, Impuls, Kraków.</w:t>
            </w:r>
          </w:p>
          <w:p w14:paraId="4A729831" w14:textId="77777777" w:rsidR="006E5852" w:rsidRPr="00E63D52" w:rsidRDefault="00F21D71" w:rsidP="007C35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Bidziński K., Ozga A., Rutkowski M. (2019), Szkoła ogólnodostępna 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przestrzenią realizacji różnorodnych potrzeb edukacyjnych uczniów klas IV-VI - w poszukiwaniu modelu pomocy i wsparcia, Impuls, Kraków. 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3.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Skałbania B. (2013), Diagnostyka pedagogiczna, Impuls, Kraków.</w:t>
            </w:r>
          </w:p>
        </w:tc>
      </w:tr>
    </w:tbl>
    <w:p w14:paraId="6953EED5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53FE4376" w14:textId="77777777" w:rsidR="00F21D71" w:rsidRPr="00E63D52" w:rsidRDefault="00F21D71" w:rsidP="00F21D71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21D71" w:rsidRPr="00E63D52" w14:paraId="36C9C193" w14:textId="77777777" w:rsidTr="008C2519">
        <w:trPr>
          <w:trHeight w:val="2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ED6CA" w14:textId="77777777" w:rsidR="00F21D71" w:rsidRPr="00E63D52" w:rsidRDefault="00F21D71" w:rsidP="00F21D71">
            <w:pPr>
              <w:numPr>
                <w:ilvl w:val="1"/>
                <w:numId w:val="1"/>
              </w:numPr>
              <w:spacing w:after="120" w:line="240" w:lineRule="auto"/>
              <w:ind w:left="74" w:hanging="425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Cele przedmiotu (z uwzględnieniem formy zajęć)</w:t>
            </w: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br/>
              <w:t>Wykład:</w:t>
            </w: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br/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C1. Zapoznanie z organizacją  pracy z uczniem ze specjalnymi potrzebami edukacyjnymi i jego rodziną.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>C2. Przygotowanie do podejmowania działań kreujących „szkołę dla wszystkich.”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br/>
              <w:t>C3.</w:t>
            </w:r>
            <w:bookmarkStart w:id="0" w:name="__DdeLink__850_749610336"/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 Kształtowanie postawy odpowiedzialnego przygotowywania się do pracy nauczyciela.      </w:t>
            </w:r>
            <w:bookmarkEnd w:id="0"/>
          </w:p>
          <w:p w14:paraId="2332E3D1" w14:textId="77777777" w:rsidR="00F21D71" w:rsidRPr="00E63D52" w:rsidRDefault="00F21D71" w:rsidP="00F21D7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  <w:t>Ćwiczenia:</w:t>
            </w:r>
          </w:p>
          <w:p w14:paraId="725A99FF" w14:textId="77777777" w:rsidR="00F21D71" w:rsidRPr="00E63D52" w:rsidRDefault="00F21D71" w:rsidP="00F21D7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C1. Przygotowanie do wstępnego diagnozowania sytuacji edukacyjnej ucznia ze SPE. </w:t>
            </w:r>
          </w:p>
          <w:p w14:paraId="18D2BA02" w14:textId="77777777" w:rsidR="00F21D71" w:rsidRPr="00E63D52" w:rsidRDefault="00F21D71" w:rsidP="00F21D7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</w:pPr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C2. Rozwijanie umiejętności  rozpoznawania  potrzeb uczniów oraz projektowania dla nich oddziaływań wspierających. </w:t>
            </w:r>
          </w:p>
          <w:p w14:paraId="6736A7A1" w14:textId="77777777" w:rsidR="00F21D71" w:rsidRPr="00E63D52" w:rsidRDefault="00F21D71" w:rsidP="007C3563">
            <w:pPr>
              <w:spacing w:after="0" w:line="240" w:lineRule="auto"/>
              <w:ind w:left="356" w:hanging="356"/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</w:pPr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>C3.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 xml:space="preserve"> 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Kształtowanie gotowości do  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odpowiadania na potrzeby ucznia i jego rodziny.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 xml:space="preserve"> </w:t>
            </w:r>
          </w:p>
        </w:tc>
      </w:tr>
      <w:tr w:rsidR="00F21D71" w:rsidRPr="00E63D52" w14:paraId="473F004B" w14:textId="77777777" w:rsidTr="008C2519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86E" w14:textId="77777777" w:rsidR="00F21D71" w:rsidRPr="00E63D52" w:rsidRDefault="00F21D71" w:rsidP="00963AF3">
            <w:pPr>
              <w:numPr>
                <w:ilvl w:val="1"/>
                <w:numId w:val="1"/>
              </w:numPr>
              <w:spacing w:after="0" w:line="240" w:lineRule="auto"/>
              <w:ind w:left="499" w:hanging="425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Treści programowe (z uwzględnieniem formy zajęć)</w:t>
            </w:r>
          </w:p>
          <w:p w14:paraId="1C94509C" w14:textId="77777777" w:rsidR="004B66F4" w:rsidRPr="00E63D52" w:rsidRDefault="004B66F4" w:rsidP="00963AF3">
            <w:pPr>
              <w:spacing w:after="0" w:line="240" w:lineRule="auto"/>
              <w:ind w:left="74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Wykład: </w:t>
            </w:r>
          </w:p>
          <w:p w14:paraId="00E532D6" w14:textId="77777777" w:rsidR="004B66F4" w:rsidRPr="00E63D52" w:rsidRDefault="004B66F4" w:rsidP="00963AF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1. Zapoznanie studentów z kartą przedmiotu, planowanym przebiegiem zajęć i warunkami uzyskania zaliczenia z wykładu i ćwiczeń. </w:t>
            </w:r>
          </w:p>
          <w:p w14:paraId="73DBFE20" w14:textId="77777777" w:rsidR="00C86C5A" w:rsidRPr="00E63D52" w:rsidRDefault="004B66F4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2.</w:t>
            </w:r>
            <w:r w:rsidR="00C86C5A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Segregacja i integracja a inkluzja. Projektowanie uniwersalne w edukacji. </w:t>
            </w:r>
          </w:p>
          <w:p w14:paraId="59B10F48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3. 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Uczeń ze specjalnymi potrzebami edukacyjnymi jako odbiorca pomocy psychologiczno – pedagogicznej w szkole ogólnodostępnej.</w:t>
            </w:r>
          </w:p>
          <w:p w14:paraId="78A413B2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4.</w:t>
            </w:r>
            <w:r w:rsidR="004B66F4"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Praca z uczniem ze SPE: rozpoznawanie potrzeb, projektowanie wsparcia, monitorowanie i ewaluacja podjętych działań.</w:t>
            </w:r>
          </w:p>
          <w:p w14:paraId="49948C00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Funkcjonowanie uczniów z niepełnosprawnością w szkole ogólnodostępnej - poszukiwanie strategii optymalizujących.</w:t>
            </w:r>
          </w:p>
          <w:p w14:paraId="62CBAB0C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Uczeń zdolny – identyfikowanie, potrzeby i możliwości wspierania.</w:t>
            </w:r>
          </w:p>
          <w:p w14:paraId="3A6DDD67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7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Uczeń ze specyficznymi trudności w uczeniu się 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– przyczyny, symptomy,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 zasady pracy. Uczeń z deficytami kompetencji i zaburzeń sprawności językowych.</w:t>
            </w:r>
          </w:p>
          <w:p w14:paraId="23D37D6E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="004B66F4"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. Kolokwium zaliczeniowe z wykładów </w:t>
            </w:r>
          </w:p>
          <w:p w14:paraId="037FA39B" w14:textId="77777777" w:rsidR="004B66F4" w:rsidRPr="00E63D52" w:rsidRDefault="004B66F4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Ćwiczenia: </w:t>
            </w:r>
          </w:p>
          <w:p w14:paraId="52B41F17" w14:textId="77777777" w:rsidR="00C86C5A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1. </w:t>
            </w: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Dziecko ze specjalnymi potrzebami edukacyjnymi w roli ucznia, kolegi i członka społeczności szkolnej- </w:t>
            </w:r>
            <w:r w:rsidRPr="00E63D5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0"/>
                <w:szCs w:val="20"/>
              </w:rPr>
              <w:t>w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prowadzenie w problematykę przedmiotu (1h).</w:t>
            </w:r>
          </w:p>
          <w:p w14:paraId="63198E85" w14:textId="77777777" w:rsidR="004B66F4" w:rsidRPr="00E63D52" w:rsidRDefault="004B66F4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2. Dziecko przewlekle chore w roli ucznia: psychologiczne następstwa choroby przewlekłej, główne obszary pomocy dziecku i rodzinie, przygotowanie szkoły do pracy z uczniem przewlekle chorym.</w:t>
            </w:r>
          </w:p>
          <w:p w14:paraId="667D63FF" w14:textId="77777777" w:rsidR="004B66F4" w:rsidRPr="00E63D52" w:rsidRDefault="004B66F4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3. Uczeń </w:t>
            </w: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niedostosowany społecznie; zagrożony niedostosowaniem społecznym, z zaburzeń zachowania lub emocji. </w:t>
            </w:r>
          </w:p>
          <w:p w14:paraId="73722C1D" w14:textId="77777777" w:rsidR="004B66F4" w:rsidRPr="00E63D52" w:rsidRDefault="004B66F4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4. Niepowodzenie edukacyjne ucznia: przyczyny biopsychiczne, ekonomiczno – społeczne i pedagogiczne; symptomy niepowodzenia edukacyjnego, dostosowania organizacji nauczania oraz metod nauczania i  środków dydaktycznych. </w:t>
            </w:r>
          </w:p>
          <w:p w14:paraId="7E1345C0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. Dziecko w 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sytuacji kryzysowej lub traumatycznej – kierunki budowania wsparcia.</w:t>
            </w:r>
          </w:p>
          <w:p w14:paraId="4467C246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.Uczeń zaniedbany – czynniki ryzyka krzywdzenia dzieci, rozpoznawanie dzieci zaniedbywanych w różnych obszarach, skutki zaniedbywania dziecka,  pomoc w szkole – procedury. </w:t>
            </w:r>
          </w:p>
          <w:p w14:paraId="5B94C414" w14:textId="77777777" w:rsidR="004B66F4" w:rsidRPr="00E63D52" w:rsidRDefault="00C86C5A" w:rsidP="004B66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. Uczeń z trudności adaptacyjnych w polskiej szkole: fazy szoku kulturowego, trudności cudzoziemców w szkole, możliwości wspierania ucznia, kontakty nauczyciela z rodzicem dziecka cudzoziemskiego.</w:t>
            </w:r>
          </w:p>
          <w:p w14:paraId="75332C7F" w14:textId="77777777" w:rsidR="00F21D71" w:rsidRPr="00E63D52" w:rsidRDefault="00C86C5A" w:rsidP="00C86C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4B66F4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Kolokwium zaliczeniowe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 ćwiczeń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F21D71"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</w:t>
            </w:r>
          </w:p>
        </w:tc>
      </w:tr>
    </w:tbl>
    <w:p w14:paraId="56FB1656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val="pl" w:eastAsia="pl-PL"/>
        </w:rPr>
      </w:pPr>
    </w:p>
    <w:p w14:paraId="7994B9F4" w14:textId="77777777" w:rsidR="00C86C5A" w:rsidRPr="00E63D52" w:rsidRDefault="00C86C5A" w:rsidP="00F21D71">
      <w:pPr>
        <w:spacing w:after="0" w:line="240" w:lineRule="auto"/>
        <w:rPr>
          <w:rFonts w:ascii="Times New Roman" w:eastAsia="Arial Unicode MS" w:hAnsi="Times New Roman" w:cs="Times New Roman"/>
          <w:vanish/>
          <w:color w:val="000000"/>
          <w:sz w:val="20"/>
          <w:szCs w:val="20"/>
          <w:lang w:val="pl" w:eastAsia="pl-PL"/>
        </w:rPr>
      </w:pPr>
    </w:p>
    <w:p w14:paraId="59AEC83D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</w:p>
    <w:p w14:paraId="2144BD14" w14:textId="77777777" w:rsidR="00F21D71" w:rsidRPr="00E63D52" w:rsidRDefault="00F21D71" w:rsidP="00F21D71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 xml:space="preserve">Przedmiotowe efekty uczenia się </w:t>
      </w:r>
    </w:p>
    <w:tbl>
      <w:tblPr>
        <w:tblW w:w="97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86"/>
        <w:gridCol w:w="378"/>
        <w:gridCol w:w="378"/>
        <w:gridCol w:w="378"/>
        <w:gridCol w:w="378"/>
        <w:gridCol w:w="378"/>
        <w:gridCol w:w="378"/>
        <w:gridCol w:w="378"/>
        <w:gridCol w:w="378"/>
        <w:gridCol w:w="643"/>
        <w:gridCol w:w="850"/>
        <w:gridCol w:w="23"/>
        <w:gridCol w:w="686"/>
        <w:gridCol w:w="1048"/>
        <w:gridCol w:w="14"/>
        <w:gridCol w:w="1687"/>
      </w:tblGrid>
      <w:tr w:rsidR="00C86C5A" w:rsidRPr="00E63D52" w14:paraId="21ACF25A" w14:textId="77777777" w:rsidTr="00C86C5A">
        <w:trPr>
          <w:cantSplit/>
          <w:trHeight w:val="11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677D6" w14:textId="77777777" w:rsidR="00C86C5A" w:rsidRPr="00E63D52" w:rsidRDefault="00C86C5A" w:rsidP="00F21D71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933" w14:textId="77777777" w:rsidR="00C86C5A" w:rsidRPr="00E63D52" w:rsidRDefault="00C86C5A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Student, </w:t>
            </w:r>
            <w:r w:rsidRPr="00E63D5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pl" w:eastAsia="pl-PL"/>
              </w:rPr>
              <w:t>który zaliczył przedmiot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80D" w14:textId="77777777" w:rsidR="00C86C5A" w:rsidRPr="00E63D52" w:rsidRDefault="00C86C5A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Odniesienie do kierunkowych efektów uczenia się</w:t>
            </w:r>
          </w:p>
        </w:tc>
      </w:tr>
      <w:tr w:rsidR="00C86C5A" w:rsidRPr="00E63D52" w14:paraId="055E6DD2" w14:textId="77777777" w:rsidTr="00C86C5A">
        <w:trPr>
          <w:trHeight w:val="284"/>
        </w:trPr>
        <w:tc>
          <w:tcPr>
            <w:tcW w:w="9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231" w14:textId="77777777" w:rsidR="00C86C5A" w:rsidRPr="00E63D52" w:rsidRDefault="00C86C5A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WIEDZY 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zna i rozumie:</w:t>
            </w:r>
          </w:p>
        </w:tc>
      </w:tr>
      <w:tr w:rsidR="00C86C5A" w:rsidRPr="00E63D52" w14:paraId="15CD01E0" w14:textId="77777777" w:rsidTr="00963AF3">
        <w:trPr>
          <w:trHeight w:val="43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7BA" w14:textId="77777777" w:rsidR="00C86C5A" w:rsidRPr="00E63D52" w:rsidRDefault="00C86C5A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B26" w14:textId="77777777" w:rsidR="00C86C5A" w:rsidRPr="00E63D52" w:rsidRDefault="009246F0" w:rsidP="00963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różnice między segregacją, integracją i włączaniem; </w:t>
            </w:r>
            <w:r w:rsidRPr="00E63D52">
              <w:rPr>
                <w:rFonts w:ascii="Times New Roman" w:eastAsia="Calibri" w:hAnsi="Times New Roman" w:cs="Times New Roman"/>
                <w:sz w:val="20"/>
                <w:szCs w:val="20"/>
                <w:lang w:val="pl"/>
              </w:rPr>
              <w:t>charakteryzuje szkołę włączającą, wymienia bariery wdrażania inkluzji w edukacji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16C" w14:textId="77777777" w:rsidR="00C86C5A" w:rsidRPr="00E63D52" w:rsidRDefault="00C86C5A" w:rsidP="0092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NAU2A_W05</w:t>
            </w:r>
          </w:p>
        </w:tc>
      </w:tr>
      <w:tr w:rsidR="00C86C5A" w:rsidRPr="00E63D52" w14:paraId="12C44742" w14:textId="77777777" w:rsidTr="0007058B">
        <w:trPr>
          <w:trHeight w:val="7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A8BE" w14:textId="77777777" w:rsidR="00C86C5A" w:rsidRPr="00E63D52" w:rsidRDefault="00C86C5A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W02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DF9" w14:textId="77777777" w:rsidR="00C86C5A" w:rsidRPr="00E63D52" w:rsidRDefault="00C86C5A" w:rsidP="00963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zróżnicowanie potrzeb edukacyjnych uczniów i </w:t>
            </w:r>
            <w:r w:rsidR="009246F0"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ich uwarunkowania; ma wiedzę na temat sposobów </w:t>
            </w: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dostosow</w:t>
            </w:r>
            <w:r w:rsidR="009246F0" w:rsidRPr="00E63D52">
              <w:rPr>
                <w:rFonts w:ascii="Times New Roman" w:hAnsi="Times New Roman" w:cs="Times New Roman"/>
                <w:sz w:val="20"/>
                <w:szCs w:val="20"/>
              </w:rPr>
              <w:t>ywania</w:t>
            </w: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 organizacji procesu kształcenia i wychowania</w:t>
            </w:r>
            <w:r w:rsidR="009246F0"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 do potrzeb uczniów o zróżnicowanych potrzebach edukacyjnych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122" w14:textId="77777777" w:rsidR="00C86C5A" w:rsidRPr="00E63D52" w:rsidRDefault="00C86C5A" w:rsidP="0092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NAU2A_W06</w:t>
            </w:r>
          </w:p>
        </w:tc>
      </w:tr>
      <w:tr w:rsidR="00C86C5A" w:rsidRPr="00E63D52" w14:paraId="6467E348" w14:textId="77777777" w:rsidTr="006E5852">
        <w:trPr>
          <w:trHeight w:val="4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168" w14:textId="77777777" w:rsidR="00C86C5A" w:rsidRPr="00E63D52" w:rsidRDefault="00C86C5A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W03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B1F" w14:textId="77777777" w:rsidR="00C86C5A" w:rsidRPr="00E63D52" w:rsidRDefault="00C86C5A" w:rsidP="00963A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sposoby projektowania </w:t>
            </w:r>
            <w:r w:rsidR="009246F0"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46F0"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pomocy psychologiczno – pedagogicznej w szkołach i placówkach</w:t>
            </w:r>
            <w:r w:rsidR="009246F0" w:rsidRPr="00E63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FA2" w14:textId="77777777" w:rsidR="00C86C5A" w:rsidRPr="00E63D52" w:rsidRDefault="00C86C5A" w:rsidP="0092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NAU2A_W07</w:t>
            </w:r>
          </w:p>
        </w:tc>
      </w:tr>
      <w:tr w:rsidR="00AD037F" w:rsidRPr="00E63D52" w14:paraId="53B31A47" w14:textId="77777777" w:rsidTr="00CF19F4">
        <w:trPr>
          <w:trHeight w:val="4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D876" w14:textId="2B59C1CB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W04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F58B" w14:textId="4D1D71B6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typowe trudności uczniów związane z opanowaniem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treści nauczania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4B2" w14:textId="2BDF70B1" w:rsidR="00AD037F" w:rsidRPr="00E63D52" w:rsidRDefault="00AD037F" w:rsidP="00AD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NAU2A_W08</w:t>
            </w:r>
          </w:p>
        </w:tc>
      </w:tr>
      <w:tr w:rsidR="00AD037F" w:rsidRPr="00E63D52" w14:paraId="274646DC" w14:textId="77777777" w:rsidTr="006E5852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1B4D" w14:textId="1CB688D4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W05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9CA" w14:textId="77777777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metody nauczania i doboru efektywnych środków dydaktycznych do potrzeb i możliwości uczniów o zróżnicowanych potrzeb edukacyjnych uczniów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A9A7" w14:textId="77777777" w:rsidR="00AD037F" w:rsidRPr="00E63D52" w:rsidRDefault="00AD037F" w:rsidP="00AD0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NAU2A_W09</w:t>
            </w:r>
          </w:p>
        </w:tc>
      </w:tr>
      <w:tr w:rsidR="00AD037F" w:rsidRPr="00E63D52" w14:paraId="34438BFA" w14:textId="77777777" w:rsidTr="00C86C5A">
        <w:trPr>
          <w:trHeight w:val="284"/>
        </w:trPr>
        <w:tc>
          <w:tcPr>
            <w:tcW w:w="9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1B9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UMIEJĘTNOŚCI 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potrafi:</w:t>
            </w:r>
          </w:p>
        </w:tc>
      </w:tr>
      <w:tr w:rsidR="00AD037F" w:rsidRPr="00E63D52" w14:paraId="7628F4B8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AC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U01</w:t>
            </w: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br/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807A" w14:textId="77777777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wykorzystywać i integrować wiedzę teoretyczną z zakresu pedagogiki oraz powiązanych z nią dyscyplin w celu analizy funkcjonowania uczniów o zróżnicowanych potrzebach edukacyjnych, a także projektowania dla nich wsparcia edukacyjnego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7AA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PED2A_U03</w:t>
            </w:r>
          </w:p>
        </w:tc>
      </w:tr>
      <w:tr w:rsidR="00AD037F" w:rsidRPr="00E63D52" w14:paraId="7DC9490C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7B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U02</w:t>
            </w: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br/>
            </w:r>
          </w:p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53B2" w14:textId="77777777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pracować z dziećmi ze SPE uwzględniając w tym procesie różnorodność ich potrzeb i możliwości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9574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PED2A_U11</w:t>
            </w:r>
          </w:p>
        </w:tc>
      </w:tr>
      <w:tr w:rsidR="00AD037F" w:rsidRPr="00E63D52" w14:paraId="4486B2CE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31A" w14:textId="3AA072DE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U03</w:t>
            </w:r>
          </w:p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1534" w14:textId="38639035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64E6" w14:textId="62867C18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NAU2A_U09</w:t>
            </w:r>
          </w:p>
        </w:tc>
      </w:tr>
      <w:tr w:rsidR="00AD037F" w:rsidRPr="00E63D52" w14:paraId="5986730D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31A" w14:textId="2DD33C59" w:rsidR="00AD037F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U04</w:t>
            </w:r>
          </w:p>
        </w:tc>
        <w:tc>
          <w:tcPr>
            <w:tcW w:w="6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8EA" w14:textId="31372AB0" w:rsidR="00AD037F" w:rsidRPr="00BA08B6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C2E3" w14:textId="70924C0B" w:rsidR="00AD037F" w:rsidRDefault="00AD037F" w:rsidP="00AD0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NAU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A08B6">
              <w:rPr>
                <w:rFonts w:ascii="Times New Roman" w:eastAsia="Times New Roman" w:hAnsi="Times New Roman" w:cs="Times New Roman"/>
                <w:sz w:val="20"/>
                <w:szCs w:val="20"/>
              </w:rPr>
              <w:t>A_U1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037F" w:rsidRPr="00E63D52" w14:paraId="73AED607" w14:textId="77777777" w:rsidTr="00C86C5A">
        <w:trPr>
          <w:trHeight w:val="284"/>
        </w:trPr>
        <w:tc>
          <w:tcPr>
            <w:tcW w:w="9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3D4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w zakresie </w:t>
            </w: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KOMPETENCJI SPOŁECZNYCH 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jest gotów do:</w:t>
            </w:r>
          </w:p>
        </w:tc>
      </w:tr>
      <w:tr w:rsidR="00AD037F" w:rsidRPr="00E63D52" w14:paraId="5B6D3774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CE9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br/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C9E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podejmowania decyzji w sprawach tworzenia spersonalizowanej edukacji dla uczniów ze SPE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980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NAU2_K03</w:t>
            </w:r>
          </w:p>
        </w:tc>
      </w:tr>
      <w:tr w:rsidR="00AD037F" w:rsidRPr="00E63D52" w14:paraId="7453B375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35D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  <w:t>K02</w:t>
            </w: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ECB" w14:textId="77777777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wrażliwego podejścia do problemów edukacyjnych uczniów ze SPE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29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hAnsi="Times New Roman" w:cs="Times New Roman"/>
                <w:sz w:val="20"/>
                <w:szCs w:val="20"/>
              </w:rPr>
              <w:t>NAU2_K05</w:t>
            </w:r>
          </w:p>
        </w:tc>
      </w:tr>
      <w:tr w:rsidR="00AD037F" w:rsidRPr="00E63D52" w14:paraId="6A77A94F" w14:textId="77777777" w:rsidTr="00C86C5A">
        <w:trPr>
          <w:trHeight w:val="284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C43C8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67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11472" w14:textId="77777777" w:rsidR="00AD037F" w:rsidRPr="00E63D52" w:rsidRDefault="00AD037F" w:rsidP="00AD0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A032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296CE1B2" w14:textId="77777777" w:rsidTr="00C86C5A">
        <w:trPr>
          <w:trHeight w:val="284"/>
        </w:trPr>
        <w:tc>
          <w:tcPr>
            <w:tcW w:w="9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A1B" w14:textId="77777777" w:rsidR="00AD037F" w:rsidRPr="00E63D52" w:rsidRDefault="00AD037F" w:rsidP="00AD037F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Sposoby weryfikacji osiągnięcia przedmiotowych efektów uczenia się </w:t>
            </w:r>
          </w:p>
        </w:tc>
      </w:tr>
      <w:tr w:rsidR="00AD037F" w:rsidRPr="00E63D52" w14:paraId="0B97C81C" w14:textId="77777777" w:rsidTr="00C86C5A">
        <w:trPr>
          <w:trHeight w:val="284"/>
        </w:trPr>
        <w:tc>
          <w:tcPr>
            <w:tcW w:w="1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32D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Efekty przedmiotowe</w:t>
            </w:r>
          </w:p>
          <w:p w14:paraId="1B7B5A3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(symbol)</w:t>
            </w:r>
          </w:p>
        </w:tc>
        <w:tc>
          <w:tcPr>
            <w:tcW w:w="7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F66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Sposób weryfikacji (+/-)</w:t>
            </w:r>
          </w:p>
        </w:tc>
      </w:tr>
      <w:tr w:rsidR="00AD037F" w:rsidRPr="00E63D52" w14:paraId="4EF63E62" w14:textId="77777777" w:rsidTr="0053379A">
        <w:trPr>
          <w:trHeight w:val="284"/>
        </w:trPr>
        <w:tc>
          <w:tcPr>
            <w:tcW w:w="1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8E19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2A33" w14:textId="77777777" w:rsidR="00AD037F" w:rsidRPr="00E63D52" w:rsidRDefault="00AD037F" w:rsidP="00AD037F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CD8D" w14:textId="77777777" w:rsidR="00AD037F" w:rsidRPr="00E63D52" w:rsidRDefault="00AD037F" w:rsidP="00AD037F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Kolokwium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910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Aktywność               </w:t>
            </w:r>
            <w:r w:rsidRPr="00E63D52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val="pl" w:eastAsia="pl-PL"/>
              </w:rPr>
              <w:t>na zajęciach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C96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Praca w grupie</w:t>
            </w:r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912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val="pl" w:eastAsia="pl-PL"/>
              </w:rPr>
            </w:pPr>
          </w:p>
        </w:tc>
      </w:tr>
      <w:tr w:rsidR="00AD037F" w:rsidRPr="00E63D52" w14:paraId="0DB46285" w14:textId="77777777" w:rsidTr="0053379A">
        <w:trPr>
          <w:trHeight w:val="284"/>
        </w:trPr>
        <w:tc>
          <w:tcPr>
            <w:tcW w:w="1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38F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4C9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D99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39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0BF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A63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9C9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38D6A2A4" w14:textId="77777777" w:rsidTr="0053379A">
        <w:trPr>
          <w:trHeight w:val="284"/>
        </w:trPr>
        <w:tc>
          <w:tcPr>
            <w:tcW w:w="1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B3A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D1C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93B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885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1A7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3AA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6EE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E03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919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643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5879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...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F54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283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C</w:t>
            </w: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D9D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07D4247E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FA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D7B2F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FA9A4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A3A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200B8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67E2B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1E9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37856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06488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9BAD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26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68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A0DE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0468943A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FF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lastRenderedPageBreak/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D5DF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BA65D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E1707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3BDF9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BDD4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2B1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5930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5670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F47D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24E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F49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AD48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4A38D2C3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2C3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AC2E3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75037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1C04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9F614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321D0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857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DCE2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B9609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A6454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D98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42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0F662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2EDF64D3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4F6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C587C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F690D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F929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84EA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D35C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E5F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54358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96857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ADEA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DE4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69C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9185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4160F0A5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CD4" w14:textId="51B4D4A2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1A706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712E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7C3E6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73724D" w14:textId="3EFCC68E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4CF3C" w14:textId="0259FC8C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13C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6911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9B484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F018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CC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CCA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1171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1F0C4C07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AD6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A7E51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D792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EA5EA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FD18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F5375A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4A5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5D2D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700F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BC7D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B2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F5D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3FCC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3DF705BF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76F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65ACEE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C1667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3B8B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14E9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41E7F4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C7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BF30E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C2D692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E66A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AC4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B5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87FF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5B7CABFB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D86" w14:textId="3EDF213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3AF7C8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49C98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C5CCA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9503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6A871" w14:textId="5E0FE4CE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0D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FACA1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8E7A13" w14:textId="22C98B7A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DFFB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75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57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A599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1A06E3DC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F57A" w14:textId="373A63DA" w:rsidR="00AD037F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5782021D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8069A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20349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4C9FA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458071" w14:textId="561563D5" w:rsidR="00AD037F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C6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D82E0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2A776" w14:textId="77777777" w:rsidR="00AD037F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F3CC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8C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3C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8ED1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48098B44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4E7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2643D5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933A2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BDA4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62321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282A5F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0B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CFAAC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D78D7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A69F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05D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E71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6E92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  <w:tr w:rsidR="00AD037F" w:rsidRPr="00E63D52" w14:paraId="20ADD6C9" w14:textId="77777777" w:rsidTr="00AD037F">
        <w:trPr>
          <w:trHeight w:hRule="exact" w:val="28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7A5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BD1E56C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5B3235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1EA26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A0BE47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B050AE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0778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F3B6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753E3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+</w:t>
            </w:r>
          </w:p>
        </w:tc>
        <w:tc>
          <w:tcPr>
            <w:tcW w:w="64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9E10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19B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1A0A" w14:textId="77777777" w:rsidR="00AD037F" w:rsidRPr="00E63D52" w:rsidRDefault="00AD037F" w:rsidP="00AD037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27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A3FB" w14:textId="77777777" w:rsidR="00AD037F" w:rsidRPr="00E63D52" w:rsidRDefault="00AD037F" w:rsidP="00AD037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</w:tr>
    </w:tbl>
    <w:p w14:paraId="4815A793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4D32A1" w:rsidRPr="00E63D52" w14:paraId="50E929EA" w14:textId="77777777" w:rsidTr="000E30DE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81FB" w14:textId="77777777" w:rsidR="004D32A1" w:rsidRPr="00E63D52" w:rsidRDefault="004D32A1" w:rsidP="004D32A1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Kryteria oceny stopnia osiągnięcia efektów uczenia się</w:t>
            </w:r>
          </w:p>
        </w:tc>
      </w:tr>
      <w:tr w:rsidR="004D32A1" w:rsidRPr="00E63D52" w14:paraId="54B880A7" w14:textId="77777777" w:rsidTr="000E30D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C48A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9409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610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4D32A1" w:rsidRPr="00E63D52" w14:paraId="7C269DAB" w14:textId="77777777" w:rsidTr="000E30DE">
        <w:trPr>
          <w:trHeight w:val="284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2C7364" w14:textId="77777777" w:rsidR="004D32A1" w:rsidRPr="00E63D52" w:rsidRDefault="004D32A1" w:rsidP="000E30D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A34F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01B1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51% do 60% punktów</w:t>
            </w:r>
          </w:p>
        </w:tc>
      </w:tr>
      <w:tr w:rsidR="004D32A1" w:rsidRPr="00E63D52" w14:paraId="253C91C4" w14:textId="77777777" w:rsidTr="004D32A1">
        <w:trPr>
          <w:trHeight w:val="284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9610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E836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7F5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 na poziomie od 61% do 70% punktów.</w:t>
            </w:r>
          </w:p>
        </w:tc>
      </w:tr>
      <w:tr w:rsidR="004D32A1" w:rsidRPr="00E63D52" w14:paraId="15A8D832" w14:textId="77777777" w:rsidTr="004D32A1">
        <w:trPr>
          <w:trHeight w:val="284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C4ED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7ED4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76D6" w14:textId="77777777" w:rsidR="004D32A1" w:rsidRPr="00E63D52" w:rsidRDefault="004D32A1" w:rsidP="000E30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71% do 80% punktów</w:t>
            </w:r>
          </w:p>
        </w:tc>
      </w:tr>
      <w:tr w:rsidR="004D32A1" w:rsidRPr="00E63D52" w14:paraId="39DFE14C" w14:textId="77777777" w:rsidTr="004D32A1">
        <w:trPr>
          <w:trHeight w:val="284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B196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7C8B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AB0D" w14:textId="77777777" w:rsidR="004D32A1" w:rsidRPr="00E63D52" w:rsidRDefault="004D32A1" w:rsidP="000E30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81% do 90% punktów</w:t>
            </w:r>
          </w:p>
        </w:tc>
      </w:tr>
      <w:tr w:rsidR="004D32A1" w:rsidRPr="00E63D52" w14:paraId="25D74DB6" w14:textId="77777777" w:rsidTr="004D32A1">
        <w:trPr>
          <w:trHeight w:val="284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F6B3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25EB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69A3" w14:textId="77777777" w:rsidR="004D32A1" w:rsidRPr="00E63D52" w:rsidRDefault="004D32A1" w:rsidP="000E30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91% do 100% punktów</w:t>
            </w:r>
          </w:p>
        </w:tc>
      </w:tr>
      <w:tr w:rsidR="004D32A1" w:rsidRPr="00E63D52" w14:paraId="0DF86FB0" w14:textId="77777777" w:rsidTr="000E30DE">
        <w:trPr>
          <w:cantSplit/>
          <w:trHeight w:val="241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CFB22" w14:textId="77777777" w:rsidR="004D32A1" w:rsidRPr="00E63D52" w:rsidRDefault="004D32A1" w:rsidP="000E30D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Ćwiczenia (ćw)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3427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65C0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51% do 60% punktów</w:t>
            </w:r>
          </w:p>
        </w:tc>
      </w:tr>
      <w:tr w:rsidR="004D32A1" w:rsidRPr="00E63D52" w14:paraId="3597FD2F" w14:textId="77777777" w:rsidTr="004D32A1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6CDC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F70E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CAB2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 na poziomie od 61% do 70% punktów.</w:t>
            </w:r>
          </w:p>
        </w:tc>
      </w:tr>
      <w:tr w:rsidR="004D32A1" w:rsidRPr="00E63D52" w14:paraId="11398923" w14:textId="77777777" w:rsidTr="004D32A1">
        <w:trPr>
          <w:trHeight w:val="456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CAEB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0DA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6FF9" w14:textId="77777777" w:rsidR="004D32A1" w:rsidRPr="00E63D52" w:rsidRDefault="004D32A1" w:rsidP="000E30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pisemne kolokwium zaliczeniowe na poziomie od 71% do 80% punktów; merytoryczne przygotowanie do zajęć oraz udział w dyskusji na zajęciach </w:t>
            </w:r>
          </w:p>
        </w:tc>
      </w:tr>
      <w:tr w:rsidR="004D32A1" w:rsidRPr="00E63D52" w14:paraId="58721A0B" w14:textId="77777777" w:rsidTr="004D32A1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C9D8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445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8E1E" w14:textId="77777777" w:rsidR="004D32A1" w:rsidRPr="00E63D52" w:rsidRDefault="004D32A1" w:rsidP="000E30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81% do 90% punktów; merytoryczne przygotowanie do zajęć, udział w dyskusji na ćwiczeniach</w:t>
            </w:r>
          </w:p>
        </w:tc>
      </w:tr>
      <w:tr w:rsidR="004D32A1" w:rsidRPr="00E63D52" w14:paraId="14F8D57C" w14:textId="77777777" w:rsidTr="004D32A1">
        <w:trPr>
          <w:trHeight w:val="424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0FA8" w14:textId="77777777" w:rsidR="004D32A1" w:rsidRPr="00E63D52" w:rsidRDefault="004D32A1" w:rsidP="000E30D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CF2" w14:textId="77777777" w:rsidR="004D32A1" w:rsidRPr="00E63D52" w:rsidRDefault="004D32A1" w:rsidP="000E30D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0C62" w14:textId="77777777" w:rsidR="004D32A1" w:rsidRPr="00E63D52" w:rsidRDefault="004D32A1" w:rsidP="000E30D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pisemne kolokwium zaliczeniowe na poziomie od 91% do 100% punktów; merytoryczne przygotowanie do zajęć, udział w dyskusji w trakcie ćwiczeń</w:t>
            </w:r>
          </w:p>
        </w:tc>
      </w:tr>
    </w:tbl>
    <w:p w14:paraId="2922AD45" w14:textId="77777777" w:rsidR="004D32A1" w:rsidRPr="00E63D52" w:rsidRDefault="004D32A1" w:rsidP="00F21D7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325E04E3" w14:textId="77777777" w:rsidR="004D32A1" w:rsidRPr="00E63D52" w:rsidRDefault="004D32A1" w:rsidP="00F21D7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5BEE439E" w14:textId="77777777" w:rsidR="00F21D71" w:rsidRPr="00E63D52" w:rsidRDefault="00F21D71" w:rsidP="00F21D7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val="pl" w:eastAsia="pl-PL"/>
        </w:rPr>
      </w:pPr>
    </w:p>
    <w:p w14:paraId="5EA4E55B" w14:textId="77777777" w:rsidR="00F21D71" w:rsidRPr="00E63D52" w:rsidRDefault="00F21D71" w:rsidP="00F21D71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</w:pPr>
      <w:r w:rsidRPr="00E63D52">
        <w:rPr>
          <w:rFonts w:ascii="Times New Roman" w:eastAsia="Arial Unicode MS" w:hAnsi="Times New Roman" w:cs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675"/>
        <w:gridCol w:w="1476"/>
      </w:tblGrid>
      <w:tr w:rsidR="00F21D71" w:rsidRPr="00E63D52" w14:paraId="3E9DFE0E" w14:textId="77777777" w:rsidTr="008C2519">
        <w:trPr>
          <w:trHeight w:val="284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AF8B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F62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F21D71" w:rsidRPr="00E63D52" w14:paraId="6682F19F" w14:textId="77777777" w:rsidTr="008C2519">
        <w:trPr>
          <w:trHeight w:val="284"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58D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5396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1CE29AE1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71B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3FEC4795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niestacjonarne</w:t>
            </w:r>
          </w:p>
        </w:tc>
      </w:tr>
      <w:tr w:rsidR="00F21D71" w:rsidRPr="00E63D52" w14:paraId="54DAE701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C6070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964E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 xml:space="preserve">30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F2493" w14:textId="77777777" w:rsidR="00F21D71" w:rsidRPr="00E63D52" w:rsidRDefault="00564196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20</w:t>
            </w:r>
          </w:p>
        </w:tc>
      </w:tr>
      <w:tr w:rsidR="00F21D71" w:rsidRPr="00E63D52" w14:paraId="2B258027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5C4" w14:textId="77777777" w:rsidR="00F21D71" w:rsidRPr="00E63D52" w:rsidRDefault="00F21D71" w:rsidP="004B66F4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wykładach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i kolokwium zaliczeniowym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953" w14:textId="77777777" w:rsidR="00F21D71" w:rsidRPr="00E63D52" w:rsidRDefault="004B66F4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F5D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F21D71" w:rsidRPr="00E63D52" w14:paraId="094DDD1C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28F1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Udział w ćwiczeniach i kolokwium zaliczeniowym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80C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AD" w14:textId="77777777" w:rsidR="00F21D71" w:rsidRPr="00E63D52" w:rsidRDefault="00564196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</w:tr>
      <w:tr w:rsidR="00F21D71" w:rsidRPr="00E63D52" w14:paraId="769429DF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824B0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SAMODZIELNA PRACA STUDENTA /GODZINY NIEKONTAKTOWE</w:t>
            </w: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/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14192E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16B7C1" w14:textId="77777777" w:rsidR="00F21D71" w:rsidRPr="00E63D52" w:rsidRDefault="00564196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3</w:t>
            </w:r>
            <w:r w:rsidR="00F21D71"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0</w:t>
            </w:r>
          </w:p>
        </w:tc>
      </w:tr>
      <w:tr w:rsidR="00F21D71" w:rsidRPr="00E63D52" w14:paraId="7109382E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A25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ćwiczeń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A46" w14:textId="77777777" w:rsidR="00F21D71" w:rsidRPr="00E63D52" w:rsidRDefault="004B66F4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1A7" w14:textId="77777777" w:rsidR="00F21D71" w:rsidRPr="00E63D52" w:rsidRDefault="00564196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</w:tr>
      <w:tr w:rsidR="00F21D71" w:rsidRPr="00E63D52" w14:paraId="5E22ED49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7F0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Przygotowanie do kolokwium</w:t>
            </w:r>
            <w:r w:rsidR="004B66F4"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 xml:space="preserve"> z wykładów i kolokwium z ćwiczeń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2F7" w14:textId="77777777" w:rsidR="00F21D71" w:rsidRPr="00E63D52" w:rsidRDefault="004B66F4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117" w14:textId="77777777" w:rsidR="00F21D71" w:rsidRPr="00E63D52" w:rsidRDefault="00564196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sz w:val="20"/>
                <w:szCs w:val="20"/>
                <w:lang w:val="pl" w:eastAsia="pl-PL"/>
              </w:rPr>
              <w:t>15</w:t>
            </w:r>
          </w:p>
        </w:tc>
      </w:tr>
      <w:tr w:rsidR="00F21D71" w:rsidRPr="00E63D52" w14:paraId="5D34E029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F5F09E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1CDB35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1232D5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50</w:t>
            </w:r>
          </w:p>
        </w:tc>
      </w:tr>
      <w:tr w:rsidR="00F21D71" w:rsidRPr="00E63D52" w14:paraId="08063880" w14:textId="77777777" w:rsidTr="008C251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85A03" w14:textId="77777777" w:rsidR="00F21D71" w:rsidRPr="00E63D52" w:rsidRDefault="00F21D71" w:rsidP="00F21D7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PUNKTY ECTS za przedmiot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F20C1E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C7AB5E" w14:textId="77777777" w:rsidR="00F21D71" w:rsidRPr="00E63D52" w:rsidRDefault="00F21D71" w:rsidP="00F21D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</w:pPr>
            <w:r w:rsidRPr="00E63D5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pl" w:eastAsia="pl-PL"/>
              </w:rPr>
              <w:t>2</w:t>
            </w:r>
          </w:p>
        </w:tc>
      </w:tr>
    </w:tbl>
    <w:p w14:paraId="71B24A02" w14:textId="77777777" w:rsidR="00F21D71" w:rsidRPr="00E63D52" w:rsidRDefault="00F21D71" w:rsidP="00F21D71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63D5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Przyjmuję do realizacji</w:t>
      </w:r>
      <w:r w:rsidRPr="00E63D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(data i podpisy osób prowadzących przedmiot w danym roku akademickim)</w:t>
      </w:r>
    </w:p>
    <w:p w14:paraId="5FCE21D1" w14:textId="77777777" w:rsidR="00F21D71" w:rsidRPr="00E63D52" w:rsidRDefault="00F21D71" w:rsidP="00F21D71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1F428C5" w14:textId="77777777" w:rsidR="00F21D71" w:rsidRPr="00E63D52" w:rsidRDefault="00F21D71" w:rsidP="00F21D71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63D5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63D5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63D52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       </w:t>
      </w:r>
      <w:r w:rsidRPr="00E63D5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14:paraId="0ECCB8E1" w14:textId="77777777" w:rsidR="009B122E" w:rsidRPr="00E63D52" w:rsidRDefault="009B122E">
      <w:pPr>
        <w:rPr>
          <w:rFonts w:ascii="Times New Roman" w:hAnsi="Times New Roman" w:cs="Times New Roman"/>
          <w:sz w:val="20"/>
          <w:szCs w:val="20"/>
        </w:rPr>
      </w:pPr>
    </w:p>
    <w:sectPr w:rsidR="009B122E" w:rsidRPr="00E63D52" w:rsidSect="00F21D7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BA6760E"/>
    <w:multiLevelType w:val="hybridMultilevel"/>
    <w:tmpl w:val="75887BDC"/>
    <w:lvl w:ilvl="0" w:tplc="4874F6FC">
      <w:start w:val="1"/>
      <w:numFmt w:val="decimal"/>
      <w:lvlText w:val="%1."/>
      <w:lvlJc w:val="left"/>
      <w:pPr>
        <w:ind w:left="720" w:hanging="360"/>
      </w:pPr>
      <w:rPr>
        <w:rFonts w:hint="default"/>
        <w:lang w:val="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3D8"/>
    <w:rsid w:val="0007058B"/>
    <w:rsid w:val="001733D8"/>
    <w:rsid w:val="004B66F4"/>
    <w:rsid w:val="004D32A1"/>
    <w:rsid w:val="00564196"/>
    <w:rsid w:val="00593D66"/>
    <w:rsid w:val="006A6340"/>
    <w:rsid w:val="006E5852"/>
    <w:rsid w:val="007C3563"/>
    <w:rsid w:val="009246F0"/>
    <w:rsid w:val="009358C2"/>
    <w:rsid w:val="00963AF3"/>
    <w:rsid w:val="009B122E"/>
    <w:rsid w:val="00AD037F"/>
    <w:rsid w:val="00C86C5A"/>
    <w:rsid w:val="00DF76E7"/>
    <w:rsid w:val="00E023D1"/>
    <w:rsid w:val="00E63D52"/>
    <w:rsid w:val="00E67D96"/>
    <w:rsid w:val="00EE0812"/>
    <w:rsid w:val="00F2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3E6E"/>
  <w15:docId w15:val="{8C84766F-8328-439E-9F0D-9320C07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lin.pl/a/kutscher-martin-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5</cp:revision>
  <cp:lastPrinted>2019-12-04T13:07:00Z</cp:lastPrinted>
  <dcterms:created xsi:type="dcterms:W3CDTF">2019-11-21T10:19:00Z</dcterms:created>
  <dcterms:modified xsi:type="dcterms:W3CDTF">2021-02-28T17:34:00Z</dcterms:modified>
</cp:coreProperties>
</file>