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C992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1EC99B2A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37526BC8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440141B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31B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73FA3" w14:textId="77777777" w:rsidR="001511D9" w:rsidRPr="00AF6DD5" w:rsidRDefault="00C25C86" w:rsidP="00C25C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6DD5">
              <w:rPr>
                <w:rFonts w:ascii="Times New Roman" w:hAnsi="Times New Roman" w:cs="Times New Roman"/>
                <w:sz w:val="20"/>
                <w:szCs w:val="20"/>
              </w:rPr>
              <w:t>0112-3PPW-A1.11-PDL</w:t>
            </w:r>
          </w:p>
        </w:tc>
      </w:tr>
      <w:tr w:rsidR="001511D9" w:rsidRPr="00845406" w14:paraId="123E6D8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F6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D2F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67FD" w14:textId="77777777" w:rsidR="008A2968" w:rsidRPr="00AF6DD5" w:rsidRDefault="008A2968" w:rsidP="000D1A8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6DD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Pedeutologia</w:t>
            </w:r>
          </w:p>
          <w:p w14:paraId="67CF2EAC" w14:textId="77777777" w:rsidR="001E1B38" w:rsidRPr="00AF6DD5" w:rsidRDefault="008A2968" w:rsidP="000D1A8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DD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Pedeutology</w:t>
            </w:r>
            <w:proofErr w:type="spellEnd"/>
          </w:p>
        </w:tc>
      </w:tr>
      <w:tr w:rsidR="001511D9" w:rsidRPr="00845406" w14:paraId="5C9BD9B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7BB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526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227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1FC42E1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59EA62E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7D20CD7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087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F43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4B6720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684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4F4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0A6551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BF9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0E7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0A965B0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11A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9F4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47226B" w14:paraId="40C8DB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3C3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</w:t>
            </w:r>
            <w:proofErr w:type="spellEnd"/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kartę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B36" w14:textId="77777777" w:rsidR="001511D9" w:rsidRPr="0047226B" w:rsidRDefault="008A2968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zw. dr hab.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Szempruch</w:t>
            </w:r>
            <w:proofErr w:type="spellEnd"/>
          </w:p>
        </w:tc>
      </w:tr>
      <w:tr w:rsidR="001511D9" w:rsidRPr="0047226B" w14:paraId="34CE644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6E7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B71" w14:textId="77777777" w:rsidR="001511D9" w:rsidRPr="0047226B" w:rsidRDefault="008A296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jolanta.szempruch@ujk.edu.pl</w:t>
            </w:r>
          </w:p>
        </w:tc>
      </w:tr>
    </w:tbl>
    <w:p w14:paraId="6CE8AB03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4F58209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61F186D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22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63A" w14:textId="1D0F7FF1" w:rsidR="001511D9" w:rsidRPr="0047226B" w:rsidRDefault="00AF6DD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8A2968" w:rsidRPr="002965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47226B" w14:paraId="5FD7E5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C44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07A" w14:textId="77777777" w:rsidR="001D4D83" w:rsidRPr="0047226B" w:rsidRDefault="008A296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789A3E8D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05E9D4F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386C5D5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3BA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338" w14:textId="7EA4A058" w:rsidR="001511D9" w:rsidRPr="0047226B" w:rsidRDefault="007E4A2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AF6D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7E4A24" w:rsidRPr="0047226B" w14:paraId="5CC99D0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6DF" w14:textId="77777777" w:rsidR="007E4A24" w:rsidRPr="0047226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B88C" w14:textId="77777777" w:rsidR="007E4A24" w:rsidRPr="00F45C9A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Zajęcia w pomieszczeniu dydaktycznym UJK</w:t>
            </w:r>
          </w:p>
        </w:tc>
      </w:tr>
      <w:tr w:rsidR="007E4A24" w:rsidRPr="0047226B" w14:paraId="3F44F8B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BBB" w14:textId="77777777" w:rsidR="007E4A24" w:rsidRPr="0047226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944" w14:textId="77777777" w:rsidR="007E4A24" w:rsidRPr="0047226B" w:rsidRDefault="007E4A24" w:rsidP="007E4A2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7E4A24" w:rsidRPr="0047226B" w14:paraId="0A07D83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DB7" w14:textId="77777777" w:rsidR="007E4A24" w:rsidRPr="0047226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B47" w14:textId="77777777" w:rsidR="007E4A24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14:paraId="78E47571" w14:textId="77777777" w:rsidR="007E4A24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wykład informacyjny</w:t>
            </w:r>
          </w:p>
          <w:p w14:paraId="6F7A6829" w14:textId="77777777" w:rsidR="007E4A24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wykład problemowy, wykład konwersatoryjny</w:t>
            </w:r>
          </w:p>
          <w:p w14:paraId="45FACD54" w14:textId="77777777" w:rsidR="007E4A24" w:rsidRPr="00F45C9A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41A3E0AA" w14:textId="77777777" w:rsidR="007E4A24" w:rsidRPr="00F45C9A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46EEA8BB" w14:textId="77777777" w:rsidR="007E4A24" w:rsidRPr="00F45C9A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ów</w:t>
            </w:r>
          </w:p>
          <w:p w14:paraId="4CCBF901" w14:textId="77777777" w:rsidR="007E4A24" w:rsidRPr="00F45C9A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481C8ADB" w14:textId="77777777" w:rsidR="007E4A24" w:rsidRPr="00F45C9A" w:rsidRDefault="007E4A24" w:rsidP="007E4A2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45C9A">
              <w:rPr>
                <w:bCs/>
                <w:sz w:val="20"/>
                <w:szCs w:val="20"/>
              </w:rPr>
              <w:t>Metody praktyczne: ćwiczenia przedmiotowe</w:t>
            </w:r>
            <w:r>
              <w:rPr>
                <w:bCs/>
                <w:sz w:val="20"/>
                <w:szCs w:val="20"/>
              </w:rPr>
              <w:t>, metoda projektów</w:t>
            </w:r>
          </w:p>
        </w:tc>
      </w:tr>
      <w:tr w:rsidR="007E4A24" w:rsidRPr="0047226B" w14:paraId="5D19D0B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11A" w14:textId="77777777" w:rsidR="007E4A24" w:rsidRPr="0047226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037" w14:textId="77777777" w:rsidR="007E4A24" w:rsidRPr="0047226B" w:rsidRDefault="007E4A24" w:rsidP="007E4A2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B0BCB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Szempruch</w:t>
            </w:r>
            <w:proofErr w:type="spellEnd"/>
            <w:r w:rsidRPr="00DF39BE">
              <w:rPr>
                <w:rFonts w:ascii="Times New Roman" w:hAnsi="Times New Roman" w:cs="Times New Roman"/>
                <w:sz w:val="20"/>
                <w:szCs w:val="20"/>
              </w:rPr>
              <w:t xml:space="preserve"> J., Umiejętność czytania a osiągnięcia szkolne uczniów klas początkowych, WSP, Rzeszów 2017.</w:t>
            </w:r>
          </w:p>
          <w:p w14:paraId="1E902E1C" w14:textId="77777777" w:rsidR="007E4A24" w:rsidRPr="00DF39BE" w:rsidRDefault="007E4A24" w:rsidP="007E4A24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DF39BE">
              <w:rPr>
                <w:sz w:val="20"/>
                <w:szCs w:val="20"/>
              </w:rPr>
              <w:t>Szempruch</w:t>
            </w:r>
            <w:proofErr w:type="spellEnd"/>
            <w:r w:rsidRPr="00DF39BE">
              <w:rPr>
                <w:sz w:val="20"/>
                <w:szCs w:val="20"/>
              </w:rPr>
              <w:t xml:space="preserve"> J., Pedeutologia. Studium teoretyczno-pragmatyczne, Impuls, Kraków 2013.</w:t>
            </w:r>
          </w:p>
          <w:p w14:paraId="1C45A6F7" w14:textId="77777777" w:rsidR="007E4A24" w:rsidRPr="00DF39BE" w:rsidRDefault="007E4A24" w:rsidP="007E4A24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DF39BE">
              <w:rPr>
                <w:sz w:val="20"/>
                <w:szCs w:val="20"/>
              </w:rPr>
              <w:t>Szempruch</w:t>
            </w:r>
            <w:proofErr w:type="spellEnd"/>
            <w:r w:rsidRPr="00DF39BE">
              <w:rPr>
                <w:sz w:val="20"/>
                <w:szCs w:val="20"/>
              </w:rPr>
              <w:t xml:space="preserve"> J., Nauczyciel w warunkach zmiany społecznej i edukacyjnej, Impuls, Kraków 2011.</w:t>
            </w:r>
          </w:p>
          <w:p w14:paraId="37230D73" w14:textId="77777777" w:rsidR="007E4A24" w:rsidRPr="00DF39BE" w:rsidRDefault="007E4A24" w:rsidP="007E4A24">
            <w:pPr>
              <w:pStyle w:val="Akapitzlist"/>
              <w:ind w:left="0"/>
              <w:rPr>
                <w:sz w:val="20"/>
                <w:szCs w:val="20"/>
              </w:rPr>
            </w:pPr>
            <w:r w:rsidRPr="00DF39BE">
              <w:rPr>
                <w:sz w:val="20"/>
                <w:szCs w:val="20"/>
              </w:rPr>
              <w:t xml:space="preserve">Synal J., </w:t>
            </w:r>
            <w:proofErr w:type="spellStart"/>
            <w:r w:rsidRPr="00DF39BE">
              <w:rPr>
                <w:sz w:val="20"/>
                <w:szCs w:val="20"/>
              </w:rPr>
              <w:t>Szempruch</w:t>
            </w:r>
            <w:proofErr w:type="spellEnd"/>
            <w:r w:rsidRPr="00DF39BE">
              <w:rPr>
                <w:sz w:val="20"/>
                <w:szCs w:val="20"/>
              </w:rPr>
              <w:t xml:space="preserve"> J, Od zapału do wypalenia? Funkcjonowanie nauczycieli w codzienności szkolnej, Wydawnictwo Uniwersytetu Jana Kochanowskiego, Kielce 2017.</w:t>
            </w:r>
          </w:p>
          <w:p w14:paraId="56C7C5B3" w14:textId="77777777" w:rsidR="007E4A24" w:rsidRPr="00DF39BE" w:rsidRDefault="007E4A24" w:rsidP="007E4A24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DF39BE">
              <w:rPr>
                <w:sz w:val="20"/>
                <w:szCs w:val="20"/>
              </w:rPr>
              <w:t>Szempruch</w:t>
            </w:r>
            <w:proofErr w:type="spellEnd"/>
            <w:r w:rsidRPr="00DF39BE">
              <w:rPr>
                <w:sz w:val="20"/>
                <w:szCs w:val="20"/>
              </w:rPr>
              <w:t xml:space="preserve"> J., Pedeutologia. Studium teoretyczno-pragmatyczne, Impuls, Kraków 2013.</w:t>
            </w:r>
          </w:p>
          <w:p w14:paraId="48F84476" w14:textId="77777777" w:rsidR="007E4A24" w:rsidRPr="00DF39BE" w:rsidRDefault="007E4A24" w:rsidP="007E4A24">
            <w:pPr>
              <w:pStyle w:val="Akapitzlist"/>
              <w:ind w:left="0"/>
              <w:rPr>
                <w:sz w:val="20"/>
                <w:szCs w:val="20"/>
              </w:rPr>
            </w:pPr>
            <w:r w:rsidRPr="00DF39BE">
              <w:rPr>
                <w:sz w:val="18"/>
                <w:szCs w:val="18"/>
              </w:rPr>
              <w:t>Kwiatkowska H., Pedeutologia, Wydawnictwa Akademickie i Profesjonalne, Warszawa 2008.</w:t>
            </w:r>
          </w:p>
          <w:p w14:paraId="776733F0" w14:textId="77777777" w:rsidR="007E4A24" w:rsidRPr="00DF39BE" w:rsidRDefault="007E4A24" w:rsidP="007E4A24">
            <w:pPr>
              <w:pStyle w:val="Akapitzlist"/>
              <w:ind w:left="0"/>
              <w:rPr>
                <w:sz w:val="18"/>
                <w:szCs w:val="18"/>
              </w:rPr>
            </w:pPr>
            <w:r w:rsidRPr="00DF39BE">
              <w:rPr>
                <w:sz w:val="18"/>
                <w:szCs w:val="18"/>
              </w:rPr>
              <w:t xml:space="preserve"> Lewowicki T., Problemy kształcenia i pracy nauczycieli, Instytut Technologii Eksploatacji - PIB, Warszawa - Radom 2007.</w:t>
            </w:r>
          </w:p>
          <w:p w14:paraId="4D406C8E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39B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Kwiatkowska H., Pedeutologia, </w:t>
            </w:r>
            <w:r w:rsidRPr="00DF39BE">
              <w:rPr>
                <w:rFonts w:ascii="Times New Roman" w:hAnsi="Times New Roman" w:cs="Times New Roman"/>
                <w:sz w:val="22"/>
                <w:szCs w:val="22"/>
              </w:rPr>
              <w:t xml:space="preserve">Oficyna Wydawnicza </w:t>
            </w:r>
            <w:proofErr w:type="spellStart"/>
            <w:r w:rsidRPr="00DF39BE">
              <w:rPr>
                <w:rFonts w:ascii="Times New Roman" w:hAnsi="Times New Roman" w:cs="Times New Roman"/>
                <w:sz w:val="22"/>
                <w:szCs w:val="22"/>
              </w:rPr>
              <w:t>Łośgraf</w:t>
            </w:r>
            <w:proofErr w:type="spellEnd"/>
            <w:r w:rsidRPr="00DF39BE">
              <w:rPr>
                <w:rFonts w:ascii="Times New Roman" w:hAnsi="Times New Roman" w:cs="Times New Roman"/>
                <w:bCs/>
                <w:sz w:val="22"/>
                <w:szCs w:val="22"/>
              </w:rPr>
              <w:t>, Warszawa 2012</w:t>
            </w:r>
          </w:p>
          <w:p w14:paraId="3B9172DB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39BE">
              <w:rPr>
                <w:rFonts w:ascii="Times New Roman" w:hAnsi="Times New Roman" w:cs="Times New Roman"/>
                <w:sz w:val="22"/>
                <w:szCs w:val="22"/>
              </w:rPr>
              <w:t>Day Ch., Rozwój zawodowy nauczyciela. Uczenie się przez całe życie, Tłum. J. Michalak, Wyd. GWP, Gdańsk 2004</w:t>
            </w:r>
          </w:p>
          <w:p w14:paraId="55F00B48" w14:textId="77777777" w:rsidR="007E4A24" w:rsidRPr="000D1A86" w:rsidRDefault="007E4A24" w:rsidP="000D1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39BE">
              <w:rPr>
                <w:rFonts w:ascii="Times New Roman" w:hAnsi="Times New Roman" w:cs="Times New Roman"/>
                <w:sz w:val="22"/>
                <w:szCs w:val="22"/>
              </w:rPr>
              <w:t>Speck</w:t>
            </w:r>
            <w:proofErr w:type="spellEnd"/>
            <w:r w:rsidRPr="00DF39BE">
              <w:rPr>
                <w:rFonts w:ascii="Times New Roman" w:hAnsi="Times New Roman" w:cs="Times New Roman"/>
                <w:sz w:val="22"/>
                <w:szCs w:val="22"/>
              </w:rPr>
              <w:t xml:space="preserve"> O., Trudności wychowawcze: być nauczycielem w czasie zmian społeczno-kulturowych, Przekł. E. Cieślik, Wyd. GWP, Gdańsk 2007.</w:t>
            </w:r>
          </w:p>
          <w:p w14:paraId="74EDAD2F" w14:textId="77777777" w:rsidR="007E4A24" w:rsidRPr="00DF39BE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4A24" w:rsidRPr="0047226B" w14:paraId="5A147A1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B5E" w14:textId="77777777" w:rsidR="007E4A24" w:rsidRPr="0047226B" w:rsidRDefault="007E4A24" w:rsidP="007E4A2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DE6" w14:textId="77777777" w:rsidR="007E4A24" w:rsidRPr="0047226B" w:rsidRDefault="007E4A24" w:rsidP="007E4A2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7D8" w14:textId="77777777" w:rsidR="007E4A24" w:rsidRPr="00DF39BE" w:rsidRDefault="007E4A24" w:rsidP="007E4A2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F39BE">
              <w:rPr>
                <w:sz w:val="20"/>
                <w:szCs w:val="20"/>
              </w:rPr>
              <w:t>Szempruch</w:t>
            </w:r>
            <w:proofErr w:type="spellEnd"/>
            <w:r w:rsidRPr="00DF39BE">
              <w:rPr>
                <w:sz w:val="20"/>
                <w:szCs w:val="20"/>
              </w:rPr>
              <w:t xml:space="preserve"> J., Pedagogiczne kształcenie nauczycieli wobec reformy edukacji w Polsce, WSP, Rzeszów 2000.</w:t>
            </w:r>
          </w:p>
          <w:p w14:paraId="264D4AC3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Day Ch., Rozwój zawodowy nauczyciela. Uczenie się przez całe życie, Tłum. J. Michalak, Wyd. GWP, Gdańsk 2004</w:t>
            </w:r>
          </w:p>
          <w:p w14:paraId="7E39E6E3" w14:textId="77777777" w:rsidR="007E4A24" w:rsidRPr="00DF39BE" w:rsidRDefault="007E4A24" w:rsidP="000D1A86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Dróżka W., Generacja wielkiej zmiany. Studium autobiografii średniego pokolenia nauczycieli polskich 2004, Kielce 2008</w:t>
            </w:r>
          </w:p>
          <w:p w14:paraId="0E5BA0AF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Dróżka W., Nauczyciel. Autobiografia. Pokolenia, Kielce 2002</w:t>
            </w:r>
          </w:p>
          <w:p w14:paraId="6C3003C2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Gołek B., Poznawcze potrzeby nauczycieli, Wyd. Nauk. UJ, Kraków 2010</w:t>
            </w:r>
          </w:p>
          <w:p w14:paraId="090D0D6F" w14:textId="77777777" w:rsidR="007E4A24" w:rsidRPr="00DF39BE" w:rsidRDefault="007E4A24" w:rsidP="007E4A2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Murawska B., </w:t>
            </w:r>
            <w:proofErr w:type="spellStart"/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Putkiewicz</w:t>
            </w:r>
            <w:proofErr w:type="spellEnd"/>
            <w:r w:rsidRPr="00DF39BE">
              <w:rPr>
                <w:rFonts w:ascii="Times New Roman" w:hAnsi="Times New Roman" w:cs="Times New Roman"/>
                <w:sz w:val="20"/>
                <w:szCs w:val="20"/>
              </w:rPr>
              <w:t xml:space="preserve"> E., Dolata R., Wsparcie rozwoju zawodowego a potrzeby nauczycieli w tym zakresie, Warszawa 2005, ISP</w:t>
            </w:r>
          </w:p>
          <w:p w14:paraId="54C91ACA" w14:textId="77777777" w:rsidR="007E4A24" w:rsidRPr="00DF39BE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t xml:space="preserve">Nauczyciel i kształcenie nauczycieli. Zmiany i wyzwania, Pod   red. W. </w:t>
            </w:r>
            <w:proofErr w:type="spellStart"/>
            <w:r w:rsidRPr="00DF39BE">
              <w:rPr>
                <w:rFonts w:ascii="Times New Roman" w:hAnsi="Times New Roman" w:cs="Times New Roman"/>
                <w:sz w:val="20"/>
                <w:szCs w:val="20"/>
              </w:rPr>
              <w:t>Hornera</w:t>
            </w:r>
            <w:proofErr w:type="spellEnd"/>
            <w:r w:rsidRPr="00DF39BE">
              <w:rPr>
                <w:rFonts w:ascii="Times New Roman" w:hAnsi="Times New Roman" w:cs="Times New Roman"/>
                <w:sz w:val="20"/>
                <w:szCs w:val="20"/>
              </w:rPr>
              <w:t xml:space="preserve"> i M. S. Szymańskiego, Wyd. Akadem. „Żak”, Warszawa 2005.</w:t>
            </w:r>
          </w:p>
          <w:p w14:paraId="42158B74" w14:textId="77777777" w:rsidR="007E4A24" w:rsidRPr="00DF39BE" w:rsidRDefault="007E4A24" w:rsidP="007E4A2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F39BE">
              <w:rPr>
                <w:sz w:val="20"/>
                <w:szCs w:val="20"/>
              </w:rPr>
              <w:t xml:space="preserve"> Kwiatkowska H., Tożsamość nauczycieli. Między anomią a autonomią, Gdańskie Wydawnictwo Psychologiczne, Gdańsk 2005.</w:t>
            </w:r>
          </w:p>
          <w:p w14:paraId="4F93B356" w14:textId="77777777" w:rsidR="007E4A24" w:rsidRPr="00DF39BE" w:rsidRDefault="007E4A24" w:rsidP="007E4A2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F39BE">
              <w:rPr>
                <w:sz w:val="20"/>
                <w:szCs w:val="20"/>
              </w:rPr>
              <w:t>Kwiatkowski S. M. , Technologia informacyjna w procesie wyrównywania szans edukacyjnych, „Debata Edukacyjna" 2005, nr 1.</w:t>
            </w:r>
          </w:p>
          <w:p w14:paraId="7053CE0B" w14:textId="77777777" w:rsidR="007E4A24" w:rsidRPr="0047226B" w:rsidRDefault="007E4A24" w:rsidP="007E4A2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39BE">
              <w:rPr>
                <w:rFonts w:ascii="Times New Roman" w:hAnsi="Times New Roman" w:cs="Times New Roman"/>
                <w:sz w:val="20"/>
                <w:szCs w:val="20"/>
              </w:rPr>
              <w:t xml:space="preserve"> Michalak J. M., Poczucie odpowiedzialności zawodowej nauczycieli. Studium teoretyczno-empiryczne, Instytut Badań Edukacyjnych, Warszawa 2003.</w:t>
            </w:r>
          </w:p>
        </w:tc>
      </w:tr>
    </w:tbl>
    <w:p w14:paraId="5E9D05E5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8F802D9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E4A24" w:rsidRPr="0047226B" w14:paraId="7A95E5A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224CF" w14:textId="77777777" w:rsidR="007E4A24" w:rsidRPr="000A53D0" w:rsidRDefault="007E4A24" w:rsidP="007E4A2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A9AFB35" w14:textId="77777777" w:rsidR="007E4A24" w:rsidRDefault="007E4A24" w:rsidP="007E4A24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Wykład</w:t>
            </w:r>
          </w:p>
          <w:p w14:paraId="46A3EA35" w14:textId="77777777" w:rsidR="007E4A24" w:rsidRPr="00CC569B" w:rsidRDefault="007E4A24" w:rsidP="007E4A24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C-1 – zapoznanie studentów z głównymi założeniami pedeutologii,</w:t>
            </w:r>
          </w:p>
          <w:p w14:paraId="195CD7CF" w14:textId="77777777" w:rsidR="007E4A24" w:rsidRPr="00CC569B" w:rsidRDefault="007E4A24" w:rsidP="007E4A24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 xml:space="preserve">C-2 –wdrożenie do korzystania z dorobku </w:t>
            </w:r>
            <w:proofErr w:type="spellStart"/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pedeutologicznego</w:t>
            </w:r>
            <w:proofErr w:type="spellEnd"/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, rozumienia języka i problematyki pedeutologii,</w:t>
            </w:r>
          </w:p>
          <w:p w14:paraId="19CFF0E6" w14:textId="77777777" w:rsidR="007E4A24" w:rsidRPr="000D1A86" w:rsidRDefault="007E4A24" w:rsidP="007E4A24">
            <w:pPr>
              <w:pStyle w:val="Nagwek4"/>
              <w:rPr>
                <w:rFonts w:ascii="Times New Roman" w:hAnsi="Times New Roman" w:cs="Times New Roman"/>
                <w:b w:val="0"/>
                <w:i w:val="0"/>
              </w:rPr>
            </w:pPr>
            <w:r w:rsidRPr="000D1A86">
              <w:rPr>
                <w:rFonts w:ascii="Times New Roman" w:hAnsi="Times New Roman" w:cs="Times New Roman"/>
                <w:b w:val="0"/>
                <w:i w:val="0"/>
              </w:rPr>
              <w:t>C-</w:t>
            </w:r>
            <w:r w:rsidR="000D1A86">
              <w:rPr>
                <w:rFonts w:ascii="Times New Roman" w:hAnsi="Times New Roman" w:cs="Times New Roman"/>
                <w:b w:val="0"/>
                <w:i w:val="0"/>
              </w:rPr>
              <w:t>3</w:t>
            </w:r>
            <w:r w:rsidRPr="000D1A86">
              <w:rPr>
                <w:rFonts w:ascii="Times New Roman" w:hAnsi="Times New Roman" w:cs="Times New Roman"/>
                <w:b w:val="0"/>
                <w:i w:val="0"/>
              </w:rPr>
              <w:t xml:space="preserve"> – rozwój wrażliwości pedagogicznej, taktu pedagogicznego.</w:t>
            </w:r>
          </w:p>
          <w:p w14:paraId="59597315" w14:textId="77777777" w:rsidR="007E4A24" w:rsidRPr="000D1A86" w:rsidRDefault="007E4A24" w:rsidP="007E4A24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0D1A86">
              <w:rPr>
                <w:rFonts w:ascii="Times New Roman" w:hAnsi="Times New Roman" w:cs="Times New Roman"/>
                <w:b w:val="0"/>
              </w:rPr>
              <w:t xml:space="preserve">Ćwiczenia </w:t>
            </w:r>
          </w:p>
          <w:p w14:paraId="57A0CA10" w14:textId="77777777" w:rsidR="007E4A24" w:rsidRPr="00CC569B" w:rsidRDefault="007E4A24" w:rsidP="007E4A24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podstawowymi założeniami pedeutologii; problematyką pedeutologii, językiem pedeutologii oraz dorobkiem </w:t>
            </w:r>
            <w:proofErr w:type="spellStart"/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pedeutologicznym</w:t>
            </w:r>
            <w:proofErr w:type="spellEnd"/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74B50F" w14:textId="77777777" w:rsidR="007E4A24" w:rsidRDefault="007E4A24" w:rsidP="007E4A24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zrozumienie znaczenia zawodu nauczycielskiego oraz jego roli i pozycji w społeczeństwie i kulturze;</w:t>
            </w:r>
          </w:p>
          <w:p w14:paraId="6E52D3D8" w14:textId="77777777" w:rsidR="007E4A24" w:rsidRPr="00CC569B" w:rsidRDefault="007E4A24" w:rsidP="007E4A24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rozwój wrażliwości pedagogicznej, taktu pedagogicznego, umiejętności współbrzmienia z wychowankiem oraz adekwatnego rozpoznawania i reagowania na jego potrzeby w celu wspierania jego rozwoju.</w:t>
            </w:r>
          </w:p>
        </w:tc>
      </w:tr>
      <w:tr w:rsidR="007E4A24" w:rsidRPr="0047226B" w14:paraId="6607FAB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060" w14:textId="77777777" w:rsidR="007E4A24" w:rsidRPr="000A53D0" w:rsidRDefault="007E4A24" w:rsidP="007E4A2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FB05DAE" w14:textId="77777777" w:rsidR="007E4A24" w:rsidRDefault="007E4A24" w:rsidP="007E4A24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Wykład</w:t>
            </w:r>
          </w:p>
          <w:p w14:paraId="2C06D140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Geneza oraz polskie tradycje pedeutologii jako subdyscypliny pedagogicznej, podstawowa terminologia, etapy rozwoju jako dyscypliny naukowej.</w:t>
            </w:r>
          </w:p>
          <w:p w14:paraId="1C96539A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Rola nauczyciela i zawodu nauczycielskiego oraz jej współczesne przemiany.</w:t>
            </w:r>
          </w:p>
          <w:p w14:paraId="4E11FC22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Wartości społeczno-kulturowe, humanistyczne i edukacyjne osoby (osobowości) nauczyciela  i pedagoga w procesie nauczania i wychowania oraz w relacjach ze społeczeństwem.</w:t>
            </w:r>
          </w:p>
          <w:p w14:paraId="23027F3E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Refleksyjne wymiary profesjonalizmu nauczyciela w perspektywie uczenia się przez całe życie.</w:t>
            </w:r>
          </w:p>
          <w:p w14:paraId="31D82DAA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Etyczne podstawy zawodu nauczyciela i pedagoga.</w:t>
            </w:r>
          </w:p>
          <w:p w14:paraId="4D5C98D1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Wybrane współczesne problemy zawodu nauczyciela i pedagoga (np. jakość nauczyciela i pedagoga, organizacja ucząca się a rola nauczyciela, drogi rozwoju zawodowego nauczycieli twórczych, zmiana pokoleniowa w zawodzie nauczycielskim, aspekty ekonomiczne edukacji oraz zawodów nauczyciela i pedagoga, itp.)</w:t>
            </w:r>
          </w:p>
          <w:p w14:paraId="745F5D65" w14:textId="77777777" w:rsidR="007E4A24" w:rsidRPr="002372E9" w:rsidRDefault="007E4A24" w:rsidP="007E4A24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2372E9">
              <w:rPr>
                <w:rFonts w:ascii="Times New Roman" w:hAnsi="Times New Roman" w:cs="Times New Roman"/>
                <w:b w:val="0"/>
              </w:rPr>
              <w:t>Ćwiczenia</w:t>
            </w:r>
          </w:p>
          <w:p w14:paraId="098ED2DF" w14:textId="77777777" w:rsidR="007E4A24" w:rsidRPr="002372E9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2E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Przedstawienie wytycznych i tematów do referatu. </w:t>
            </w:r>
            <w:r w:rsidRPr="002372E9">
              <w:rPr>
                <w:rFonts w:ascii="Times New Roman" w:hAnsi="Times New Roman" w:cs="Times New Roman"/>
                <w:bCs/>
                <w:sz w:val="20"/>
                <w:szCs w:val="20"/>
              </w:rPr>
              <w:t>Podstawowe zagadnienia pedeutologii jako nauki.</w:t>
            </w:r>
          </w:p>
          <w:p w14:paraId="473C6D22" w14:textId="77777777" w:rsidR="007E4A24" w:rsidRPr="002372E9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bCs/>
                <w:sz w:val="20"/>
                <w:szCs w:val="20"/>
              </w:rPr>
              <w:t>Przegląd roli, zadań i funkcji nauczyciela na przestrzeni wieków.</w:t>
            </w:r>
          </w:p>
          <w:p w14:paraId="74338D10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Rozwój zawodowy nauczyciela oraz </w:t>
            </w: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awans zawodowy i doskonalenie nauczyciela.</w:t>
            </w:r>
          </w:p>
          <w:p w14:paraId="78B7853D" w14:textId="77777777" w:rsidR="007E4A24" w:rsidRPr="002372E9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bCs/>
                <w:sz w:val="20"/>
                <w:szCs w:val="20"/>
              </w:rPr>
              <w:t>Warunki życia i pracy nauczyciela, pedagoga</w:t>
            </w:r>
          </w:p>
          <w:p w14:paraId="337F5AB0" w14:textId="77777777" w:rsidR="007E4A24" w:rsidRPr="002372E9" w:rsidRDefault="007E4A24" w:rsidP="007E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 xml:space="preserve">Współczesne problemy zawodu nauczyciela i pedagoga (np. </w:t>
            </w:r>
            <w:r w:rsidRPr="002372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wypalenie zawodowe, </w:t>
            </w: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 xml:space="preserve">feminizacja zawodu, </w:t>
            </w:r>
            <w:r w:rsidRPr="002372E9">
              <w:rPr>
                <w:rFonts w:ascii="Times New Roman" w:hAnsi="Times New Roman" w:cs="Times New Roman"/>
                <w:bCs/>
                <w:sz w:val="20"/>
                <w:szCs w:val="20"/>
              </w:rPr>
              <w:t>współpraca nauczyciela z rodzicami</w:t>
            </w:r>
            <w:r w:rsidRPr="00237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C6F093" w14:textId="77777777" w:rsidR="007E4A24" w:rsidRPr="000A53D0" w:rsidRDefault="007E4A24" w:rsidP="007E4A24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5B29101F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15C5B77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566F28E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2DB4C7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A3F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891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Odniesieniedo</w:t>
            </w:r>
            <w:proofErr w:type="spellEnd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3144252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783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7226B" w14:paraId="466B06D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50F" w14:textId="77777777" w:rsidR="00B6239F" w:rsidRPr="0047226B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349" w14:textId="77777777" w:rsidR="00B6239F" w:rsidRPr="0047226B" w:rsidRDefault="006B520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ma uporządkowaną i pogłębioną wiedzę na temat subdyscypliny pedagogiki – pedeutologii, obejmującą terminologię, teorię i współczesną problematykę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DDF" w14:textId="77777777" w:rsidR="00B6239F" w:rsidRPr="0047226B" w:rsidRDefault="006B5206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PPW_W21</w:t>
            </w:r>
          </w:p>
        </w:tc>
      </w:tr>
      <w:tr w:rsidR="00CE7F64" w:rsidRPr="0047226B" w14:paraId="7E2DF29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D93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B5206" w:rsidRPr="0047226B" w14:paraId="23300D0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29C" w14:textId="77777777" w:rsidR="006B5206" w:rsidRPr="0047226B" w:rsidRDefault="006B5206" w:rsidP="006B5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D77" w14:textId="77777777" w:rsidR="006B5206" w:rsidRPr="002840F5" w:rsidRDefault="006B5206" w:rsidP="006B52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 xml:space="preserve">posiada pogłębione umiejętności obserwowania, wyszukiwania i przetwarzania informacji na temat kształcenia nauczycieli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36C" w14:textId="77777777" w:rsidR="006B5206" w:rsidRPr="0047226B" w:rsidRDefault="00CC5C3F" w:rsidP="006B52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PPW_U08</w:t>
            </w:r>
          </w:p>
        </w:tc>
      </w:tr>
      <w:tr w:rsidR="006B5206" w:rsidRPr="0047226B" w14:paraId="73D97A8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71A" w14:textId="77777777" w:rsidR="006B5206" w:rsidRPr="0047226B" w:rsidRDefault="00CC5C3F" w:rsidP="006B5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DF6" w14:textId="77777777" w:rsidR="006B5206" w:rsidRPr="002840F5" w:rsidRDefault="006B5206" w:rsidP="006B5206">
            <w:pPr>
              <w:rPr>
                <w:rStyle w:val="Bodytext393"/>
                <w:rFonts w:cs="Times New Roman"/>
                <w:color w:val="auto"/>
                <w:sz w:val="18"/>
                <w:szCs w:val="18"/>
                <w:u w:val="none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potrafi twórczo animować prace nad własnym rozwojem jako pedagogiem oraz rozwojem uczestników procesów edukacyjno-wychowawczych: uczniów i rodziców, oraz wspierać ich samodzielność w zdobywaniu wiedzy, a także inspirować do działań na rzecz uczenia się przez całe życie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514" w14:textId="77777777" w:rsidR="006B5206" w:rsidRPr="0047226B" w:rsidRDefault="00CC5C3F" w:rsidP="006B52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PPW_U21  </w:t>
            </w:r>
          </w:p>
        </w:tc>
      </w:tr>
      <w:tr w:rsidR="006B5206" w:rsidRPr="0047226B" w14:paraId="5E86E1F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A61" w14:textId="77777777" w:rsidR="006B5206" w:rsidRPr="0047226B" w:rsidRDefault="006B5206" w:rsidP="006B520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B5206" w:rsidRPr="0047226B" w14:paraId="1006137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BC4" w14:textId="77777777" w:rsidR="006B5206" w:rsidRPr="0047226B" w:rsidRDefault="006B5206" w:rsidP="006B5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2A5" w14:textId="77777777" w:rsidR="006B5206" w:rsidRPr="0047226B" w:rsidRDefault="006B5206" w:rsidP="006B52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docenia znaczenie pedeutologii dla rozwoju nauczycieli, pedagogów i uczniów oraz docenia znaczenie pedeutologii dla rozwoju prawidłowych więzi w środowiskach społecznych, ma pozytywne nastawienie do nabywania wiedzy z zakresu pedeutologii i budowania warsztatu pracy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1E8" w14:textId="77777777" w:rsidR="006B5206" w:rsidRPr="0047226B" w:rsidRDefault="00CC5C3F" w:rsidP="006B52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K05</w:t>
            </w:r>
          </w:p>
        </w:tc>
      </w:tr>
      <w:tr w:rsidR="006B5206" w:rsidRPr="0047226B" w14:paraId="5EDA3DF7" w14:textId="77777777" w:rsidTr="006B5206">
        <w:trPr>
          <w:trHeight w:val="1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794" w14:textId="77777777" w:rsidR="006B5206" w:rsidRPr="0047226B" w:rsidRDefault="00CC5C3F" w:rsidP="00CC5C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514" w14:textId="77777777" w:rsidR="006B5206" w:rsidRPr="0047226B" w:rsidRDefault="006B5206" w:rsidP="006B52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utożsamia się z wartościami, celami i zadaniami nauczyciela pedagoga, odznacza się rozwagą, dojrzałością i zaangażowaniem w projektowaniu, planowaniu i realizowaniu rozwoju zawodowego jako nauczyciela pedagoga oraz ścieżki awansu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1B6" w14:textId="77777777" w:rsidR="006B5206" w:rsidRPr="0047226B" w:rsidRDefault="00CC5C3F" w:rsidP="006B52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K06</w:t>
            </w:r>
          </w:p>
        </w:tc>
      </w:tr>
      <w:tr w:rsidR="006B5206" w:rsidRPr="0047226B" w14:paraId="50E6EEB3" w14:textId="77777777" w:rsidTr="00AC5C34">
        <w:trPr>
          <w:trHeight w:val="1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777" w14:textId="77777777" w:rsidR="006B5206" w:rsidRPr="0047226B" w:rsidRDefault="00CC5C3F" w:rsidP="006B5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F28" w14:textId="77777777" w:rsidR="006B5206" w:rsidRPr="0047226B" w:rsidRDefault="006B5206" w:rsidP="006B52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jest przekonany o konieczności i znaczeniu zachowania się w sposób profesjonalny (profesjonalizm nauczyciela pedagoga) i przestrzegania zasad etyki zawodowej nauczyciela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657" w14:textId="77777777" w:rsidR="006B5206" w:rsidRPr="0047226B" w:rsidRDefault="00CC5C3F" w:rsidP="006B52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K10</w:t>
            </w:r>
          </w:p>
        </w:tc>
      </w:tr>
    </w:tbl>
    <w:p w14:paraId="4660360C" w14:textId="77777777" w:rsidR="00AC5C34" w:rsidRPr="0047226B" w:rsidRDefault="00AC5C34">
      <w:pPr>
        <w:rPr>
          <w:color w:val="auto"/>
        </w:rPr>
      </w:pPr>
    </w:p>
    <w:p w14:paraId="74064F36" w14:textId="77777777" w:rsidR="00AC5C34" w:rsidRPr="0047226B" w:rsidRDefault="00AC5C34">
      <w:pPr>
        <w:rPr>
          <w:color w:val="auto"/>
        </w:rPr>
      </w:pPr>
    </w:p>
    <w:p w14:paraId="3119B731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7E72564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DEB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47226B" w14:paraId="62AC7B1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49679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4ED47BE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F2B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52320BC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B524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3D7C1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8F15D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045FE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9E681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CDCC6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E5FC9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D8346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73FE176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2BC8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B8AF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9F3AD7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10F6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D93006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419D6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3027C5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2824F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1CEEAC0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47C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7198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BFD7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8278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92648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2859B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6181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82CE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FC3C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6A10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9C6D6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EA6F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75C2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97B7A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E9B2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2F44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A1D16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A800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3E8E2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0EAC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AAD8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EFAF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47226B" w14:paraId="2F5D202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BC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BBFA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3FFE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DD88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B96E9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D3865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2D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498A3" w14:textId="77777777" w:rsidR="007B75E6" w:rsidRPr="0047226B" w:rsidRDefault="0077229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084D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463C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57E7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67E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29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8DCA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50665" w14:textId="77777777" w:rsidR="007B75E6" w:rsidRPr="0047226B" w:rsidRDefault="007B75E6" w:rsidP="00BC6BF4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33ED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E890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EA53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3A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1EEAF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94ED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255A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7601E62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6B6" w14:textId="77777777" w:rsidR="007B75E6" w:rsidRPr="0047226B" w:rsidRDefault="00CC5C3F" w:rsidP="00CC5C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DA19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D170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8C35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7B37E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B60A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73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CCD26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703A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4A14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CA2D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2830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9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907F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3CA5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6B1F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53CD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2F10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C6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160D1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0681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5502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6D2AACA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402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C5C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51E3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4FC1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815F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E5D5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FEBE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58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975C7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98059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A87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5B07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01F2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66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D574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A6DC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13D9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561D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D1B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4C2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0A0B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1BF8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D895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39AF361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E7D9" w14:textId="77777777" w:rsidR="007B75E6" w:rsidRPr="0047226B" w:rsidRDefault="00CC5C3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4226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48E0E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9A23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0E1B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DFD2C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64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CA91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058E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EBB6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84E6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75E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25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CA0E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5CFC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1DE6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E546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A0F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A1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3699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7EDB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7C0E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72FC5B9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7BE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C5C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0103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EA791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3B41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91405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EC70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A3C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882B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AE77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EA35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DE62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998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6E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55AE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C223B" w14:textId="77777777" w:rsidR="007B75E6" w:rsidRPr="0047226B" w:rsidRDefault="007B75E6" w:rsidP="00BC6BF4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A2FF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FCEB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342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A76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FC78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6470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EDDB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0D90D41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A7C5" w14:textId="77777777" w:rsidR="007B75E6" w:rsidRPr="0047226B" w:rsidRDefault="00CC5C3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5815A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3360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D8C2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5AE0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2D71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B1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0D74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05CA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EFE3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B100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934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E64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AEE3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22421" w14:textId="77777777" w:rsidR="007B75E6" w:rsidRPr="0047226B" w:rsidRDefault="007B75E6" w:rsidP="00BC6BF4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0BF8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A0B16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774" w14:textId="77777777" w:rsidR="007B75E6" w:rsidRPr="0047226B" w:rsidRDefault="00BC6B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35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EBEB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8379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9A16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82545A2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18ED1213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45BCAFFD" w14:textId="77777777" w:rsidTr="00BC6B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B8C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4C1FD138" w14:textId="77777777" w:rsidTr="00BC6BF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467D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117D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A76E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22C66480" w14:textId="77777777" w:rsidTr="00BC6BF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A3C44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CA5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5E2A" w14:textId="77777777" w:rsidR="00A6090F" w:rsidRPr="0047226B" w:rsidRDefault="00BC6BF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</w:t>
            </w:r>
          </w:p>
        </w:tc>
      </w:tr>
      <w:tr w:rsidR="00A6090F" w:rsidRPr="0047226B" w14:paraId="61A47F9A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A4410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12F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439C" w14:textId="77777777" w:rsidR="00BB04D4" w:rsidRPr="0047226B" w:rsidRDefault="00BC6BF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</w:t>
            </w:r>
          </w:p>
        </w:tc>
      </w:tr>
      <w:tr w:rsidR="00BC6BF4" w:rsidRPr="0047226B" w14:paraId="17F77E34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01F2B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A7DD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8AD9" w14:textId="77777777" w:rsidR="00BC6BF4" w:rsidRPr="000A53D0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70-82% maksymalnego wyniku za projekt; </w:t>
            </w:r>
          </w:p>
        </w:tc>
      </w:tr>
      <w:tr w:rsidR="00BC6BF4" w:rsidRPr="0047226B" w14:paraId="76EDCBF1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13C6D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988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844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</w:t>
            </w:r>
          </w:p>
        </w:tc>
      </w:tr>
      <w:tr w:rsidR="00BC6BF4" w:rsidRPr="0047226B" w14:paraId="2F5C9B29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454" w14:textId="77777777" w:rsidR="00BC6BF4" w:rsidRPr="0047226B" w:rsidRDefault="00BC6BF4" w:rsidP="00BC6B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406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64EC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</w:t>
            </w:r>
          </w:p>
        </w:tc>
      </w:tr>
      <w:tr w:rsidR="00BC6BF4" w:rsidRPr="0047226B" w14:paraId="6D996375" w14:textId="77777777" w:rsidTr="00BC6BF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93D2E" w14:textId="77777777" w:rsidR="00BC6BF4" w:rsidRPr="0047226B" w:rsidRDefault="00BC6BF4" w:rsidP="00BC6BF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38C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F7A6" w14:textId="77777777" w:rsidR="00BC6BF4" w:rsidRPr="0047226B" w:rsidRDefault="00BC6BF4" w:rsidP="00BC6BF4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BC6BF4" w:rsidRPr="0047226B" w14:paraId="48251D9A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97CA3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9E1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3D37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 wykazał się przeciętną aktywnością podczas ćwiczeń; brał udział w pracach zespołowych</w:t>
            </w:r>
          </w:p>
        </w:tc>
      </w:tr>
      <w:tr w:rsidR="00BC6BF4" w:rsidRPr="0047226B" w14:paraId="0BC750DE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86BE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324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5068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BC6BF4" w:rsidRPr="0047226B" w14:paraId="05E26221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1921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7F0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7342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BC6BF4" w:rsidRPr="0047226B" w14:paraId="2F6D508F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379" w14:textId="77777777" w:rsidR="00BC6BF4" w:rsidRPr="0047226B" w:rsidRDefault="00BC6BF4" w:rsidP="00BC6B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9E98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0DCD" w14:textId="77777777" w:rsidR="00BC6BF4" w:rsidRPr="00F45C9A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  <w:tr w:rsidR="00BC6BF4" w:rsidRPr="0047226B" w14:paraId="33D6DED7" w14:textId="77777777" w:rsidTr="00BC6BF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844AF" w14:textId="77777777" w:rsidR="00BC6BF4" w:rsidRPr="0047226B" w:rsidRDefault="00BC6BF4" w:rsidP="00BC6B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309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225B" w14:textId="77777777" w:rsidR="00BC6BF4" w:rsidRPr="0047226B" w:rsidRDefault="00BC6BF4" w:rsidP="00BC6BF4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C6BF4" w:rsidRPr="0047226B" w14:paraId="01897797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FB984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DDF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5395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C6BF4" w:rsidRPr="0047226B" w14:paraId="78ECADFE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8418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4F4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D784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C6BF4" w:rsidRPr="0047226B" w14:paraId="28C394E4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BD2F6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5F7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F352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C6BF4" w:rsidRPr="0047226B" w14:paraId="6211AF32" w14:textId="77777777" w:rsidTr="00BC6B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B4B" w14:textId="77777777" w:rsidR="00BC6BF4" w:rsidRPr="0047226B" w:rsidRDefault="00BC6BF4" w:rsidP="00BC6B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C7D" w14:textId="77777777" w:rsidR="00BC6BF4" w:rsidRPr="0047226B" w:rsidRDefault="00BC6BF4" w:rsidP="00BC6B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3525" w14:textId="77777777" w:rsidR="00BC6BF4" w:rsidRPr="0047226B" w:rsidRDefault="00BC6BF4" w:rsidP="00BC6B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5B7AFA96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17EC3C23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1F8A8E4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6EA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4CC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2872D26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D79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B78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FC7437E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E00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A0CCF21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34AAC3F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FE4960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1DC2A" w14:textId="77777777" w:rsidR="002F5F1C" w:rsidRPr="0047226B" w:rsidRDefault="00A363D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80D80" w14:textId="77777777" w:rsidR="002F5F1C" w:rsidRPr="0047226B" w:rsidRDefault="005E1D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47226B" w14:paraId="39E399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3C1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F5B" w14:textId="77777777" w:rsidR="001511D9" w:rsidRPr="0047226B" w:rsidRDefault="00BC6BF4" w:rsidP="00BC6B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E1D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F166" w14:textId="77777777" w:rsidR="001511D9" w:rsidRPr="0047226B" w:rsidRDefault="00BC6B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35822F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FC4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F26" w14:textId="77777777" w:rsidR="002F5F1C" w:rsidRPr="0047226B" w:rsidRDefault="00BC6B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6DA" w14:textId="77777777" w:rsidR="002F5F1C" w:rsidRPr="0047226B" w:rsidRDefault="005E1D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107C01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8CB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7BC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A807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39E1F0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F64D" w14:textId="77777777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BF0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738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585ACD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C82A0B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1C236" w14:textId="77777777" w:rsidR="002F5F1C" w:rsidRPr="0047226B" w:rsidRDefault="005E1D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845FC5" w14:textId="77777777" w:rsidR="002F5F1C" w:rsidRPr="0047226B" w:rsidRDefault="005E1D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47226B" w14:paraId="4E1296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5CC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D41" w14:textId="77777777" w:rsidR="001511D9" w:rsidRPr="0047226B" w:rsidRDefault="005E1D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EA7" w14:textId="77777777" w:rsidR="001511D9" w:rsidRPr="0047226B" w:rsidRDefault="005E1D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47226B" w14:paraId="45034B0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EBA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78BF" w14:textId="77777777" w:rsidR="002F5F1C" w:rsidRPr="0047226B" w:rsidRDefault="005E1D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C53" w14:textId="77777777" w:rsidR="002F5F1C" w:rsidRPr="0047226B" w:rsidRDefault="005E1D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47226B" w14:paraId="17F8FB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DE9B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295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28A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4FE446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E9DD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975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CA3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0BC198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34B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3CBE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1D37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47226B" w14:paraId="0F2313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7CD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E44096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pod kontrolą nauczyciela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9976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A01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5AB00C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6186E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D40C3B" w14:textId="77777777" w:rsidR="001511D9" w:rsidRPr="0047226B" w:rsidRDefault="005E1D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5E5DC" w14:textId="77777777" w:rsidR="001511D9" w:rsidRPr="0047226B" w:rsidRDefault="005E1D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47226B" w14:paraId="398C2E0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CE1459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EF6350" w14:textId="77777777" w:rsidR="001511D9" w:rsidRPr="0047226B" w:rsidRDefault="005E1DE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1CAC2" w14:textId="77777777" w:rsidR="001511D9" w:rsidRPr="0047226B" w:rsidRDefault="005E1DE7" w:rsidP="005E1D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51CE62D6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75B29098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E6203CA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71383DDD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5AA2D31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3C94657A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5A484" w14:textId="77777777" w:rsidR="00E0274B" w:rsidRDefault="00E0274B">
      <w:r>
        <w:separator/>
      </w:r>
    </w:p>
  </w:endnote>
  <w:endnote w:type="continuationSeparator" w:id="0">
    <w:p w14:paraId="368613A1" w14:textId="77777777" w:rsidR="00E0274B" w:rsidRDefault="00E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2A35F" w14:textId="77777777" w:rsidR="00E0274B" w:rsidRDefault="00E0274B"/>
  </w:footnote>
  <w:footnote w:type="continuationSeparator" w:id="0">
    <w:p w14:paraId="0717635D" w14:textId="77777777" w:rsidR="00E0274B" w:rsidRDefault="00E02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1A86"/>
    <w:rsid w:val="000D34FA"/>
    <w:rsid w:val="000D62D8"/>
    <w:rsid w:val="000E1685"/>
    <w:rsid w:val="000F0A29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4B1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3092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1DE7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B5206"/>
    <w:rsid w:val="006B63EA"/>
    <w:rsid w:val="006C7E19"/>
    <w:rsid w:val="006E15D8"/>
    <w:rsid w:val="007034A2"/>
    <w:rsid w:val="00711C11"/>
    <w:rsid w:val="00742D43"/>
    <w:rsid w:val="007469DB"/>
    <w:rsid w:val="00772297"/>
    <w:rsid w:val="0078660D"/>
    <w:rsid w:val="00790F85"/>
    <w:rsid w:val="0079768F"/>
    <w:rsid w:val="007B75E6"/>
    <w:rsid w:val="007D6215"/>
    <w:rsid w:val="007E4A24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33C5"/>
    <w:rsid w:val="008A2968"/>
    <w:rsid w:val="008A7F09"/>
    <w:rsid w:val="008B3494"/>
    <w:rsid w:val="008B358D"/>
    <w:rsid w:val="008C1C6F"/>
    <w:rsid w:val="008C1E39"/>
    <w:rsid w:val="008D7AC0"/>
    <w:rsid w:val="00911266"/>
    <w:rsid w:val="00922D6B"/>
    <w:rsid w:val="009262D7"/>
    <w:rsid w:val="00936747"/>
    <w:rsid w:val="009421CD"/>
    <w:rsid w:val="009915E9"/>
    <w:rsid w:val="00992C8B"/>
    <w:rsid w:val="009B7DA8"/>
    <w:rsid w:val="009C36EB"/>
    <w:rsid w:val="009E059B"/>
    <w:rsid w:val="00A02422"/>
    <w:rsid w:val="00A24D15"/>
    <w:rsid w:val="00A33FFD"/>
    <w:rsid w:val="00A363DF"/>
    <w:rsid w:val="00A37843"/>
    <w:rsid w:val="00A40BE3"/>
    <w:rsid w:val="00A47F06"/>
    <w:rsid w:val="00A6090F"/>
    <w:rsid w:val="00A869C4"/>
    <w:rsid w:val="00AB23EA"/>
    <w:rsid w:val="00AB4289"/>
    <w:rsid w:val="00AC184D"/>
    <w:rsid w:val="00AC2BB3"/>
    <w:rsid w:val="00AC5C34"/>
    <w:rsid w:val="00AF6DD5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BF4"/>
    <w:rsid w:val="00BD5714"/>
    <w:rsid w:val="00BF4C97"/>
    <w:rsid w:val="00C25C86"/>
    <w:rsid w:val="00C4393C"/>
    <w:rsid w:val="00C44D99"/>
    <w:rsid w:val="00C51BC2"/>
    <w:rsid w:val="00C962BF"/>
    <w:rsid w:val="00CB46FA"/>
    <w:rsid w:val="00CC5C3F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B6981"/>
    <w:rsid w:val="00DD67B6"/>
    <w:rsid w:val="00DE3813"/>
    <w:rsid w:val="00DF5A00"/>
    <w:rsid w:val="00E0274B"/>
    <w:rsid w:val="00E03414"/>
    <w:rsid w:val="00E11EAD"/>
    <w:rsid w:val="00E170AB"/>
    <w:rsid w:val="00E20920"/>
    <w:rsid w:val="00E303B5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3BC3"/>
  <w15:docId w15:val="{CBD31B5D-AE73-4AFD-94E8-B271DF0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3C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E4A24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933C5"/>
    <w:rPr>
      <w:color w:val="0066CC"/>
      <w:u w:val="single"/>
    </w:rPr>
  </w:style>
  <w:style w:type="character" w:customStyle="1" w:styleId="Bodytext4">
    <w:name w:val="Body text (4)_"/>
    <w:link w:val="Bodytext4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933C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933C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933C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933C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933C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933C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933C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4A24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7E4A24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7E4A24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C121-98F4-49C1-A731-93424542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2016-12-21T07:36:00Z</cp:lastPrinted>
  <dcterms:created xsi:type="dcterms:W3CDTF">2021-02-15T19:26:00Z</dcterms:created>
  <dcterms:modified xsi:type="dcterms:W3CDTF">2021-02-15T19:26:00Z</dcterms:modified>
</cp:coreProperties>
</file>