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A2977" w14:textId="77777777" w:rsidR="00C3050A" w:rsidRPr="006A3D85" w:rsidRDefault="00C3050A" w:rsidP="00C3050A">
      <w:pPr>
        <w:spacing w:after="0" w:line="326" w:lineRule="exact"/>
        <w:ind w:right="6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6456145" w14:textId="77777777" w:rsidR="00C3050A" w:rsidRPr="006A3D85" w:rsidRDefault="00C3050A" w:rsidP="00C3050A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A3D8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</w:p>
    <w:p w14:paraId="4EB15FE5" w14:textId="77777777" w:rsidR="00C3050A" w:rsidRPr="006A3D85" w:rsidRDefault="00C3050A" w:rsidP="00C3050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KARTA PRZEDMIOTU</w:t>
      </w:r>
    </w:p>
    <w:p w14:paraId="05B8A724" w14:textId="77777777" w:rsidR="00C3050A" w:rsidRPr="006A3D85" w:rsidRDefault="00C3050A" w:rsidP="00C3050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C3050A" w:rsidRPr="006A3D85" w14:paraId="5BEA0F1A" w14:textId="77777777" w:rsidTr="003F213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67B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B0B38" w14:textId="77777777" w:rsidR="00C3050A" w:rsidRPr="006A3D85" w:rsidRDefault="00B51B51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0112-3PPW-K4-SD</w:t>
            </w:r>
          </w:p>
        </w:tc>
      </w:tr>
      <w:tr w:rsidR="00C3050A" w:rsidRPr="006A3D85" w14:paraId="116C620F" w14:textId="77777777" w:rsidTr="003F213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3548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70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578D1" w14:textId="77777777" w:rsidR="00C3050A" w:rsidRPr="006A3D85" w:rsidRDefault="00B51B51" w:rsidP="00FF23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>Seminarium</w:t>
            </w:r>
            <w:proofErr w:type="spellEnd"/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>dyplomowe</w:t>
            </w:r>
            <w:proofErr w:type="spellEnd"/>
          </w:p>
          <w:p w14:paraId="2228C724" w14:textId="77777777" w:rsidR="00C3050A" w:rsidRPr="006A3D85" w:rsidRDefault="00B51B51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lang w:val="en-US"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lang w:val="en-US" w:eastAsia="pl-PL"/>
              </w:rPr>
              <w:t>Diploma Seminar</w:t>
            </w:r>
          </w:p>
        </w:tc>
      </w:tr>
      <w:tr w:rsidR="00C3050A" w:rsidRPr="006A3D85" w14:paraId="7A0EE43F" w14:textId="77777777" w:rsidTr="003F2136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92D9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78D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95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8572D57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33731E2D" w14:textId="77777777" w:rsidR="00C3050A" w:rsidRPr="006A3D85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3050A" w:rsidRPr="006A3D85" w14:paraId="542DE7E8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755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08E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="00C3050A" w:rsidRPr="006A3D85" w14:paraId="55AB50FA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4B3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C57" w14:textId="131A0A4A" w:rsidR="00C3050A" w:rsidRPr="006A3D85" w:rsidRDefault="0054373D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S</w:t>
            </w:r>
            <w:r w:rsidR="00C3050A" w:rsidRPr="006A3D85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tacjonarne/</w:t>
            </w:r>
            <w:r w:rsidRPr="006A3D85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n</w:t>
            </w:r>
            <w:r w:rsidR="00C3050A" w:rsidRPr="006A3D85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iestacjonarne</w:t>
            </w:r>
          </w:p>
        </w:tc>
      </w:tr>
      <w:tr w:rsidR="00C3050A" w:rsidRPr="006A3D85" w14:paraId="279D4348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A36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8F7" w14:textId="52CE818B" w:rsidR="00C3050A" w:rsidRPr="006A3D85" w:rsidRDefault="0054373D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</w:t>
            </w:r>
            <w:r w:rsidR="00C3050A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tudia  jednolite magisterskie </w:t>
            </w:r>
          </w:p>
        </w:tc>
      </w:tr>
      <w:tr w:rsidR="00C3050A" w:rsidRPr="006A3D85" w14:paraId="48FCAC8F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C0B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880" w14:textId="2CEF2669" w:rsidR="00C3050A" w:rsidRPr="006A3D85" w:rsidRDefault="0054373D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A3D85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O</w:t>
            </w:r>
            <w:r w:rsidR="00C3050A" w:rsidRPr="006A3D85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="00C3050A" w:rsidRPr="006A3D85" w14:paraId="6E633FC4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D6C" w14:textId="77777777" w:rsidR="00C3050A" w:rsidRPr="006A3D85" w:rsidRDefault="00C3050A" w:rsidP="003F2136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90C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Skałbania</w:t>
            </w:r>
            <w:proofErr w:type="spellEnd"/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prof. UJK </w:t>
            </w:r>
          </w:p>
        </w:tc>
      </w:tr>
      <w:tr w:rsidR="00C3050A" w:rsidRPr="006A3D85" w14:paraId="7C9837E8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D4F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A53" w14:textId="77777777" w:rsidR="00C3050A" w:rsidRPr="006A3D85" w:rsidRDefault="0047464B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5" w:history="1">
              <w:r w:rsidR="00C3050A" w:rsidRPr="006A3D85">
                <w:rPr>
                  <w:rFonts w:ascii="Times New Roman" w:eastAsia="Arial Unicode MS" w:hAnsi="Times New Roman" w:cs="Times New Roman"/>
                  <w:sz w:val="20"/>
                  <w:szCs w:val="20"/>
                  <w:lang w:eastAsia="pl-PL"/>
                </w:rPr>
                <w:t>bskalbania@ujk.edu.pl</w:t>
              </w:r>
            </w:hyperlink>
          </w:p>
        </w:tc>
      </w:tr>
    </w:tbl>
    <w:p w14:paraId="76A5C39A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504DE2C1" w14:textId="77777777" w:rsidR="00C3050A" w:rsidRPr="006A3D85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3050A" w:rsidRPr="006A3D85" w14:paraId="5C9DD686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109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7D3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="00C3050A" w:rsidRPr="006A3D85" w14:paraId="348E1091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999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2108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14:paraId="491E4A4A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2A14DAE4" w14:textId="77777777" w:rsidR="00C3050A" w:rsidRPr="006A3D85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3050A" w:rsidRPr="006A3D85" w14:paraId="2F2F0777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6C7" w14:textId="77777777" w:rsidR="00C3050A" w:rsidRPr="006A3D85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B37" w14:textId="77777777" w:rsidR="00C3050A" w:rsidRPr="006A3D85" w:rsidRDefault="00B51B51" w:rsidP="003F2136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Seminarium </w:t>
            </w:r>
          </w:p>
        </w:tc>
      </w:tr>
      <w:tr w:rsidR="00C3050A" w:rsidRPr="006A3D85" w14:paraId="079D5D8F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9B2" w14:textId="77777777" w:rsidR="00C3050A" w:rsidRPr="006A3D85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6DD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="00C3050A" w:rsidRPr="006A3D85" w14:paraId="1E012C4C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CF1" w14:textId="77777777" w:rsidR="00C3050A" w:rsidRPr="006A3D85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CEEE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zaliczenie z oceną</w:t>
            </w:r>
          </w:p>
        </w:tc>
      </w:tr>
      <w:tr w:rsidR="00C3050A" w:rsidRPr="006A3D85" w14:paraId="6D1F75FF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D0D" w14:textId="77777777" w:rsidR="00C3050A" w:rsidRPr="006A3D85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A9C" w14:textId="7772C837" w:rsidR="00C3050A" w:rsidRPr="006A3D85" w:rsidRDefault="00C3050A" w:rsidP="00373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prezentacja multimedialna, dyskusja grupowa, praca z tekstem, studium przypadku, </w:t>
            </w:r>
            <w:r w:rsidR="00B51B51" w:rsidRPr="006A3D8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zajęcia warsztatowe, indywidualne konsultacje </w:t>
            </w:r>
          </w:p>
        </w:tc>
      </w:tr>
      <w:tr w:rsidR="00C3050A" w:rsidRPr="006A3D85" w14:paraId="3A0E3EDB" w14:textId="77777777" w:rsidTr="003F213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1BC" w14:textId="77777777" w:rsidR="00C3050A" w:rsidRPr="006A3D85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AEE" w14:textId="77777777" w:rsidR="00C3050A" w:rsidRPr="006A3D85" w:rsidRDefault="00C3050A" w:rsidP="003F213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95B2B" w14:textId="7EAE5F37" w:rsidR="003736A7" w:rsidRPr="006A3D85" w:rsidRDefault="000D10BF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M. Łobocki. Metody i techniki badań pedagogicznych, Impuls, Kraków, 2009; A. Janowski.  Badanie zjawisk pedagogicznych , Kalisz</w:t>
            </w:r>
            <w:r w:rsidR="003736A7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,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 1980; </w:t>
            </w:r>
          </w:p>
          <w:p w14:paraId="7B3AA8C3" w14:textId="77777777" w:rsidR="003736A7" w:rsidRPr="006A3D85" w:rsidRDefault="000D10BF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W. </w:t>
            </w:r>
            <w:proofErr w:type="spellStart"/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Goriszowski</w:t>
            </w:r>
            <w:proofErr w:type="spellEnd"/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. Badania pedagogiczne w zarysie, Warszawa, 2005;  </w:t>
            </w:r>
          </w:p>
          <w:p w14:paraId="269D6166" w14:textId="77777777" w:rsidR="003736A7" w:rsidRPr="006A3D85" w:rsidRDefault="000D10BF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K. Rubacha. Metodologia badań nad edukacją  Warszawa, 2008; </w:t>
            </w:r>
          </w:p>
          <w:p w14:paraId="2ED19A03" w14:textId="14694C36" w:rsidR="00C3050A" w:rsidRPr="006A3D85" w:rsidRDefault="000D10BF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K. </w:t>
            </w:r>
            <w:proofErr w:type="spellStart"/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Żegnałek</w:t>
            </w:r>
            <w:proofErr w:type="spellEnd"/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. Metodologia badań dla autorów prac magisterskich i licencjackich z pedagogiki, WSP, Warszawa,  2010 </w:t>
            </w:r>
          </w:p>
        </w:tc>
      </w:tr>
      <w:tr w:rsidR="00C3050A" w:rsidRPr="006A3D85" w14:paraId="5F6699A2" w14:textId="77777777" w:rsidTr="003F213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2243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1DA" w14:textId="77777777" w:rsidR="00C3050A" w:rsidRPr="006A3D85" w:rsidRDefault="00C3050A" w:rsidP="003F213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11F" w14:textId="77777777" w:rsidR="003736A7" w:rsidRPr="006A3D85" w:rsidRDefault="000D10BF" w:rsidP="003736A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W. Zaczyński. Praca badawcza nauczyciela, Warszawa, 1975; </w:t>
            </w:r>
          </w:p>
          <w:p w14:paraId="0103565B" w14:textId="77777777" w:rsidR="003736A7" w:rsidRPr="006A3D85" w:rsidRDefault="000D10BF" w:rsidP="003736A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S. Palka. Metodol</w:t>
            </w:r>
            <w:r w:rsidR="00D12009"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ogi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a. Badania. Praktyka pedagogiczna Gdańsk, 2006; </w:t>
            </w:r>
          </w:p>
          <w:p w14:paraId="6B7451CF" w14:textId="77777777" w:rsidR="0047464B" w:rsidRDefault="00D12009" w:rsidP="003736A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M. Guziuk. Postawy metodologiczne </w:t>
            </w:r>
            <w:r w:rsidR="003736A7"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p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rac promocyjnych, Warszawa</w:t>
            </w:r>
            <w:r w:rsidR="003736A7"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,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2005; </w:t>
            </w:r>
          </w:p>
          <w:p w14:paraId="281AFDF7" w14:textId="280BE59C" w:rsidR="003736A7" w:rsidRPr="006A3D85" w:rsidRDefault="0047464B" w:rsidP="003736A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D. </w:t>
            </w:r>
            <w:proofErr w:type="spellStart"/>
            <w:r w:rsidR="00D12009"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Silverman</w:t>
            </w:r>
            <w:proofErr w:type="spellEnd"/>
            <w:r w:rsidR="00D12009"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. Interpretacja danych jakościowych, Warszawa, 2007; </w:t>
            </w:r>
          </w:p>
          <w:p w14:paraId="1C7C160C" w14:textId="0FEDC1E1" w:rsidR="00C3050A" w:rsidRPr="006A3D85" w:rsidRDefault="00D12009" w:rsidP="003736A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T. Pilch, T. Bauman. Zasady badań pedagogicznych Wars</w:t>
            </w:r>
            <w:r w:rsidR="003736A7"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z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awa,</w:t>
            </w:r>
            <w:r w:rsidR="003736A7"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2001.</w:t>
            </w:r>
          </w:p>
        </w:tc>
      </w:tr>
    </w:tbl>
    <w:p w14:paraId="7E20BC6E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48E9CD55" w14:textId="745952E4" w:rsidR="00C3050A" w:rsidRPr="006A3D85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54373D"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3050A" w:rsidRPr="006A3D85" w14:paraId="479906E3" w14:textId="77777777" w:rsidTr="003F213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71C01" w14:textId="2F33867E" w:rsidR="00C3050A" w:rsidRPr="006A3D85" w:rsidRDefault="00C3050A" w:rsidP="003736A7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66BB5AA0" w14:textId="77777777" w:rsidR="003736A7" w:rsidRPr="006A3D85" w:rsidRDefault="003736A7" w:rsidP="003736A7">
            <w:pPr>
              <w:spacing w:after="0" w:line="240" w:lineRule="auto"/>
              <w:ind w:left="498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07A424F" w14:textId="77777777" w:rsidR="00C3050A" w:rsidRPr="006A3D85" w:rsidRDefault="00C3050A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Ćwiczenia:</w:t>
            </w:r>
          </w:p>
          <w:p w14:paraId="3D4E9269" w14:textId="28E0BEC6" w:rsidR="00C3050A" w:rsidRPr="006A3D85" w:rsidRDefault="00C3050A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C1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2009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Zapoznanie z podstawami metodologii badań pedagogicznych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="00D12009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A53AB74" w14:textId="7BCA5AFC" w:rsidR="00D12009" w:rsidRPr="006A3D85" w:rsidRDefault="00D12009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C2 Poznanie zasad i etapów przygotowania pracy dyplomowej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E5246F" w14:textId="5E0C3151" w:rsidR="00D12009" w:rsidRPr="006A3D85" w:rsidRDefault="00D12009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C3 Znaczenie etyki oraz współpracy w pozyskiwaniu danych i ich opracowaniu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FB37F01" w14:textId="4987828B" w:rsidR="00D12009" w:rsidRPr="006A3D85" w:rsidRDefault="00D12009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C4 Kształtowanie postawy badacza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41C2A8D" w14:textId="51037F2E" w:rsidR="00F478F4" w:rsidRPr="006A3D85" w:rsidRDefault="00D12009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C5 Rozwijanie umiejętności zbierania i opracowywania danych ilościowych i jakościowych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3050A" w:rsidRPr="006A3D85" w14:paraId="78B17B7F" w14:textId="77777777" w:rsidTr="003F213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DFC" w14:textId="55CC8992" w:rsidR="00C3050A" w:rsidRPr="006A3D85" w:rsidRDefault="00C3050A" w:rsidP="003736A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22C697DB" w14:textId="77777777" w:rsidR="006A3D85" w:rsidRPr="006A3D85" w:rsidRDefault="006A3D85" w:rsidP="006A3D85">
            <w:pPr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D4D3F7D" w14:textId="37BC8307" w:rsidR="00C3050A" w:rsidRPr="006A3D85" w:rsidRDefault="006A3D85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Ćwiczenia:</w:t>
            </w:r>
          </w:p>
          <w:p w14:paraId="37896A50" w14:textId="6131267C" w:rsidR="00C3050A" w:rsidRPr="006A3D85" w:rsidRDefault="006560CE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Zapoznanie z kartą przedmiotu i warunkami zaliczenia. </w:t>
            </w:r>
            <w:r w:rsidR="00D12009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Metodologia badań pedagogicznych: cele i założenia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DC058FA" w14:textId="0C4202DA" w:rsidR="00C3050A" w:rsidRPr="006A3D85" w:rsidRDefault="00D12009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Wybrane metody bada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ń i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ich zastosowanie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7224776" w14:textId="741DDC50" w:rsidR="00D12009" w:rsidRPr="006A3D85" w:rsidRDefault="00D12009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Etapy postępowania badawczego w pedagogice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91C4F24" w14:textId="26304293" w:rsidR="00D12009" w:rsidRPr="006A3D85" w:rsidRDefault="00D12009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Zasa</w:t>
            </w:r>
            <w:r w:rsidR="00B47938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y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przygotowywania</w:t>
            </w:r>
            <w:r w:rsidR="00B47938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racy w części teoretycznej 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empirycznej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, dobór literatury i materiałów źródłowych.</w:t>
            </w:r>
          </w:p>
          <w:p w14:paraId="1E14C051" w14:textId="42B52F16" w:rsidR="00D12009" w:rsidRPr="006A3D85" w:rsidRDefault="00B47938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</w:t>
            </w:r>
            <w:r w:rsidR="00D12009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asady realizowania badań w terenie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22ABA9" w14:textId="403E4FF1" w:rsidR="00D12009" w:rsidRPr="006A3D85" w:rsidRDefault="00D12009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Zasady konstruowania lub modyfikowania narzędzia badawczego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62029C4" w14:textId="3A85F49D" w:rsidR="00D12009" w:rsidRPr="006A3D85" w:rsidRDefault="00D12009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Opracowanie i interpretacja wyników badań własnych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i ich krytyczna analiza.</w:t>
            </w:r>
          </w:p>
          <w:p w14:paraId="2AEF26F6" w14:textId="2DF67291" w:rsidR="00D12009" w:rsidRPr="006A3D85" w:rsidRDefault="00D12009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Konsultowanie i analizowanie etapów pracy badawczej - dyskusje zespołowe i indywidualne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D415C69" w14:textId="3C6D052B" w:rsidR="00F478F4" w:rsidRPr="006A3D85" w:rsidRDefault="00B47938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Prezentowanie koncepcji pracy i wyników badań własnych</w:t>
            </w:r>
            <w:r w:rsidR="006560CE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3B66E47" w14:textId="5C7A61F1" w:rsidR="00F478F4" w:rsidRPr="006A3D85" w:rsidRDefault="00F478F4" w:rsidP="003736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83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pracy dyplomowej, weryfikacja przyjętych założeń badawczych, opracowanie wyników badań.</w:t>
            </w:r>
          </w:p>
        </w:tc>
      </w:tr>
    </w:tbl>
    <w:p w14:paraId="4BDBB1F2" w14:textId="3C909793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1213A804" w14:textId="17214B1E" w:rsidR="003736A7" w:rsidRPr="006A3D85" w:rsidRDefault="003736A7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734B7112" w14:textId="303DC211" w:rsidR="003736A7" w:rsidRPr="006A3D85" w:rsidRDefault="003736A7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4C4AC9D6" w14:textId="77777777" w:rsidR="003736A7" w:rsidRPr="006A3D85" w:rsidRDefault="003736A7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46465FAA" w14:textId="705BD839" w:rsidR="00C3050A" w:rsidRPr="006A3D85" w:rsidRDefault="00C3050A" w:rsidP="00C3050A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Przedmiotowe efekty </w:t>
      </w:r>
      <w:r w:rsidR="0054373D" w:rsidRPr="006A3D85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C3050A" w:rsidRPr="006A3D85" w14:paraId="50689AA7" w14:textId="77777777" w:rsidTr="003F213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0D2EE" w14:textId="77777777" w:rsidR="00C3050A" w:rsidRPr="006A3D85" w:rsidRDefault="00C3050A" w:rsidP="003F213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A398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B5C" w14:textId="4CAA542D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6A3D85" w:rsidRPr="006A3D8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3050A" w:rsidRPr="006A3D85" w14:paraId="59B62E3B" w14:textId="77777777" w:rsidTr="003F2136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787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C3050A" w:rsidRPr="006A3D85" w14:paraId="36C2D23D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59E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5B9" w14:textId="70D297BF" w:rsidR="00C3050A" w:rsidRPr="006A3D85" w:rsidRDefault="00EC231B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zna </w:t>
            </w:r>
            <w:r w:rsidR="00F1459D"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terminy i założenia metodyczne oraz 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normy i procedury prowadzenia badań naukowych </w:t>
            </w:r>
            <w:r w:rsidR="00F1459D"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pedagogiki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68E" w14:textId="1E7C5FDB" w:rsidR="00C3050A" w:rsidRPr="006A3D85" w:rsidRDefault="00EC231B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</w:t>
            </w:r>
            <w:r w:rsidR="00F1459D"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20065" w:rsidRPr="006A3D85" w14:paraId="0AE0609E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107" w14:textId="77777777" w:rsidR="00820065" w:rsidRPr="006A3D85" w:rsidRDefault="0082006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5B3" w14:textId="77777777" w:rsidR="00820065" w:rsidRPr="006A3D85" w:rsidRDefault="00820065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zna metodologię badań naukowych stosowanych w dziedzinie nauk społecznych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D1E" w14:textId="74828383" w:rsidR="00820065" w:rsidRPr="006A3D85" w:rsidRDefault="0082006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</w:t>
            </w:r>
            <w:r w:rsidR="00F1459D"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8F4D56" w:rsidRPr="006A3D85" w14:paraId="338A8677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345" w14:textId="77777777" w:rsidR="008F4D56" w:rsidRPr="006A3D85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EE9" w14:textId="77777777" w:rsidR="008F4D56" w:rsidRPr="006A3D85" w:rsidRDefault="008F4D56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zna zasady ochrony własności intelektualnej i prawa autorskiego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941" w14:textId="4DFC2CA7" w:rsidR="008F4D56" w:rsidRPr="006A3D85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</w:t>
            </w:r>
            <w:r w:rsidR="00F1459D"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 w:rsidR="00C3050A" w:rsidRPr="006A3D85" w14:paraId="381FE163" w14:textId="77777777" w:rsidTr="008F4D56">
        <w:trPr>
          <w:trHeight w:val="3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16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C3050A" w:rsidRPr="006A3D85" w14:paraId="26A79144" w14:textId="77777777" w:rsidTr="003F2136">
        <w:trPr>
          <w:trHeight w:val="3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310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D53" w14:textId="17E6C727" w:rsidR="00C3050A" w:rsidRPr="006A3D85" w:rsidRDefault="008F4D56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Student potrafi</w:t>
            </w:r>
            <w:r w:rsidR="00F1459D"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różnicować orientacje metodologiczne w badaniach naukowych, formułować cele i problemy badawcze, dobierać metody i techniki, konstruować narzędzia badawcze, opracowywać wyniki badań i wskazywać wioski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AD5" w14:textId="77777777" w:rsidR="00C3050A" w:rsidRPr="006A3D85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PPW_U18</w:t>
            </w:r>
          </w:p>
        </w:tc>
      </w:tr>
      <w:tr w:rsidR="00C3050A" w:rsidRPr="006A3D85" w14:paraId="5064DC4D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6E9" w14:textId="2CF3C068" w:rsidR="00C3050A" w:rsidRPr="006A3D85" w:rsidRDefault="00F1459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DE2" w14:textId="6F3C3608" w:rsidR="00C3050A" w:rsidRPr="006A3D85" w:rsidRDefault="00F1459D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współpracuje w zespole badawczym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449" w14:textId="0B5FC0AB" w:rsidR="00C3050A" w:rsidRPr="006A3D85" w:rsidRDefault="00F1459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PPW_U19</w:t>
            </w:r>
          </w:p>
        </w:tc>
      </w:tr>
      <w:tr w:rsidR="00C3050A" w:rsidRPr="006A3D85" w14:paraId="4B67EF75" w14:textId="77777777" w:rsidTr="003F21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043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F478F4" w:rsidRPr="006A3D85" w14:paraId="0D4E0995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6C7" w14:textId="002177E5" w:rsidR="00F478F4" w:rsidRPr="006A3D85" w:rsidRDefault="00F478F4" w:rsidP="00F47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C6C" w14:textId="35DBC5A5" w:rsidR="00F478F4" w:rsidRPr="006A3D85" w:rsidRDefault="00F478F4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Student współdziała w zespole pełniąc w nim różne role oraz współpracuje z różnymi podmiotami edukacyjnymi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3B2" w14:textId="4B3A1B7D" w:rsidR="00F478F4" w:rsidRPr="006A3D85" w:rsidRDefault="00F478F4" w:rsidP="00F47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PPW_K04</w:t>
            </w:r>
          </w:p>
        </w:tc>
      </w:tr>
      <w:tr w:rsidR="00F478F4" w:rsidRPr="006A3D85" w14:paraId="18601DE8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844" w14:textId="0E72CF1B" w:rsidR="00F478F4" w:rsidRPr="006A3D85" w:rsidRDefault="00F478F4" w:rsidP="00F47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76A" w14:textId="1DB550BF" w:rsidR="00F478F4" w:rsidRPr="006A3D85" w:rsidRDefault="00F478F4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Student  kieruje się normami etycznymi w realizowanych badaniach, projektuje działania w kierunku poprawy jakości pracy instytucji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7C3" w14:textId="7C27C207" w:rsidR="00F478F4" w:rsidRPr="006A3D85" w:rsidRDefault="00F478F4" w:rsidP="00F47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 K08</w:t>
            </w:r>
          </w:p>
        </w:tc>
      </w:tr>
    </w:tbl>
    <w:p w14:paraId="3A680D7F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44DA8E2A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3050A" w:rsidRPr="006A3D85" w14:paraId="236011DD" w14:textId="77777777" w:rsidTr="003F213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09C" w14:textId="0F31EB51" w:rsidR="00C3050A" w:rsidRPr="006A3D85" w:rsidRDefault="00C3050A" w:rsidP="003F2136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54373D" w:rsidRPr="006A3D8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3050A" w:rsidRPr="006A3D85" w14:paraId="081CF040" w14:textId="77777777" w:rsidTr="003F213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FFD0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29F78EB4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574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C3050A" w:rsidRPr="006A3D85" w14:paraId="2BFFAB6A" w14:textId="77777777" w:rsidTr="003F213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8810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5AC3A" w14:textId="48836C84" w:rsidR="00C3050A" w:rsidRPr="006A3D85" w:rsidRDefault="00C3050A" w:rsidP="003F2136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CDB74" w14:textId="77EC8A52" w:rsidR="00C3050A" w:rsidRPr="006A3D85" w:rsidRDefault="00C3050A" w:rsidP="003F213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BB554" w14:textId="3D6C1EF6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8163B" w14:textId="3932EB73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6A3D85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9B08C" w14:textId="6BD321E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6BFE8" w14:textId="4508E0AD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CE0FA" w14:textId="51CA8586" w:rsidR="00C3050A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Inne: zebranie materiałów do napisania pracy</w:t>
            </w:r>
          </w:p>
        </w:tc>
      </w:tr>
      <w:tr w:rsidR="00C3050A" w:rsidRPr="006A3D85" w14:paraId="63C505EA" w14:textId="77777777" w:rsidTr="003F213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DE1F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91239" w14:textId="4B19CCE9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9CC8B6" w14:textId="5833824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CA3D7" w14:textId="74E6E030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B65204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50DF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A489A7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1A0DD" w14:textId="36A4EBBF" w:rsidR="00C3050A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Forma zajęć</w:t>
            </w:r>
          </w:p>
        </w:tc>
      </w:tr>
      <w:tr w:rsidR="00C3050A" w:rsidRPr="006A3D85" w14:paraId="224AD17F" w14:textId="77777777" w:rsidTr="003F213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4BA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D9A92" w14:textId="6E6BD0B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CF92F5" w14:textId="71C6B071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57229" w14:textId="7D42410E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39485D" w14:textId="70B8D14C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99FDD6" w14:textId="0A94276A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BE3B7" w14:textId="18E454C1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4BCFAE" w14:textId="00535B5B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B04C7" w14:textId="4B93CE04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31378" w14:textId="37D6EECC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2EBFE2" w14:textId="717F7510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3FA0D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C79FE" w14:textId="3AC9D3E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10B18" w14:textId="1DC884B8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3817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9B148" w14:textId="18B3CE95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72D9D9" w14:textId="00A02FAF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C004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337E0" w14:textId="265D20DF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359ED" w14:textId="54513A0B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DB2DC" w14:textId="6FF4DA2C" w:rsidR="00C3050A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392FD" w14:textId="2051F90F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C3050A" w:rsidRPr="006A3D85" w14:paraId="4E1033B3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9F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778728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8EA7D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898E6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E8114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AA7B8" w14:textId="77777777" w:rsidR="00C3050A" w:rsidRPr="006A3D85" w:rsidRDefault="00C3050A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45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50C1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CBB3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650E6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7A31F8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33A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CE4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EDF668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2DABC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E27F3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F845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1F1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C03A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D5459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9CE05" w14:textId="1470EA02" w:rsidR="00C3050A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1810A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8045D" w:rsidRPr="006A3D85" w14:paraId="37A59973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366A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058ED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03C77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C55D4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D5937C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7E458" w14:textId="77777777" w:rsidR="00B8045D" w:rsidRPr="006A3D85" w:rsidRDefault="00B8045D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FE2E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6E801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8F382A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6AA03C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21D1A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94C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40F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A790F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3047A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F6F7F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5374C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87C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9C7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64AC6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F393D" w14:textId="4ACE0BA5" w:rsidR="00B8045D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3B28C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8045D" w:rsidRPr="006A3D85" w14:paraId="543CF8D4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C87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0DD963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9657C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71A91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30251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CCEDE" w14:textId="77777777" w:rsidR="00B8045D" w:rsidRPr="006A3D85" w:rsidRDefault="00B8045D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4CA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D3B091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97395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43EADB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59139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245A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938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34217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B6A29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47FC3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A61FA7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0BE7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CA3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21C63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7CD44" w14:textId="5DA18644" w:rsidR="00B8045D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A9899" w14:textId="77777777" w:rsidR="00B8045D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3050A" w:rsidRPr="006A3D85" w14:paraId="5D5CD3BA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AF49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B6E4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B306DE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B416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A8BC39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9AC59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C3C6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45CE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3D82F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6A85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493D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D4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0933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B2A7C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BEE6A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62B6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CAFE08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1EB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C7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26FB0A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99F19" w14:textId="18A8C9EE" w:rsidR="00C3050A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974A6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478F4" w:rsidRPr="006A3D85" w14:paraId="37E97F31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5CE5" w14:textId="29D6F89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D7D42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B0C10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ABFC4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2BA915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24D2A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297C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F631A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E982E2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EF8E9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FD031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E7EE" w14:textId="370B7386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6050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3C883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00F33" w14:textId="4D5BBE23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73E78E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86E5C4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4600" w14:textId="539A121D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57DF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AF91B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33449" w14:textId="1E57602B" w:rsidR="00F478F4" w:rsidRPr="006A3D85" w:rsidRDefault="006A3D8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9A631" w14:textId="77777777" w:rsidR="00F478F4" w:rsidRPr="006A3D85" w:rsidRDefault="00F478F4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3050A" w:rsidRPr="006A3D85" w14:paraId="6AE859D8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517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FCA1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9EE23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19D9D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87544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77477" w14:textId="77777777" w:rsidR="00C3050A" w:rsidRPr="006A3D85" w:rsidRDefault="00C3050A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CD00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455A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80EDD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F0A87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53B98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93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87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65551D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EFD1E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161F6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7C9B9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04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37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7C5AA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6FEB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7C61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3050A" w:rsidRPr="006A3D85" w14:paraId="6B7D859A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915A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41A77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C808F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BEADA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D9D37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50FA9" w14:textId="77777777" w:rsidR="00C3050A" w:rsidRPr="006A3D85" w:rsidRDefault="00C3050A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79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87A2CC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7D3144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7F0A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37B5FE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921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10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6A933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5E829" w14:textId="77777777" w:rsidR="00C3050A" w:rsidRPr="006A3D85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8568B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0CF0AE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2969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80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3D350A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8A64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1113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497B4800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198606F0" w14:textId="77777777" w:rsidR="00A26D06" w:rsidRPr="006A3D85" w:rsidRDefault="00A26D06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3050A" w:rsidRPr="006A3D85" w14:paraId="2C84DA40" w14:textId="77777777" w:rsidTr="003F21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DFC" w14:textId="1AF6BCC3" w:rsidR="00C3050A" w:rsidRPr="006A3D85" w:rsidRDefault="00C3050A" w:rsidP="003F213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54373D" w:rsidRPr="006A3D8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3050A" w:rsidRPr="006A3D85" w14:paraId="05A0D0B2" w14:textId="77777777" w:rsidTr="003F213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A95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550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52C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C3050A" w:rsidRPr="006A3D85" w14:paraId="0CF82FEB" w14:textId="77777777" w:rsidTr="003F213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2E5A7" w14:textId="77777777" w:rsidR="00C3050A" w:rsidRPr="006A3D85" w:rsidRDefault="00C3050A" w:rsidP="003F213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8DC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C473" w14:textId="6C2DF167" w:rsidR="00C3050A" w:rsidRPr="006A3D85" w:rsidRDefault="00A26D06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Spełnił warunki zaliczenia przedmiotu  (minimum 50 % frekwencji) i uzyskał  ocenę dostateczną za pracę dyplomową </w:t>
            </w:r>
          </w:p>
        </w:tc>
      </w:tr>
      <w:tr w:rsidR="00C3050A" w:rsidRPr="006A3D85" w14:paraId="0DE66B21" w14:textId="77777777" w:rsidTr="003F21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3106E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F6F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A623" w14:textId="3992F461" w:rsidR="00C3050A" w:rsidRPr="006A3D85" w:rsidRDefault="00A26D06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(minimum 60 % frekwencji) i uzyskał  ocenę dostateczną plus za pracę dyplomową</w:t>
            </w:r>
          </w:p>
        </w:tc>
      </w:tr>
      <w:tr w:rsidR="00C3050A" w:rsidRPr="006A3D85" w14:paraId="29C47C23" w14:textId="77777777" w:rsidTr="003F21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7F5E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3B2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48BF" w14:textId="55B5FFBC" w:rsidR="00C3050A" w:rsidRPr="006A3D85" w:rsidRDefault="00A26D06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(minimum 70 % frekwencji) i uzyskał  ocenę dobrą  za pracę dyplomową</w:t>
            </w:r>
          </w:p>
        </w:tc>
      </w:tr>
      <w:tr w:rsidR="00C3050A" w:rsidRPr="006A3D85" w14:paraId="39FF9537" w14:textId="77777777" w:rsidTr="00A26D06">
        <w:trPr>
          <w:trHeight w:val="464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1FC1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588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9D83" w14:textId="4220A89D" w:rsidR="00C3050A" w:rsidRPr="006A3D85" w:rsidRDefault="00A26D06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(minimum 75 % frekwencji) i uzyskał  ocenę dobrą plus za pracę dyplomową</w:t>
            </w:r>
          </w:p>
        </w:tc>
      </w:tr>
      <w:tr w:rsidR="00C3050A" w:rsidRPr="006A3D85" w14:paraId="2D007170" w14:textId="77777777" w:rsidTr="003F21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4BE" w14:textId="77777777" w:rsidR="00C3050A" w:rsidRPr="006A3D85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49E" w14:textId="77777777" w:rsidR="00C3050A" w:rsidRPr="006A3D85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590F" w14:textId="79F1564A" w:rsidR="00C3050A" w:rsidRPr="006A3D85" w:rsidRDefault="00A26D06" w:rsidP="003736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(minimum 80 % frekwencji) i uzyskał  ocenę bardzo dobrą za pracę dyplomową</w:t>
            </w:r>
          </w:p>
        </w:tc>
      </w:tr>
    </w:tbl>
    <w:p w14:paraId="050C9920" w14:textId="77777777" w:rsidR="00C3050A" w:rsidRPr="006A3D85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4F5B2662" w14:textId="77777777" w:rsidR="00C3050A" w:rsidRPr="006A3D85" w:rsidRDefault="00C3050A" w:rsidP="00C3050A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A3D85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p w14:paraId="76DC5B8F" w14:textId="77777777" w:rsidR="002A6BB3" w:rsidRPr="006A3D85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2A6BB3" w:rsidRPr="006A3D85" w14:paraId="605653E7" w14:textId="77777777" w:rsidTr="003F213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749B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1A8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2A6BB3" w:rsidRPr="006A3D85" w14:paraId="4DFEBCFC" w14:textId="77777777" w:rsidTr="003F213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B815" w14:textId="77777777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E6F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31C13C3D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9EC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>Studia</w:t>
            </w:r>
          </w:p>
          <w:p w14:paraId="33BF53CD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>niestacjonarne</w:t>
            </w:r>
          </w:p>
        </w:tc>
      </w:tr>
      <w:tr w:rsidR="002A6BB3" w:rsidRPr="006A3D85" w14:paraId="60A20217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4DD66" w14:textId="77777777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E6155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8B418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60</w:t>
            </w:r>
          </w:p>
        </w:tc>
      </w:tr>
      <w:tr w:rsidR="002A6BB3" w:rsidRPr="006A3D85" w14:paraId="7467E4E5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409" w14:textId="7CD1415F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45F3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C76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2A6BB3" w:rsidRPr="006A3D85" w14:paraId="4F37C620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9F2D68" w14:textId="77777777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9DD55C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0EF772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90</w:t>
            </w:r>
          </w:p>
        </w:tc>
      </w:tr>
      <w:tr w:rsidR="002A6BB3" w:rsidRPr="006A3D85" w14:paraId="795A4904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FC0" w14:textId="687BB697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4F6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B4A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2A6BB3" w:rsidRPr="006A3D85" w14:paraId="57632376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EE6" w14:textId="49676718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Zebranie materiałów do </w:t>
            </w:r>
            <w:r w:rsidR="006A3D85" w:rsidRPr="006A3D85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napisania pracy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9C0" w14:textId="31B23F3F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  <w:r w:rsidR="006A3D85"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FAF" w14:textId="7DF3BC5C" w:rsidR="002A6BB3" w:rsidRPr="006A3D85" w:rsidRDefault="006A3D85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2A6BB3" w:rsidRPr="006A3D85" w14:paraId="56DB5EE3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25533B" w14:textId="77777777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F6CE01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49F8D1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150</w:t>
            </w:r>
          </w:p>
        </w:tc>
      </w:tr>
      <w:tr w:rsidR="002A6BB3" w:rsidRPr="006A3D85" w14:paraId="5B8B094A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D4190F" w14:textId="77777777" w:rsidR="002A6BB3" w:rsidRPr="006A3D85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D2322F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DC17D5" w14:textId="77777777" w:rsidR="002A6BB3" w:rsidRPr="006A3D85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A3D8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</w:tbl>
    <w:p w14:paraId="088CDC6B" w14:textId="77777777" w:rsidR="002A6BB3" w:rsidRPr="006A3D85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2A6C5629" w14:textId="77777777" w:rsidR="00C3050A" w:rsidRPr="006A3D85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3228E1" w14:textId="77777777" w:rsidR="00C3050A" w:rsidRPr="006A3D85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A3D8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Przyjmuję do realizacji</w:t>
      </w:r>
      <w:r w:rsidRPr="006A3D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14:paraId="34570C3E" w14:textId="77777777" w:rsidR="00C3050A" w:rsidRPr="006A3D85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A7D6B76" w14:textId="77777777" w:rsidR="00C3050A" w:rsidRPr="006A3D85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90458B" w14:textId="77777777" w:rsidR="00C3050A" w:rsidRPr="006A3D85" w:rsidRDefault="00C3050A" w:rsidP="00C3050A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A3D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6A3D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6A3D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p w14:paraId="21C89767" w14:textId="77777777" w:rsidR="00DA5570" w:rsidRPr="006A3D85" w:rsidRDefault="00DA5570">
      <w:pPr>
        <w:rPr>
          <w:rFonts w:ascii="Times New Roman" w:hAnsi="Times New Roman" w:cs="Times New Roman"/>
          <w:sz w:val="20"/>
          <w:szCs w:val="20"/>
        </w:rPr>
      </w:pPr>
    </w:p>
    <w:sectPr w:rsidR="00DA5570" w:rsidRPr="006A3D85" w:rsidSect="00216BE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46089E"/>
    <w:multiLevelType w:val="hybridMultilevel"/>
    <w:tmpl w:val="B102202A"/>
    <w:lvl w:ilvl="0" w:tplc="A89E3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F0F96"/>
    <w:multiLevelType w:val="hybridMultilevel"/>
    <w:tmpl w:val="4986E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3BDD"/>
    <w:multiLevelType w:val="hybridMultilevel"/>
    <w:tmpl w:val="B8983688"/>
    <w:lvl w:ilvl="0" w:tplc="A89E3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675C0"/>
    <w:multiLevelType w:val="hybridMultilevel"/>
    <w:tmpl w:val="5ECAC58C"/>
    <w:lvl w:ilvl="0" w:tplc="88329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C26E1"/>
    <w:multiLevelType w:val="hybridMultilevel"/>
    <w:tmpl w:val="16F4DA86"/>
    <w:lvl w:ilvl="0" w:tplc="A89E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0A"/>
    <w:rsid w:val="000D10BF"/>
    <w:rsid w:val="001A7634"/>
    <w:rsid w:val="002A6BB3"/>
    <w:rsid w:val="002D61C3"/>
    <w:rsid w:val="003736A7"/>
    <w:rsid w:val="003B351E"/>
    <w:rsid w:val="004504D5"/>
    <w:rsid w:val="0047464B"/>
    <w:rsid w:val="0054373D"/>
    <w:rsid w:val="005A4E0F"/>
    <w:rsid w:val="005B4C18"/>
    <w:rsid w:val="006560CE"/>
    <w:rsid w:val="006A3D85"/>
    <w:rsid w:val="00820065"/>
    <w:rsid w:val="008F4D56"/>
    <w:rsid w:val="00A26D06"/>
    <w:rsid w:val="00B47938"/>
    <w:rsid w:val="00B51B51"/>
    <w:rsid w:val="00B8045D"/>
    <w:rsid w:val="00C3050A"/>
    <w:rsid w:val="00D12009"/>
    <w:rsid w:val="00DA5570"/>
    <w:rsid w:val="00DB4935"/>
    <w:rsid w:val="00EC231B"/>
    <w:rsid w:val="00F1459D"/>
    <w:rsid w:val="00F478F4"/>
    <w:rsid w:val="00FF2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CDAC"/>
  <w15:docId w15:val="{C7A2D504-BDDB-4FBC-A843-EFA3FBCC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KR</cp:lastModifiedBy>
  <cp:revision>10</cp:revision>
  <dcterms:created xsi:type="dcterms:W3CDTF">2022-06-20T10:37:00Z</dcterms:created>
  <dcterms:modified xsi:type="dcterms:W3CDTF">2022-07-10T08:56:00Z</dcterms:modified>
</cp:coreProperties>
</file>