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0FE90" w14:textId="77777777" w:rsidR="00EC134A" w:rsidRPr="00037BCB" w:rsidRDefault="00EC134A" w:rsidP="00EC134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7BC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3A29549" w14:textId="77777777" w:rsidR="00EC134A" w:rsidRPr="00037BCB" w:rsidRDefault="00EC134A" w:rsidP="00EC134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263"/>
        <w:gridCol w:w="6586"/>
      </w:tblGrid>
      <w:tr w:rsidR="00EC134A" w:rsidRPr="00037BCB" w14:paraId="566D24D2" w14:textId="77777777" w:rsidTr="00851384">
        <w:trPr>
          <w:trHeight w:val="28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31F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B5F8B" w14:textId="1BD2DBEB" w:rsidR="00EC134A" w:rsidRPr="00037BCB" w:rsidRDefault="008D3BB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0923.3.PS2.B/C5/DSPS</w:t>
            </w:r>
          </w:p>
        </w:tc>
      </w:tr>
      <w:tr w:rsidR="00EC134A" w:rsidRPr="00037BCB" w14:paraId="33B75FDA" w14:textId="77777777" w:rsidTr="00851384">
        <w:trPr>
          <w:trHeight w:val="284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7783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B3A8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106B" w14:textId="77777777" w:rsidR="00EC134A" w:rsidRPr="00037BCB" w:rsidRDefault="00EC134A" w:rsidP="008513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Di</w:t>
            </w:r>
            <w:r w:rsidR="00DE1E6C" w:rsidRPr="00037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agnoza społeczna  w pracy socjalnej</w:t>
            </w:r>
          </w:p>
          <w:p w14:paraId="346C243F" w14:textId="7574FC92" w:rsidR="00EC134A" w:rsidRPr="00037BCB" w:rsidRDefault="009D30F1" w:rsidP="008513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037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Social</w:t>
            </w:r>
            <w:proofErr w:type="spellEnd"/>
            <w:r w:rsidRPr="00037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37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diagnosis</w:t>
            </w:r>
            <w:proofErr w:type="spellEnd"/>
            <w:r w:rsidRPr="00037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037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social</w:t>
            </w:r>
            <w:proofErr w:type="spellEnd"/>
            <w:r w:rsidRPr="00037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37B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work</w:t>
            </w:r>
            <w:proofErr w:type="spellEnd"/>
          </w:p>
        </w:tc>
      </w:tr>
      <w:tr w:rsidR="00EC134A" w:rsidRPr="00037BCB" w14:paraId="27D21916" w14:textId="77777777" w:rsidTr="0085138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F54E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7347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847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42192ACC" w14:textId="77777777" w:rsidR="00EC134A" w:rsidRPr="00037BCB" w:rsidRDefault="00EC134A" w:rsidP="00EC134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8BAABA" w14:textId="77777777" w:rsidR="00EC134A" w:rsidRPr="00037BCB" w:rsidRDefault="00EC134A" w:rsidP="00EC134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7BC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5605"/>
      </w:tblGrid>
      <w:tr w:rsidR="00EC134A" w:rsidRPr="00037BCB" w14:paraId="704500A0" w14:textId="77777777" w:rsidTr="00851384">
        <w:trPr>
          <w:trHeight w:val="284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7A83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BE5F" w14:textId="77777777" w:rsidR="00EC134A" w:rsidRPr="00037BCB" w:rsidRDefault="0099496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Praca socjalna</w:t>
            </w:r>
          </w:p>
        </w:tc>
      </w:tr>
      <w:tr w:rsidR="00EC134A" w:rsidRPr="00037BCB" w14:paraId="578F2E55" w14:textId="77777777" w:rsidTr="00851384">
        <w:trPr>
          <w:trHeight w:val="284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EA38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35FF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Stacjonarne / Niestacjonarne</w:t>
            </w:r>
          </w:p>
        </w:tc>
      </w:tr>
      <w:tr w:rsidR="00EC134A" w:rsidRPr="00037BCB" w14:paraId="586033E2" w14:textId="77777777" w:rsidTr="00851384">
        <w:trPr>
          <w:trHeight w:val="284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63A6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98F2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Drugiego stopnia - magisterskie</w:t>
            </w:r>
          </w:p>
        </w:tc>
      </w:tr>
      <w:tr w:rsidR="00EC134A" w:rsidRPr="00037BCB" w14:paraId="3A6314CB" w14:textId="77777777" w:rsidTr="00851384">
        <w:trPr>
          <w:trHeight w:val="284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93D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1.4. Profil studiów*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67D4" w14:textId="77777777" w:rsidR="00EC134A" w:rsidRPr="00037BCB" w:rsidRDefault="0099496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Praktyczny</w:t>
            </w:r>
          </w:p>
        </w:tc>
      </w:tr>
      <w:tr w:rsidR="00EC134A" w:rsidRPr="00037BCB" w14:paraId="1ED6427C" w14:textId="77777777" w:rsidTr="00851384">
        <w:trPr>
          <w:trHeight w:val="284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955A" w14:textId="77777777" w:rsidR="00EC134A" w:rsidRPr="00037BCB" w:rsidRDefault="00EC134A">
            <w:pPr>
              <w:spacing w:line="276" w:lineRule="auto"/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5CDC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Dr Elżbieta Lisowska</w:t>
            </w:r>
          </w:p>
        </w:tc>
      </w:tr>
      <w:tr w:rsidR="00EC134A" w:rsidRPr="00037BCB" w14:paraId="2C1D852F" w14:textId="77777777" w:rsidTr="00851384">
        <w:trPr>
          <w:trHeight w:val="284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4B5E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1117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elzbieta.lisowska@ujk.edu.pl</w:t>
            </w:r>
          </w:p>
        </w:tc>
      </w:tr>
    </w:tbl>
    <w:p w14:paraId="038B3026" w14:textId="77777777" w:rsidR="00EC134A" w:rsidRPr="00037BCB" w:rsidRDefault="00EC134A" w:rsidP="00EC134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C2CDA4" w14:textId="77777777" w:rsidR="00EC134A" w:rsidRPr="00037BCB" w:rsidRDefault="00EC134A" w:rsidP="00EC134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7BC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5591"/>
      </w:tblGrid>
      <w:tr w:rsidR="00EC134A" w:rsidRPr="00037BCB" w14:paraId="2B8BB153" w14:textId="77777777" w:rsidTr="00851384">
        <w:trPr>
          <w:trHeight w:val="284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CA06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F98F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</w:t>
            </w:r>
          </w:p>
        </w:tc>
      </w:tr>
      <w:tr w:rsidR="00EC134A" w:rsidRPr="00037BCB" w14:paraId="5E7DFE27" w14:textId="77777777" w:rsidTr="00851384">
        <w:trPr>
          <w:trHeight w:val="284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96D8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2.2. Wymagania wstępne*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A035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Wiedza z zakresu metodologii badań pedagogicznych</w:t>
            </w:r>
          </w:p>
          <w:p w14:paraId="7547CC85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</w:t>
            </w:r>
          </w:p>
        </w:tc>
      </w:tr>
    </w:tbl>
    <w:p w14:paraId="228C177B" w14:textId="77777777" w:rsidR="00EC134A" w:rsidRPr="00037BCB" w:rsidRDefault="00EC134A" w:rsidP="00EC134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36D8014" w14:textId="77777777" w:rsidR="00EC134A" w:rsidRPr="00037BCB" w:rsidRDefault="00EC134A" w:rsidP="00EC134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7BC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C134A" w:rsidRPr="00037BCB" w14:paraId="3686CD2E" w14:textId="77777777" w:rsidTr="00EC134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7A86" w14:textId="77777777" w:rsidR="00EC134A" w:rsidRPr="00037BCB" w:rsidRDefault="00EC134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38E0" w14:textId="2CB12F9A" w:rsidR="00EC134A" w:rsidRPr="00037BCB" w:rsidRDefault="00EC134A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ćwiczenia</w:t>
            </w:r>
          </w:p>
        </w:tc>
      </w:tr>
      <w:tr w:rsidR="00EC134A" w:rsidRPr="00037BCB" w14:paraId="604CAECA" w14:textId="77777777" w:rsidTr="00EC134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3573" w14:textId="77777777" w:rsidR="00EC134A" w:rsidRPr="00037BCB" w:rsidRDefault="00EC134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184" w14:textId="77777777" w:rsidR="00EC134A" w:rsidRPr="00037BCB" w:rsidRDefault="00EC134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37BCB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EC134A" w:rsidRPr="00037BCB" w14:paraId="60258F5F" w14:textId="77777777" w:rsidTr="00EC134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736A" w14:textId="77777777" w:rsidR="00EC134A" w:rsidRPr="00037BCB" w:rsidRDefault="00EC134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3DA4" w14:textId="4614F2BE" w:rsidR="00EC134A" w:rsidRPr="00037BCB" w:rsidRDefault="00EC134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ćwiczenia-zaliczenie z oceną </w:t>
            </w:r>
          </w:p>
        </w:tc>
      </w:tr>
      <w:tr w:rsidR="00EC134A" w:rsidRPr="00037BCB" w14:paraId="4CCC38DB" w14:textId="77777777" w:rsidTr="00EC134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24B4" w14:textId="77777777" w:rsidR="00EC134A" w:rsidRPr="00037BCB" w:rsidRDefault="00EC134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429" w14:textId="77777777" w:rsidR="00EC134A" w:rsidRPr="00037BCB" w:rsidRDefault="00EC13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wykład: informacyjny, konwersatoryjny</w:t>
            </w:r>
          </w:p>
          <w:p w14:paraId="5C9850A1" w14:textId="77777777" w:rsidR="00EC134A" w:rsidRPr="00037BCB" w:rsidRDefault="00EC13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ćwiczenia:  ćwiczenia przedmiotowe, dyskusja</w:t>
            </w:r>
          </w:p>
          <w:p w14:paraId="5A5A145E" w14:textId="77777777" w:rsidR="00EC134A" w:rsidRPr="00037BCB" w:rsidRDefault="00EC134A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EC134A" w:rsidRPr="00037BCB" w14:paraId="54AAEE70" w14:textId="77777777" w:rsidTr="00EC134A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1A2D" w14:textId="77777777" w:rsidR="00EC134A" w:rsidRPr="00037BCB" w:rsidRDefault="00EC134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0A6A" w14:textId="77777777" w:rsidR="00EC134A" w:rsidRPr="00037BCB" w:rsidRDefault="00EC134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44B8" w14:textId="77777777" w:rsidR="00EC134A" w:rsidRPr="00037BCB" w:rsidRDefault="00EC134A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Albański L., Wybrane zagadnienia z patologii społecznej. Jelenia Góra 2010 </w:t>
            </w:r>
          </w:p>
          <w:p w14:paraId="60EC3A3B" w14:textId="77777777" w:rsidR="00FA6F1D" w:rsidRPr="00037BCB" w:rsidRDefault="00CF267C" w:rsidP="00FA6F1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</w:rPr>
              <w:t xml:space="preserve">Czapiński J., </w:t>
            </w: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</w:rPr>
              <w:t>Błedowski</w:t>
            </w:r>
            <w:proofErr w:type="spellEnd"/>
            <w:r w:rsidRPr="00037BCB">
              <w:rPr>
                <w:rFonts w:ascii="Times New Roman" w:hAnsi="Times New Roman" w:cs="Times New Roman"/>
                <w:sz w:val="20"/>
                <w:szCs w:val="20"/>
              </w:rPr>
              <w:t xml:space="preserve"> P., Aktywność społeczna osób starszych w kontekście percepcji Polaków. Diagnoza społeczna 2013. Raport  tematyczny. Warszawa 2014</w:t>
            </w:r>
          </w:p>
          <w:p w14:paraId="6182DF25" w14:textId="77777777" w:rsidR="00EC134A" w:rsidRPr="00037BCB" w:rsidRDefault="00CF267C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Kita S.,</w:t>
            </w:r>
            <w:r w:rsidR="009E7A1C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Praca socjalna w sytuacjach kryzysowych. Warszawa  2014</w:t>
            </w:r>
          </w:p>
          <w:p w14:paraId="74B775FD" w14:textId="77777777" w:rsidR="0017597B" w:rsidRPr="00037BCB" w:rsidRDefault="0017597B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Krasiejko</w:t>
            </w:r>
            <w:proofErr w:type="spellEnd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I.,</w:t>
            </w:r>
            <w:r w:rsidR="00FB3BF9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Diagnoza pedagogiczna w metodycznym działaniu asystenta rodziny. Przegląd Pedagogiczny 2015, nr</w:t>
            </w:r>
            <w:r w:rsidR="006C50EA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</w:t>
            </w:r>
          </w:p>
          <w:p w14:paraId="3D366C29" w14:textId="77777777" w:rsidR="00FB3BF9" w:rsidRPr="00037BCB" w:rsidRDefault="00FB3BF9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Krasiejko</w:t>
            </w:r>
            <w:proofErr w:type="spellEnd"/>
            <w:r w:rsidR="00DD39E8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I., Narzędzia przydatne asys</w:t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</w:t>
            </w:r>
            <w:r w:rsidR="00DD39E8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ent</w:t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owi rodziny w diagnozie pedagogicznej.prims.home.pl/kreator/data/documents/Narzedzia_ar_diagnoza.pdf</w:t>
            </w:r>
          </w:p>
          <w:p w14:paraId="6BE04778" w14:textId="77777777" w:rsidR="00CF267C" w:rsidRPr="00037BCB" w:rsidRDefault="0017597B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Krzesińska-Żach</w:t>
            </w:r>
            <w:r w:rsidR="00DD39E8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B., Człowiek w sytuacji zagrożenia jako podmiot oddziaływań pracownika socjalnego. Materiały pomocnicze dla studentów. Warszawa 2006</w:t>
            </w:r>
          </w:p>
          <w:p w14:paraId="1622B9FC" w14:textId="77777777" w:rsidR="0017597B" w:rsidRPr="00037BCB" w:rsidRDefault="0017597B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Lisowska E., </w:t>
            </w:r>
            <w:r w:rsidR="00214939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Rodzina r</w:t>
            </w:r>
            <w:r w:rsidR="00673777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yzyka- perspektywa diagnostyczna</w:t>
            </w:r>
            <w:r w:rsidR="00214939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Praca Socjalna 2016, nr 3</w:t>
            </w:r>
          </w:p>
          <w:p w14:paraId="4D45C7E5" w14:textId="77777777" w:rsidR="009405DD" w:rsidRPr="00037BCB" w:rsidRDefault="009405DD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Potocka A., Narzędzia kwestionariuszowe stosowane w diagnozie psychospołecznych</w:t>
            </w:r>
            <w:r w:rsidR="003D3851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zagrożeń zawodowych- przegląd metod. Medycyna Pracy 2012,nr 63(2)</w:t>
            </w:r>
          </w:p>
          <w:p w14:paraId="091283BF" w14:textId="77777777" w:rsidR="0017597B" w:rsidRPr="00037BCB" w:rsidRDefault="0017597B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Podgórska-Jachnik</w:t>
            </w:r>
            <w:r w:rsidR="00673777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D., Praca socjalna z osobami bezdomnymi.  Warszawa 2014</w:t>
            </w:r>
          </w:p>
          <w:p w14:paraId="2654EAEA" w14:textId="77777777" w:rsidR="009E7A1C" w:rsidRPr="00037BCB" w:rsidRDefault="009E7A1C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Rozporządzenie</w:t>
            </w:r>
            <w:r w:rsidR="007540B9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Ministra Rodziny, Pracy i Polityki Społecznej w sprawie rodzinnego wywiadu środowiskowego. Dz.U. 2017 poz.1788</w:t>
            </w:r>
          </w:p>
          <w:p w14:paraId="22C4D326" w14:textId="77777777" w:rsidR="0017597B" w:rsidRPr="00037BCB" w:rsidRDefault="0017597B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Skowrońska</w:t>
            </w:r>
            <w:r w:rsidR="00673777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A. Praca socjalna z osobami długotrwale bezrobotnymi i członkami ich rodzin.  Warszawa 2014</w:t>
            </w:r>
          </w:p>
          <w:p w14:paraId="73E51EDC" w14:textId="77777777" w:rsidR="00055EAB" w:rsidRPr="00037BCB" w:rsidRDefault="00055EAB" w:rsidP="00CF2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Wysocka E., Warsztat diagnostyczny pracownika socjalnego</w:t>
            </w:r>
            <w:r w:rsidR="00D14E40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oraz  przedmiotowe i podmiotowe uwarunkowania procesu diagnozy środowiska rodzinnego, w: D. Trawkowska red.. Pomoc społeczna wobec rodzin. Interdyscyplinarne rozważania o publicznej trosce o dziecko i rodzinę. Toruń 2011</w:t>
            </w:r>
          </w:p>
          <w:p w14:paraId="37DDD7C2" w14:textId="77777777" w:rsidR="0017597B" w:rsidRPr="00037BCB" w:rsidRDefault="0017597B" w:rsidP="009E7A1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134A" w:rsidRPr="00037BCB" w14:paraId="4CD3238A" w14:textId="77777777" w:rsidTr="00EC134A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2B09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C4C6" w14:textId="77777777" w:rsidR="00EC134A" w:rsidRPr="00037BCB" w:rsidRDefault="00EC134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4DE" w14:textId="77777777" w:rsidR="00EC134A" w:rsidRPr="00037BCB" w:rsidRDefault="009E7A1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Dębski</w:t>
            </w:r>
            <w:r w:rsidR="00FA6F1D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M., Wybrane metody pracy z bezdomnymi. Warszawa 2014</w:t>
            </w:r>
          </w:p>
          <w:p w14:paraId="21EF9053" w14:textId="77777777" w:rsidR="00936702" w:rsidRPr="00037BCB" w:rsidRDefault="00936702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Jarosz E.. Kompetencje diagnostyczne w pracy socjalnej- szkic do problemów diagnozy rodziny.</w:t>
            </w:r>
            <w:r w:rsidR="00D14E40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w: B. </w:t>
            </w: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Kromolicka</w:t>
            </w:r>
            <w:proofErr w:type="spellEnd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red..</w:t>
            </w:r>
            <w:r w:rsidR="00D14E40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Praca socjalna w organizacjach pozarządowych. Z </w:t>
            </w: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problemó</w:t>
            </w:r>
            <w:proofErr w:type="spellEnd"/>
            <w:r w:rsidR="00CC026F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instrText xml:space="preserve"> LISTNUM </w:instrText>
            </w:r>
            <w:r w:rsidR="00CC026F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działania i kształcenia. Toruń 2005</w:t>
            </w:r>
          </w:p>
          <w:p w14:paraId="7E80720D" w14:textId="77777777" w:rsidR="00C10311" w:rsidRPr="00037BCB" w:rsidRDefault="00C1031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Kotlarska-Michalska A., Dia</w:t>
            </w:r>
            <w:r w:rsidR="00936702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gnozowanie i projektowanie w pra</w:t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cy socjalnej. Poznań 1999</w:t>
            </w:r>
          </w:p>
          <w:p w14:paraId="20A45BE1" w14:textId="77777777" w:rsidR="00EC134A" w:rsidRPr="00037BCB" w:rsidRDefault="009E7A1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Polakowski</w:t>
            </w:r>
            <w:r w:rsidR="008A7E66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D., Determinanty funkcjonowania osoby pozostającej bez pracy oraz uwarunkowania współpracy z pracownikiem socjalnym.www.wrzos.org.pl/</w:t>
            </w:r>
            <w:proofErr w:type="spellStart"/>
            <w:r w:rsidR="008A7E66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proje</w:t>
            </w:r>
            <w:r w:rsidR="00F41B83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kt1.18</w:t>
            </w:r>
            <w:proofErr w:type="spellEnd"/>
            <w:r w:rsidR="00F41B83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="00F41B83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download</w:t>
            </w:r>
            <w:proofErr w:type="spellEnd"/>
            <w:r w:rsidR="00F41B83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/D.Polakowski.pdf</w:t>
            </w:r>
          </w:p>
          <w:p w14:paraId="5C6583A7" w14:textId="77777777" w:rsidR="00F41B83" w:rsidRPr="00037BCB" w:rsidRDefault="00F41B8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Sekułowicz</w:t>
            </w:r>
            <w:proofErr w:type="spellEnd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M., Pracownicy domów pomocy społecznej wobec zagrożenia wypaleniem zawodowym. </w:t>
            </w: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Opuscula</w:t>
            </w:r>
            <w:proofErr w:type="spellEnd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Sociologica</w:t>
            </w:r>
            <w:proofErr w:type="spellEnd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2013,nr</w:t>
            </w:r>
            <w:proofErr w:type="spellEnd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</w:t>
            </w:r>
          </w:p>
          <w:p w14:paraId="3D78915C" w14:textId="77777777" w:rsidR="00EC134A" w:rsidRPr="00037BCB" w:rsidRDefault="009E7A1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Szatur</w:t>
            </w:r>
            <w:proofErr w:type="spellEnd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-Jaworska</w:t>
            </w:r>
            <w:r w:rsidR="00C10311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B., Diagnozowanie w polityce społecznej. Metody i problemy. Warszawa 2014</w:t>
            </w:r>
          </w:p>
          <w:p w14:paraId="5A881039" w14:textId="27E0A131" w:rsidR="00D14E40" w:rsidRPr="00037BCB" w:rsidRDefault="00D14E40" w:rsidP="004F447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Wysocka E., Podstawowe umiejętności i zdolności „bazowe” versus błędne nastawienia pracowników socjalnych w procesie diagnostyczno-interwencyjnym. w: B. </w:t>
            </w:r>
            <w:proofErr w:type="spellStart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Kromolicka</w:t>
            </w:r>
            <w:proofErr w:type="spellEnd"/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red.. Praca socjalna w organizacjach pozarządowych. Z problemó</w:t>
            </w:r>
            <w:r w:rsidR="004F447A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</w:t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działania i kształcenia. Toruń 2005</w:t>
            </w:r>
          </w:p>
          <w:p w14:paraId="30E33718" w14:textId="77777777" w:rsidR="00EC134A" w:rsidRPr="00037BCB" w:rsidRDefault="00EC134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Wysocka E., Diagnostyka pedagogiczna. Nowe obszary i rozwiązania. Kraków 2013</w:t>
            </w:r>
            <w:r w:rsidR="002D7419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7C56C23" w14:textId="77777777" w:rsidR="002D7419" w:rsidRPr="00037BCB" w:rsidRDefault="002D7419" w:rsidP="002D7419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BD23B15" w14:textId="77777777" w:rsidR="00EC134A" w:rsidRPr="00037BCB" w:rsidRDefault="009E7A1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Ustawa o pomocy społecznej</w:t>
            </w:r>
            <w:r w:rsidR="002D7419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Dz. U.2019, poz.1507</w:t>
            </w:r>
          </w:p>
          <w:p w14:paraId="1B31493B" w14:textId="77777777" w:rsidR="00EC134A" w:rsidRPr="00037BCB" w:rsidRDefault="00EC134A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5B074D6F" w14:textId="77777777" w:rsidR="00EC134A" w:rsidRPr="00037BCB" w:rsidRDefault="00EC134A" w:rsidP="00EC134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2326F2B" w14:textId="77777777" w:rsidR="00EC134A" w:rsidRPr="00037BCB" w:rsidRDefault="00EC134A" w:rsidP="00EC134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7BC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EC134A" w:rsidRPr="00037BCB" w14:paraId="57341403" w14:textId="77777777" w:rsidTr="00EC134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FA847" w14:textId="77777777" w:rsidR="00EC134A" w:rsidRPr="00037BCB" w:rsidRDefault="00EC134A">
            <w:pPr>
              <w:numPr>
                <w:ilvl w:val="1"/>
                <w:numId w:val="1"/>
              </w:numPr>
              <w:spacing w:line="276" w:lineRule="auto"/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Cele przedmiotu (z uwzględnieniem formy zajęć)</w:t>
            </w:r>
          </w:p>
          <w:p w14:paraId="56477599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C1W. Zapoznanie  z teoretyczno-metodologicznymi zagadnieniami diagno</w:t>
            </w:r>
            <w:r w:rsidR="00E366A3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styki  społecznej w pracy socjalnej</w:t>
            </w:r>
          </w:p>
          <w:p w14:paraId="0E774534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C2W. Kształtowanie umiejętności wypowiadania własnych sądów i krytycznego podejścia do analizowanych treści</w:t>
            </w:r>
          </w:p>
          <w:p w14:paraId="10A68E78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C3W. Przygotowanie do rozstrzygania teoretyczno-metodologicznych dylemató</w:t>
            </w:r>
            <w:r w:rsidR="00E366A3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 w diagnostyce społecznej w pracy socjalnej</w:t>
            </w:r>
          </w:p>
          <w:p w14:paraId="60B45C5F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C1Ć. Zapoznanie  z zagadnieni</w:t>
            </w:r>
            <w:r w:rsidR="00E366A3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ami diagnostyki  społecznej w pracy socjalnej</w:t>
            </w:r>
          </w:p>
          <w:p w14:paraId="02488CFF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C2Ć. </w:t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Nabycie  umiejętności  posługiwania się odpowiednimi metodami,  technikami i narzędziami diagnostycznymi</w:t>
            </w: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455B601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C3Ć.</w:t>
            </w:r>
            <w:r w:rsidRPr="00037BC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Przygotowanie do rozstrzygania dylematów związanyc</w:t>
            </w:r>
            <w:r w:rsidR="00E366A3"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 z wykonywaniem zawodu pracownika socjalnego</w:t>
            </w:r>
          </w:p>
        </w:tc>
      </w:tr>
      <w:tr w:rsidR="00EC134A" w:rsidRPr="00037BCB" w14:paraId="3F728991" w14:textId="77777777" w:rsidTr="00EC134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AB28" w14:textId="77777777" w:rsidR="00EC134A" w:rsidRPr="00037BCB" w:rsidRDefault="00EC134A">
            <w:pPr>
              <w:numPr>
                <w:ilvl w:val="1"/>
                <w:numId w:val="1"/>
              </w:numPr>
              <w:spacing w:line="276" w:lineRule="auto"/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Treści programowe (z uwzględnieniem formy zajęć)</w:t>
            </w:r>
          </w:p>
          <w:p w14:paraId="42E2DEDE" w14:textId="77777777" w:rsidR="00EC134A" w:rsidRPr="00037BCB" w:rsidRDefault="00EC134A">
            <w:pPr>
              <w:spacing w:line="276" w:lineRule="auto"/>
              <w:ind w:left="498"/>
              <w:rPr>
                <w:sz w:val="20"/>
                <w:szCs w:val="20"/>
                <w:lang w:eastAsia="en-US"/>
              </w:rPr>
            </w:pPr>
            <w:r w:rsidRPr="00037BCB">
              <w:rPr>
                <w:rStyle w:val="Bodytext39"/>
                <w:rFonts w:eastAsia="Arial Unicode MS"/>
                <w:b/>
                <w:color w:val="auto"/>
                <w:sz w:val="20"/>
                <w:szCs w:val="20"/>
                <w:lang w:eastAsia="en-US"/>
              </w:rPr>
              <w:t>Tematy wykładów</w:t>
            </w:r>
            <w:r w:rsidRPr="00037BCB">
              <w:rPr>
                <w:rFonts w:hint="eastAsia"/>
                <w:sz w:val="20"/>
                <w:szCs w:val="20"/>
                <w:lang w:eastAsia="en-US"/>
              </w:rPr>
              <w:t>:</w:t>
            </w:r>
          </w:p>
          <w:p w14:paraId="148CD37A" w14:textId="77777777" w:rsidR="00EC134A" w:rsidRPr="00037BCB" w:rsidRDefault="00EC134A">
            <w:pPr>
              <w:numPr>
                <w:ilvl w:val="0"/>
                <w:numId w:val="4"/>
              </w:numPr>
              <w:spacing w:line="276" w:lineRule="auto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Zapoznanie z kartą przedmiotu i wymaganiami w związku z zaliczeniem przedmiotu </w:t>
            </w:r>
          </w:p>
          <w:p w14:paraId="7999A737" w14:textId="77777777" w:rsidR="00213D84" w:rsidRPr="00037BCB" w:rsidRDefault="00EC134A" w:rsidP="00213D84">
            <w:pPr>
              <w:numPr>
                <w:ilvl w:val="0"/>
                <w:numId w:val="4"/>
              </w:numPr>
              <w:spacing w:line="276" w:lineRule="auto"/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Style w:val="Bodytext39"/>
                <w:rFonts w:eastAsia="Arial Unicode MS"/>
                <w:sz w:val="20"/>
                <w:szCs w:val="20"/>
                <w:lang w:eastAsia="en-US"/>
              </w:rPr>
              <w:t>Teoretyczne i</w:t>
            </w:r>
            <w:r w:rsidR="00213D84" w:rsidRPr="00037BCB">
              <w:rPr>
                <w:rStyle w:val="Bodytext39"/>
                <w:rFonts w:eastAsia="Arial Unicode MS"/>
                <w:sz w:val="20"/>
                <w:szCs w:val="20"/>
                <w:lang w:eastAsia="en-US"/>
              </w:rPr>
              <w:t xml:space="preserve"> metodologiczne podstawy diagnostyki społecznej w pracy socjalnej</w:t>
            </w:r>
          </w:p>
          <w:p w14:paraId="16B0D627" w14:textId="77777777" w:rsidR="00EC134A" w:rsidRPr="00037BCB" w:rsidRDefault="00EC134A" w:rsidP="00213D84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Diagnozowanie jako kompetencja profesjonalna</w:t>
            </w:r>
          </w:p>
          <w:p w14:paraId="191462AC" w14:textId="77777777" w:rsidR="00EC134A" w:rsidRPr="00037BCB" w:rsidRDefault="00EC134A">
            <w:pPr>
              <w:numPr>
                <w:ilvl w:val="0"/>
                <w:numId w:val="4"/>
              </w:numPr>
              <w:spacing w:line="276" w:lineRule="auto"/>
              <w:rPr>
                <w:rStyle w:val="Bodytext39"/>
                <w:rFonts w:eastAsia="Arial Unicode MS"/>
                <w:sz w:val="20"/>
                <w:szCs w:val="20"/>
              </w:rPr>
            </w:pPr>
            <w:r w:rsidRPr="00037BCB">
              <w:rPr>
                <w:rStyle w:val="Bodytext39"/>
                <w:rFonts w:eastAsia="SimSun"/>
                <w:sz w:val="20"/>
                <w:szCs w:val="20"/>
                <w:lang w:eastAsia="en-US"/>
              </w:rPr>
              <w:t>Etyczne i normatywne wyznaczniki proces</w:t>
            </w:r>
            <w:r w:rsidR="00213D84" w:rsidRPr="00037BCB">
              <w:rPr>
                <w:rStyle w:val="Bodytext39"/>
                <w:rFonts w:eastAsia="SimSun"/>
                <w:sz w:val="20"/>
                <w:szCs w:val="20"/>
                <w:lang w:eastAsia="en-US"/>
              </w:rPr>
              <w:t>u diagnozowania w pracy socjalnej</w:t>
            </w:r>
          </w:p>
          <w:p w14:paraId="3E1A256B" w14:textId="77777777" w:rsidR="00176F41" w:rsidRPr="00037BCB" w:rsidRDefault="00176F41" w:rsidP="00176F41">
            <w:pPr>
              <w:spacing w:line="276" w:lineRule="auto"/>
              <w:ind w:left="720"/>
              <w:rPr>
                <w:rStyle w:val="Bodytext39"/>
                <w:rFonts w:eastAsia="Arial Unicode MS"/>
                <w:sz w:val="20"/>
                <w:szCs w:val="20"/>
                <w:lang w:eastAsia="en-US"/>
              </w:rPr>
            </w:pPr>
          </w:p>
          <w:p w14:paraId="0C1A57E9" w14:textId="77777777" w:rsidR="00EC134A" w:rsidRPr="00037BCB" w:rsidRDefault="00176F41" w:rsidP="00213D84">
            <w:pPr>
              <w:spacing w:line="276" w:lineRule="auto"/>
              <w:rPr>
                <w:rStyle w:val="Bodytext39"/>
                <w:rFonts w:eastAsia="Arial Unicode MS"/>
                <w:b/>
                <w:sz w:val="20"/>
                <w:szCs w:val="20"/>
              </w:rPr>
            </w:pPr>
            <w:r w:rsidRPr="00037BCB">
              <w:rPr>
                <w:rStyle w:val="Bodytext39"/>
                <w:rFonts w:eastAsia="Arial Unicode MS"/>
                <w:sz w:val="20"/>
                <w:szCs w:val="20"/>
                <w:lang w:eastAsia="en-US"/>
              </w:rPr>
              <w:t xml:space="preserve">          </w:t>
            </w:r>
            <w:r w:rsidR="00EC134A" w:rsidRPr="00037BCB">
              <w:rPr>
                <w:rStyle w:val="Bodytext39"/>
                <w:rFonts w:eastAsia="Arial Unicode MS"/>
                <w:b/>
                <w:color w:val="auto"/>
                <w:sz w:val="20"/>
                <w:szCs w:val="20"/>
                <w:lang w:eastAsia="en-US"/>
              </w:rPr>
              <w:t>Tematy ćwiczeń :</w:t>
            </w:r>
          </w:p>
          <w:p w14:paraId="69AB378B" w14:textId="77777777" w:rsidR="00213D84" w:rsidRPr="00037BCB" w:rsidRDefault="00DA482E">
            <w:pPr>
              <w:numPr>
                <w:ilvl w:val="0"/>
                <w:numId w:val="5"/>
              </w:numPr>
              <w:spacing w:line="276" w:lineRule="auto"/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Metody, techniki, narzędzia diagnostyczne wykorzystywane w pracy socjalnej. Wywiad środowiskowy jako narzędzie diagnozy w pracy socjalnej</w:t>
            </w:r>
          </w:p>
          <w:p w14:paraId="687ECEA6" w14:textId="77777777" w:rsidR="00EC134A" w:rsidRPr="00037BCB" w:rsidRDefault="00055EAB">
            <w:pPr>
              <w:numPr>
                <w:ilvl w:val="0"/>
                <w:numId w:val="5"/>
              </w:numPr>
              <w:spacing w:line="276" w:lineRule="auto"/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Warsztat diagnostyczny pracownika socjalnego w obszarze pracy z </w:t>
            </w:r>
            <w:proofErr w:type="spellStart"/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rodziną.</w:t>
            </w:r>
            <w:r w:rsidR="00DA482E"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Diagnoza</w:t>
            </w:r>
            <w:proofErr w:type="spellEnd"/>
            <w:r w:rsidR="00DA482E"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 rodziny ryzyka . Diagnoza pedagogiczna w działaniach asystenta rodziny</w:t>
            </w:r>
          </w:p>
          <w:p w14:paraId="63CA9982" w14:textId="77777777" w:rsidR="00EC134A" w:rsidRPr="00037BCB" w:rsidRDefault="00DA482E">
            <w:pPr>
              <w:numPr>
                <w:ilvl w:val="0"/>
                <w:numId w:val="5"/>
              </w:numPr>
              <w:spacing w:line="276" w:lineRule="auto"/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Diagnoza sytuacji i uwarunkowań trudnego położenia jednostek i grup (bezrobocie, bezdomność, ubóstwo)</w:t>
            </w:r>
          </w:p>
          <w:p w14:paraId="6E6FFCF2" w14:textId="77777777" w:rsidR="00EC134A" w:rsidRPr="00037BCB" w:rsidRDefault="00DA482E">
            <w:pPr>
              <w:numPr>
                <w:ilvl w:val="0"/>
                <w:numId w:val="5"/>
              </w:numPr>
              <w:spacing w:line="276" w:lineRule="auto"/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Diagnoza w pracy socjalnej w interwencji kryzysowej</w:t>
            </w:r>
          </w:p>
          <w:p w14:paraId="5947BF42" w14:textId="77777777" w:rsidR="00EC134A" w:rsidRPr="00037BCB" w:rsidRDefault="00EC134A">
            <w:pPr>
              <w:numPr>
                <w:ilvl w:val="0"/>
                <w:numId w:val="5"/>
              </w:numPr>
              <w:spacing w:line="276" w:lineRule="auto"/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Analiza wybranych zagadnień z patologii społec</w:t>
            </w:r>
            <w:r w:rsidR="00DA482E"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znej ( agresja, przemoc,</w:t>
            </w: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 alkoholizm, ,narkomania, samobójstwo,  prostytucja, sekta, subkultury ) w k</w:t>
            </w:r>
            <w:r w:rsidR="00DA482E"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ontekście diagnozy w pracy socjalnej</w:t>
            </w:r>
          </w:p>
          <w:p w14:paraId="30811DD2" w14:textId="77777777" w:rsidR="002E4904" w:rsidRPr="00037BCB" w:rsidRDefault="002E4904" w:rsidP="002E4904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Analiza diagnozy aktywności społecznej osób starszych ( psychologiczna charakterystyka seniorów; ich sytuacja społeczno-demograficzna, zdrowotna, uczestnictwo w życiu społecznym i przynależność organizacyjna; kapitał społeczny seniorów; jakość życia seniorów)</w:t>
            </w:r>
          </w:p>
          <w:p w14:paraId="6461C8C5" w14:textId="77777777" w:rsidR="00CF267C" w:rsidRPr="00037BCB" w:rsidRDefault="00CF267C" w:rsidP="002E4904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Stres i wypalenie zawodowe  w pracy socjalnej</w:t>
            </w:r>
          </w:p>
          <w:p w14:paraId="7EAC9F91" w14:textId="3A07900E" w:rsidR="00EC134A" w:rsidRPr="00037BCB" w:rsidRDefault="00EC134A" w:rsidP="00037BCB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Kolokwium, zliczenie przedmiotu</w:t>
            </w:r>
          </w:p>
        </w:tc>
      </w:tr>
    </w:tbl>
    <w:p w14:paraId="3072E659" w14:textId="77777777" w:rsidR="00EC134A" w:rsidRPr="00037BCB" w:rsidRDefault="00EC134A" w:rsidP="00EC134A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7BCB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EC134A" w:rsidRPr="00037BCB" w14:paraId="15267C51" w14:textId="77777777" w:rsidTr="00EC134A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AB5715" w14:textId="77777777" w:rsidR="00EC134A" w:rsidRPr="00037BCB" w:rsidRDefault="00EC134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7E38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1006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EC134A" w:rsidRPr="00037BCB" w14:paraId="2BD3888F" w14:textId="77777777" w:rsidTr="00EC134A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E381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</w:tc>
      </w:tr>
      <w:tr w:rsidR="00EC134A" w:rsidRPr="00037BCB" w14:paraId="0D1CAE44" w14:textId="77777777" w:rsidTr="00EC134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E5E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AF3D" w14:textId="32744B12" w:rsidR="00EC134A" w:rsidRPr="00037BCB" w:rsidRDefault="00CF4381" w:rsidP="003747A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Ma, zorien</w:t>
            </w:r>
            <w:r w:rsidR="003747AD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towaną na działanie praktyczne </w:t>
            </w: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3747AD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pogłębioną </w:t>
            </w: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wiedzę o projektowaniu i pro</w:t>
            </w:r>
            <w:r w:rsidR="003747AD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wadzeniu badań diagnostycznych na </w:t>
            </w: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polu pracy socjalnej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756E" w14:textId="77777777" w:rsidR="00EC134A" w:rsidRPr="00037BCB" w:rsidRDefault="00822E19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PS2P_W01</w:t>
            </w:r>
          </w:p>
        </w:tc>
      </w:tr>
      <w:tr w:rsidR="00EC134A" w:rsidRPr="00037BCB" w14:paraId="6585046F" w14:textId="77777777" w:rsidTr="00EC134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2E1D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C5FC" w14:textId="6CF7E000" w:rsidR="00EC134A" w:rsidRPr="00037BCB" w:rsidRDefault="00CF4381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Ma pogłębioną wiedzę o uczestnikach działalności socjalno-wychowawczej i pomoco</w:t>
            </w:r>
            <w:r w:rsidR="003747AD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wej i diagnozuje styl ich życia, biorąc pod uwagę złożone </w:t>
            </w:r>
            <w:r w:rsidR="00037BCB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uwarunkowaniach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17E8" w14:textId="5E24A18E" w:rsidR="00EC134A" w:rsidRPr="00037BCB" w:rsidRDefault="003747A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PS2P</w:t>
            </w:r>
            <w:r w:rsidR="00822E19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_W11</w:t>
            </w:r>
          </w:p>
        </w:tc>
      </w:tr>
      <w:tr w:rsidR="00EC134A" w:rsidRPr="00037BCB" w14:paraId="3BD17EB4" w14:textId="77777777" w:rsidTr="00EC134A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F868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EC134A" w:rsidRPr="00037BCB" w14:paraId="5A96A356" w14:textId="77777777" w:rsidTr="00EC134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9FD2" w14:textId="77777777" w:rsidR="00EC134A" w:rsidRPr="00037BCB" w:rsidRDefault="00BC1F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32BB" w14:textId="2CC806B5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Potra</w:t>
            </w:r>
            <w:r w:rsidR="00CF4381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fi podjąć właściwe dla pracy socjalnej działania diagnostyczne dotyczące potrzeb jednostki oraz grupy społecznej </w:t>
            </w:r>
            <w:r w:rsidR="003747AD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 różnych kontekstach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D1B9" w14:textId="77777777" w:rsidR="00EC134A" w:rsidRPr="00037BCB" w:rsidRDefault="00822E19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PS2P</w:t>
            </w:r>
            <w:r w:rsidR="00CF4381"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_U04</w:t>
            </w:r>
          </w:p>
        </w:tc>
      </w:tr>
      <w:tr w:rsidR="00EC134A" w:rsidRPr="00037BCB" w14:paraId="3B08C4CC" w14:textId="77777777" w:rsidTr="00EC134A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011E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EC134A" w:rsidRPr="00037BCB" w14:paraId="55F8D23E" w14:textId="77777777" w:rsidTr="00EC134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B56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EB4A" w14:textId="77777777" w:rsidR="00EC134A" w:rsidRPr="00037BCB" w:rsidRDefault="00CF4381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Odpowiedzialnie przygotowuje się do swojej pracy, projektuje działania diagnostyczne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690D" w14:textId="77777777" w:rsidR="00EC134A" w:rsidRPr="00037BCB" w:rsidRDefault="00822E19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PS2P_K07</w:t>
            </w:r>
          </w:p>
        </w:tc>
      </w:tr>
    </w:tbl>
    <w:p w14:paraId="45A6690B" w14:textId="77777777" w:rsidR="00EC134A" w:rsidRPr="00037BCB" w:rsidRDefault="00EC134A" w:rsidP="00EC134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C18A0A4" w14:textId="77777777" w:rsidR="00EC134A" w:rsidRPr="00037BCB" w:rsidRDefault="00EC134A" w:rsidP="00EC134A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7BCB">
        <w:rPr>
          <w:rFonts w:ascii="Times New Roman" w:hAnsi="Times New Roman" w:cs="Times New Roman"/>
          <w:b/>
          <w:color w:val="auto"/>
          <w:sz w:val="20"/>
          <w:szCs w:val="20"/>
        </w:rPr>
        <w:t>4.4.Sposoby weryfikacji osiągnięcia przedmiotowych efektów uczenia się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</w:tblGrid>
      <w:tr w:rsidR="00037BCB" w:rsidRPr="00037BCB" w14:paraId="0EEBF30D" w14:textId="77777777" w:rsidTr="00037BCB">
        <w:trPr>
          <w:trHeight w:val="161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7EA7" w14:textId="77777777" w:rsidR="00037BCB" w:rsidRPr="00037BCB" w:rsidRDefault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22CD06" w14:textId="42292831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Kolokwium</w:t>
            </w:r>
          </w:p>
        </w:tc>
        <w:tc>
          <w:tcPr>
            <w:tcW w:w="20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1880" w14:textId="24BDD144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Aktywność na zajęciach</w:t>
            </w:r>
          </w:p>
        </w:tc>
        <w:tc>
          <w:tcPr>
            <w:tcW w:w="20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58BE9E" w14:textId="08C74D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Praca własna</w:t>
            </w:r>
          </w:p>
        </w:tc>
      </w:tr>
      <w:tr w:rsidR="00037BCB" w:rsidRPr="00037BCB" w14:paraId="1D648332" w14:textId="77777777" w:rsidTr="00037BCB">
        <w:trPr>
          <w:trHeight w:val="312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F65" w14:textId="77777777" w:rsidR="00037BCB" w:rsidRPr="00037BCB" w:rsidRDefault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C6B73" w14:textId="3F6888E8" w:rsidR="00037BCB" w:rsidRPr="00037BCB" w:rsidRDefault="00037BCB" w:rsidP="00374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62F8BE" w14:textId="481B983E" w:rsidR="00037BCB" w:rsidRPr="00037BCB" w:rsidRDefault="00037BCB" w:rsidP="00374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D3BF5" w14:textId="362C2C2A" w:rsidR="00037BCB" w:rsidRPr="00037BCB" w:rsidRDefault="00037BCB" w:rsidP="003747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</w:tr>
      <w:tr w:rsidR="00037BCB" w:rsidRPr="00037BCB" w14:paraId="4D9BB48B" w14:textId="77777777" w:rsidTr="00037BCB">
        <w:trPr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039B" w14:textId="77777777" w:rsidR="00037BCB" w:rsidRPr="00037BCB" w:rsidRDefault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60F0888" w14:textId="777777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6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9C71E3A" w14:textId="777777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6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DF623A" w14:textId="777777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2C805AA" w14:textId="777777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6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E8E2640" w14:textId="777777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6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5E1068" w14:textId="777777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9A85798" w14:textId="777777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6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A355F20" w14:textId="777777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6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8F20AB" w14:textId="77777777" w:rsidR="00037BCB" w:rsidRPr="00037BCB" w:rsidRDefault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...</w:t>
            </w:r>
          </w:p>
        </w:tc>
      </w:tr>
      <w:tr w:rsidR="00037BCB" w:rsidRPr="00037BCB" w14:paraId="6BCD0DB3" w14:textId="77777777" w:rsidTr="00037BCB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1ACD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W01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693104D" w14:textId="015BC71B" w:rsidR="00037BCB" w:rsidRPr="00037BCB" w:rsidRDefault="00037BCB" w:rsidP="00037BCB">
            <w:pPr>
              <w:spacing w:line="276" w:lineRule="auto"/>
              <w:rPr>
                <w:rFonts w:asciiTheme="minorHAnsi" w:eastAsiaTheme="minorHAnsi" w:hAnsiTheme="minorHAnsi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52E0A" w14:textId="60F38E84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242E31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00CF1AE" w14:textId="196F01D0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BA07EEC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EDFC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183DCF9" w14:textId="52A55750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AC1232F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F9D09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037BCB" w:rsidRPr="00037BCB" w14:paraId="7DE463C8" w14:textId="77777777" w:rsidTr="00037BCB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6BF0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W02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6A09CD9" w14:textId="38F2093C" w:rsidR="00037BCB" w:rsidRPr="00037BCB" w:rsidRDefault="00037BCB" w:rsidP="00037BCB">
            <w:pPr>
              <w:spacing w:line="276" w:lineRule="auto"/>
              <w:rPr>
                <w:rFonts w:asciiTheme="minorHAnsi" w:eastAsiaTheme="minorHAnsi" w:hAnsiTheme="minorHAnsi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DEF53" w14:textId="7AAF584F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3095C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E4AEFD3" w14:textId="6B93A006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BDF76F3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2783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36FA142" w14:textId="2C136E3B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C8A448E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4E4C8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037BCB" w:rsidRPr="00037BCB" w14:paraId="71DA96F8" w14:textId="77777777" w:rsidTr="00037BCB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E0CC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U01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AC0D6BD" w14:textId="77777777" w:rsidR="00037BCB" w:rsidRPr="00037BCB" w:rsidRDefault="00037BCB" w:rsidP="00037BCB">
            <w:pPr>
              <w:spacing w:line="276" w:lineRule="auto"/>
              <w:rPr>
                <w:rFonts w:asciiTheme="minorHAnsi" w:eastAsiaTheme="minorHAnsi" w:hAnsi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FAE854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FA5EC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37D2C8C" w14:textId="422048BF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422BA39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DB80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3477938" w14:textId="0078A2EE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8022A43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C5324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037BCB" w:rsidRPr="00037BCB" w14:paraId="1140ABC5" w14:textId="77777777" w:rsidTr="00037BCB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9F87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K01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C9AEC91" w14:textId="77777777" w:rsidR="00037BCB" w:rsidRPr="00037BCB" w:rsidRDefault="00037BCB" w:rsidP="00037BCB">
            <w:pPr>
              <w:spacing w:line="276" w:lineRule="auto"/>
              <w:rPr>
                <w:rFonts w:asciiTheme="minorHAnsi" w:eastAsiaTheme="minorHAnsi" w:hAnsi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722713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21124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3687B0D" w14:textId="247BF2DA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A458DFF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353F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AB881E9" w14:textId="2F0F419B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35CA130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0643D" w14:textId="77777777" w:rsidR="00037BCB" w:rsidRPr="00037BCB" w:rsidRDefault="00037BCB" w:rsidP="00037B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90A5771" w14:textId="77777777" w:rsidR="00EC134A" w:rsidRPr="00037BCB" w:rsidRDefault="00EC134A" w:rsidP="00EC134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1CC970B4" w14:textId="77777777" w:rsidR="00EC134A" w:rsidRPr="00037BCB" w:rsidRDefault="00EC134A" w:rsidP="00EC134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EC134A" w:rsidRPr="00037BCB" w14:paraId="42DDC9EF" w14:textId="77777777" w:rsidTr="00EC134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7D88" w14:textId="77777777" w:rsidR="00EC134A" w:rsidRPr="00037BCB" w:rsidRDefault="00EC134A">
            <w:pPr>
              <w:numPr>
                <w:ilvl w:val="1"/>
                <w:numId w:val="6"/>
              </w:numPr>
              <w:spacing w:line="276" w:lineRule="auto"/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w:rsidR="00EC134A" w:rsidRPr="00037BCB" w14:paraId="005C8A25" w14:textId="77777777" w:rsidTr="00EC134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B5A8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D415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129A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Kryterium oceny</w:t>
            </w:r>
          </w:p>
        </w:tc>
      </w:tr>
      <w:tr w:rsidR="00EC134A" w:rsidRPr="00037BCB" w14:paraId="2FB9FD5F" w14:textId="77777777" w:rsidTr="00EC134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2C6C01" w14:textId="77777777" w:rsidR="00EC134A" w:rsidRPr="00037BCB" w:rsidRDefault="00EC134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55E8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6A97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na poziomie 50% punktów; sporadyczna aktywność na zajęciach</w:t>
            </w:r>
          </w:p>
        </w:tc>
      </w:tr>
      <w:tr w:rsidR="00EC134A" w:rsidRPr="00037BCB" w14:paraId="46BECC57" w14:textId="77777777" w:rsidTr="00EC134A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E92D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17A7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0CE7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 na poziomie  51-60%punktów; sporadyczna aktywność na zajęciach</w:t>
            </w:r>
          </w:p>
        </w:tc>
      </w:tr>
      <w:tr w:rsidR="00EC134A" w:rsidRPr="00037BCB" w14:paraId="16E322CD" w14:textId="77777777" w:rsidTr="00EC134A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0EF5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8F50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E6BF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na poziomie 61-70% punktów; częsta aktywność na zajęciach</w:t>
            </w:r>
          </w:p>
        </w:tc>
      </w:tr>
      <w:tr w:rsidR="00EC134A" w:rsidRPr="00037BCB" w14:paraId="230B22D8" w14:textId="77777777" w:rsidTr="00EC134A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DE27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432D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FA5B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na poziomie 71-90% punktów; częsta aktywność na zajęciach</w:t>
            </w:r>
          </w:p>
        </w:tc>
      </w:tr>
      <w:tr w:rsidR="00EC134A" w:rsidRPr="00037BCB" w14:paraId="6FA2755F" w14:textId="77777777" w:rsidTr="00EC134A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6B44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15C0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3EF2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na poziomie min. 91% punktów; regularny aktywny udział w zajęciach</w:t>
            </w:r>
          </w:p>
        </w:tc>
      </w:tr>
      <w:tr w:rsidR="00EC134A" w:rsidRPr="00037BCB" w14:paraId="0BFC4EC0" w14:textId="77777777" w:rsidTr="00EC134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7DA4D6" w14:textId="77777777" w:rsidR="00EC134A" w:rsidRPr="00037BCB" w:rsidRDefault="00EC134A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9229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28BB" w14:textId="77777777" w:rsidR="00EC134A" w:rsidRPr="00037BCB" w:rsidRDefault="00EC134A">
            <w:pPr>
              <w:spacing w:line="276" w:lineRule="auto"/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na poziomie 50% punktów; sporadyczna aktywność na zajęciach</w:t>
            </w:r>
          </w:p>
        </w:tc>
      </w:tr>
      <w:tr w:rsidR="00EC134A" w:rsidRPr="00037BCB" w14:paraId="3D0CB41B" w14:textId="77777777" w:rsidTr="00EC134A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D3CB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0DDB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4EBE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na poziomie 51-60%; sporadyczna aktywność na zajęciach</w:t>
            </w:r>
          </w:p>
        </w:tc>
      </w:tr>
      <w:tr w:rsidR="00EC134A" w:rsidRPr="00037BCB" w14:paraId="287D75B9" w14:textId="77777777" w:rsidTr="00EC134A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3B90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F4B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2AC4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na poziomie 61-70% punktów; częsta aktywność na zajęciach</w:t>
            </w:r>
          </w:p>
        </w:tc>
      </w:tr>
      <w:tr w:rsidR="00EC134A" w:rsidRPr="00037BCB" w14:paraId="43913439" w14:textId="77777777" w:rsidTr="00EC134A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0FD9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E946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FC92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na poziomie 71-90% punktów; częsta aktywność na zajęciach</w:t>
            </w:r>
          </w:p>
        </w:tc>
      </w:tr>
      <w:tr w:rsidR="00EC134A" w:rsidRPr="00037BCB" w14:paraId="2FA23883" w14:textId="77777777" w:rsidTr="00EC134A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379D" w14:textId="77777777" w:rsidR="00EC134A" w:rsidRPr="00037BCB" w:rsidRDefault="00EC134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51C3" w14:textId="77777777" w:rsidR="00EC134A" w:rsidRPr="00037BCB" w:rsidRDefault="00EC13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6381" w14:textId="77777777" w:rsidR="00EC134A" w:rsidRPr="00037BCB" w:rsidRDefault="00EC134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kolokwium na poziomie min.91% punktów; regularny aktywny udział w zajęciach</w:t>
            </w:r>
          </w:p>
        </w:tc>
      </w:tr>
    </w:tbl>
    <w:p w14:paraId="7D5EBB99" w14:textId="77777777" w:rsidR="00EC134A" w:rsidRPr="00037BCB" w:rsidRDefault="00EC134A" w:rsidP="00EC134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64FDDC2" w14:textId="77777777" w:rsidR="00512295" w:rsidRPr="00037BCB" w:rsidRDefault="00512295" w:rsidP="00512295">
      <w:pPr>
        <w:ind w:left="36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FB3B03" w14:textId="7207BC10" w:rsidR="00512295" w:rsidRPr="00037BCB" w:rsidRDefault="00512295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C6B889" w14:textId="3BA22A06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33023E" w14:textId="5AE9EB19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ED1178" w14:textId="53C41E4E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CB7DE4" w14:textId="0AA9485B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498B33" w14:textId="6F6DE995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A6F2F6" w14:textId="2DC3AEB2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711A8A6" w14:textId="0B7FB4CF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D482E22" w14:textId="151EAC64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C82A3B" w14:textId="1E08F23A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4157E9" w14:textId="77777777" w:rsidR="00037BCB" w:rsidRPr="00037BCB" w:rsidRDefault="00037BCB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13AC45" w14:textId="77777777" w:rsidR="00512295" w:rsidRPr="00037BCB" w:rsidRDefault="00512295" w:rsidP="00512295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C4A629" w14:textId="77777777" w:rsidR="00EC134A" w:rsidRPr="00037BCB" w:rsidRDefault="00EC134A" w:rsidP="00EC134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7BCB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p w14:paraId="45275D98" w14:textId="77777777" w:rsidR="00EC134A" w:rsidRPr="00037BCB" w:rsidRDefault="00EC134A" w:rsidP="00EC134A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037BCB" w14:paraId="0A86EDB6" w14:textId="77777777" w:rsidTr="00037BCB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5CEA" w14:textId="77777777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6D53" w14:textId="77777777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37BCB" w14:paraId="61FAE923" w14:textId="77777777" w:rsidTr="00037BCB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0973" w14:textId="77777777" w:rsidR="00037BCB" w:rsidRDefault="00037BC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72AC" w14:textId="77777777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320E78F" w14:textId="77777777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1FD4" w14:textId="77777777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2B201C6" w14:textId="77777777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037BCB" w14:paraId="75F1F6A2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CEC63E" w14:textId="77777777" w:rsidR="00037BCB" w:rsidRDefault="00037BCB" w:rsidP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83342" w14:textId="4F7D459E" w:rsidR="00037BCB" w:rsidRDefault="00037BCB" w:rsidP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F332D4" w14:textId="467FCD80" w:rsidR="00037BCB" w:rsidRDefault="00037BCB" w:rsidP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7BC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7</w:t>
            </w:r>
          </w:p>
        </w:tc>
      </w:tr>
      <w:tr w:rsidR="00037BCB" w14:paraId="0A2A773F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9C5C" w14:textId="404A8005" w:rsidR="00037BCB" w:rsidRDefault="00037BCB" w:rsidP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AD6" w14:textId="2EA34DBF" w:rsidR="00037BCB" w:rsidRDefault="00037BCB" w:rsidP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5F6C" w14:textId="49EA766C" w:rsidR="00037BCB" w:rsidRDefault="00037BCB" w:rsidP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7BCB" w14:paraId="2CA26EA1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6A88" w14:textId="70F5DABE" w:rsidR="00037BCB" w:rsidRDefault="00037BCB" w:rsidP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9130" w14:textId="42CDE580" w:rsidR="00037BCB" w:rsidRDefault="00037BCB" w:rsidP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B79B" w14:textId="6FEA384A" w:rsidR="00037BCB" w:rsidRDefault="00037BCB" w:rsidP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</w:tr>
      <w:tr w:rsidR="00037BCB" w14:paraId="1C928237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FA7" w14:textId="22D58EAE" w:rsidR="00037BCB" w:rsidRDefault="00037BCB" w:rsidP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BC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Udział w 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948" w14:textId="2B14EF76" w:rsidR="00037BCB" w:rsidRDefault="00037BCB" w:rsidP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512A" w14:textId="15D945DC" w:rsidR="00037BCB" w:rsidRDefault="00037BCB" w:rsidP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  <w:tr w:rsidR="00037BCB" w14:paraId="43B93886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E7AEE9A" w14:textId="77777777" w:rsidR="00037BCB" w:rsidRDefault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SAMODZIELNA PRACA STUDENTA /GODZINY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NIEKONTAKTOWE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207B29" w14:textId="521D0816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221BF6A" w14:textId="6C2F643E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037BCB" w14:paraId="08CE6158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3F8D" w14:textId="77777777" w:rsidR="00037BCB" w:rsidRDefault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DA05" w14:textId="64E44F4A" w:rsidR="00037BCB" w:rsidRDefault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A478" w14:textId="12F78D65" w:rsidR="00037BCB" w:rsidRDefault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037BCB" w14:paraId="7FA88310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99E4" w14:textId="47613FFE" w:rsidR="00037BCB" w:rsidRDefault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B910" w14:textId="399F2465" w:rsidR="00037BCB" w:rsidRDefault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0C2" w14:textId="30556472" w:rsidR="00037BCB" w:rsidRDefault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037BCB" w14:paraId="5ECC0F69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26F6" w14:textId="77777777" w:rsidR="00037BCB" w:rsidRDefault="00037B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9BD5" w14:textId="6617748F" w:rsidR="00037BCB" w:rsidRDefault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2CF1" w14:textId="77777777" w:rsidR="00037BCB" w:rsidRDefault="00037B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037BCB" w14:paraId="117EB248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57824B5" w14:textId="77777777" w:rsidR="00037BCB" w:rsidRDefault="00037BC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250D5D" w14:textId="77777777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037BCB" w14:paraId="4D707393" w14:textId="77777777" w:rsidTr="00037B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48A339F" w14:textId="77777777" w:rsidR="00037BCB" w:rsidRDefault="00037BC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PUNKTY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przedmiot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4EB2ED6" w14:textId="77777777" w:rsidR="00037BCB" w:rsidRDefault="00037B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123E5CE0" w14:textId="428BFBCD" w:rsidR="00EC134A" w:rsidRDefault="00EC134A" w:rsidP="00EC134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66D456" w14:textId="77777777" w:rsidR="00EC134A" w:rsidRPr="00037BCB" w:rsidRDefault="00EC134A" w:rsidP="00EC134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BECB95E" w14:textId="77777777" w:rsidR="00EC134A" w:rsidRPr="00037BCB" w:rsidRDefault="00EC134A" w:rsidP="00EC134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037BCB">
        <w:rPr>
          <w:b/>
          <w:sz w:val="20"/>
          <w:szCs w:val="20"/>
        </w:rPr>
        <w:t>Przyjmuję do realizacji</w:t>
      </w:r>
      <w:r w:rsidRPr="00037BCB">
        <w:rPr>
          <w:sz w:val="20"/>
          <w:szCs w:val="20"/>
        </w:rPr>
        <w:t xml:space="preserve">    (data i czytelne  podpisy osób prowadzących przedmiot w danym roku akademickim)</w:t>
      </w:r>
    </w:p>
    <w:p w14:paraId="139001A0" w14:textId="77777777" w:rsidR="00EC134A" w:rsidRPr="00037BCB" w:rsidRDefault="00EC134A" w:rsidP="00EC134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69B0CA0" w14:textId="77777777" w:rsidR="00EC134A" w:rsidRPr="00037BCB" w:rsidRDefault="00EC134A" w:rsidP="00EC134A">
      <w:pPr>
        <w:rPr>
          <w:sz w:val="20"/>
          <w:szCs w:val="20"/>
        </w:rPr>
      </w:pPr>
    </w:p>
    <w:p w14:paraId="55402420" w14:textId="77777777" w:rsidR="00143FF4" w:rsidRPr="00037BCB" w:rsidRDefault="00143FF4">
      <w:pPr>
        <w:rPr>
          <w:sz w:val="20"/>
          <w:szCs w:val="20"/>
        </w:rPr>
      </w:pPr>
    </w:p>
    <w:sectPr w:rsidR="00143FF4" w:rsidRPr="00037BCB" w:rsidSect="00037BC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FB64FEC"/>
    <w:multiLevelType w:val="hybridMultilevel"/>
    <w:tmpl w:val="A86E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F5A1A"/>
    <w:multiLevelType w:val="hybridMultilevel"/>
    <w:tmpl w:val="B74C8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48844598"/>
    <w:multiLevelType w:val="hybridMultilevel"/>
    <w:tmpl w:val="404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34A"/>
    <w:rsid w:val="00037BCB"/>
    <w:rsid w:val="00055EAB"/>
    <w:rsid w:val="00143FF4"/>
    <w:rsid w:val="0017597B"/>
    <w:rsid w:val="00176F41"/>
    <w:rsid w:val="001C3CEF"/>
    <w:rsid w:val="00213D84"/>
    <w:rsid w:val="00214939"/>
    <w:rsid w:val="002D7419"/>
    <w:rsid w:val="002E4904"/>
    <w:rsid w:val="002E5F97"/>
    <w:rsid w:val="003747AD"/>
    <w:rsid w:val="003A2889"/>
    <w:rsid w:val="003D3851"/>
    <w:rsid w:val="003F4FDF"/>
    <w:rsid w:val="004F447A"/>
    <w:rsid w:val="00512295"/>
    <w:rsid w:val="00673777"/>
    <w:rsid w:val="006C50EA"/>
    <w:rsid w:val="007540B9"/>
    <w:rsid w:val="00822E19"/>
    <w:rsid w:val="00827F32"/>
    <w:rsid w:val="00851384"/>
    <w:rsid w:val="008A7E66"/>
    <w:rsid w:val="008D3BB4"/>
    <w:rsid w:val="008F1988"/>
    <w:rsid w:val="00936498"/>
    <w:rsid w:val="00936702"/>
    <w:rsid w:val="009405DD"/>
    <w:rsid w:val="00947DBA"/>
    <w:rsid w:val="0099496F"/>
    <w:rsid w:val="009D30F1"/>
    <w:rsid w:val="009E7A1C"/>
    <w:rsid w:val="00AD2E8D"/>
    <w:rsid w:val="00BC1FB5"/>
    <w:rsid w:val="00C10311"/>
    <w:rsid w:val="00CC026F"/>
    <w:rsid w:val="00CD442D"/>
    <w:rsid w:val="00CF267C"/>
    <w:rsid w:val="00CF4381"/>
    <w:rsid w:val="00D14E40"/>
    <w:rsid w:val="00DA482E"/>
    <w:rsid w:val="00DD39E8"/>
    <w:rsid w:val="00DE1E6C"/>
    <w:rsid w:val="00E00815"/>
    <w:rsid w:val="00E043BF"/>
    <w:rsid w:val="00E366A3"/>
    <w:rsid w:val="00EC134A"/>
    <w:rsid w:val="00F1109C"/>
    <w:rsid w:val="00F41B83"/>
    <w:rsid w:val="00FA6F1D"/>
    <w:rsid w:val="00FB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3615"/>
  <w15:docId w15:val="{8FA3F558-1E60-40C6-A075-D166A9D7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34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C134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EC134A"/>
    <w:pPr>
      <w:ind w:left="720"/>
      <w:contextualSpacing/>
    </w:pPr>
  </w:style>
  <w:style w:type="character" w:customStyle="1" w:styleId="Bodytext3">
    <w:name w:val="Body text (3)_"/>
    <w:link w:val="Bodytext30"/>
    <w:locked/>
    <w:rsid w:val="00EC13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C134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EC13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table" w:styleId="Tabela-Siatka">
    <w:name w:val="Table Grid"/>
    <w:basedOn w:val="Standardowy"/>
    <w:uiPriority w:val="59"/>
    <w:rsid w:val="00EC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6CCE-72A3-4839-BFEA-1F28D5FA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Lisowska</dc:creator>
  <cp:lastModifiedBy>Anna Róg</cp:lastModifiedBy>
  <cp:revision>5</cp:revision>
  <dcterms:created xsi:type="dcterms:W3CDTF">2020-12-10T10:24:00Z</dcterms:created>
  <dcterms:modified xsi:type="dcterms:W3CDTF">2020-12-30T21:31:00Z</dcterms:modified>
</cp:coreProperties>
</file>