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7BFB3" w14:textId="77777777" w:rsidR="001511D9" w:rsidRPr="0061549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15494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0222586" w14:textId="77777777" w:rsidR="001511D9" w:rsidRPr="0061549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7087"/>
      </w:tblGrid>
      <w:tr w:rsidR="001511D9" w:rsidRPr="00615494" w14:paraId="485D8589" w14:textId="77777777" w:rsidTr="00565704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43F2" w14:textId="77777777" w:rsidR="001511D9" w:rsidRPr="0061549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97294" w14:textId="77777777" w:rsidR="001511D9" w:rsidRPr="00615494" w:rsidRDefault="0061549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0313.3.PSY.F04.PDiM</w:t>
            </w:r>
          </w:p>
        </w:tc>
      </w:tr>
      <w:tr w:rsidR="001511D9" w:rsidRPr="00615494" w14:paraId="47E7919E" w14:textId="77777777" w:rsidTr="00565704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B694" w14:textId="77777777" w:rsidR="001511D9" w:rsidRPr="00615494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357E" w14:textId="77777777" w:rsidR="001511D9" w:rsidRPr="0061549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DE191" w14:textId="77777777" w:rsidR="00AA1654" w:rsidRPr="00615494" w:rsidRDefault="00AA1654" w:rsidP="00AA16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sz w:val="20"/>
                <w:szCs w:val="20"/>
              </w:rPr>
              <w:t>Psychopatologia dzieci i młodzieży</w:t>
            </w:r>
          </w:p>
          <w:p w14:paraId="39533366" w14:textId="77777777" w:rsidR="001E1B38" w:rsidRPr="00723344" w:rsidRDefault="00723344" w:rsidP="00B604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Psychopathology of Children and Y</w:t>
            </w:r>
            <w:r w:rsidR="00AA1654" w:rsidRPr="0072334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outh</w:t>
            </w:r>
          </w:p>
        </w:tc>
      </w:tr>
      <w:tr w:rsidR="001511D9" w:rsidRPr="00615494" w14:paraId="4D60921A" w14:textId="77777777" w:rsidTr="00565704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31C4" w14:textId="77777777" w:rsidR="001511D9" w:rsidRPr="0061549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FE19" w14:textId="77777777" w:rsidR="001511D9" w:rsidRPr="0061549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F360" w14:textId="77777777" w:rsidR="001511D9" w:rsidRPr="0061549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CD1BC53" w14:textId="77777777" w:rsidR="001511D9" w:rsidRPr="0061549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5327D90" w14:textId="77777777" w:rsidR="001511D9" w:rsidRPr="0061549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1549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953"/>
      </w:tblGrid>
      <w:tr w:rsidR="001511D9" w:rsidRPr="00615494" w14:paraId="2A847776" w14:textId="77777777" w:rsidTr="0056570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ED1B" w14:textId="77777777" w:rsidR="001511D9" w:rsidRPr="0061549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FEF3" w14:textId="77777777" w:rsidR="001511D9" w:rsidRPr="00615494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615494" w14:paraId="402B5BB3" w14:textId="77777777" w:rsidTr="0056570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B2C6" w14:textId="77777777" w:rsidR="001511D9" w:rsidRPr="0061549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25A7" w14:textId="77777777" w:rsidR="001511D9" w:rsidRPr="00615494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615494" w14:paraId="63AA689B" w14:textId="77777777" w:rsidTr="0056570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A862" w14:textId="77777777" w:rsidR="001511D9" w:rsidRPr="0061549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A6F2" w14:textId="77777777" w:rsidR="00283E57" w:rsidRPr="00615494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615494" w14:paraId="3E3DF5DB" w14:textId="77777777" w:rsidTr="0056570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E238" w14:textId="77777777" w:rsidR="001511D9" w:rsidRPr="0061549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44FF" w14:textId="77777777" w:rsidR="001511D9" w:rsidRPr="00615494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615494" w14:paraId="516EAB63" w14:textId="77777777" w:rsidTr="0056570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98EA" w14:textId="77777777" w:rsidR="001511D9" w:rsidRPr="00615494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385A" w14:textId="77777777" w:rsidR="001511D9" w:rsidRPr="00615494" w:rsidRDefault="00E65820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AA1654"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Agnieszka Mazur</w:t>
            </w:r>
          </w:p>
        </w:tc>
      </w:tr>
      <w:tr w:rsidR="001511D9" w:rsidRPr="00615494" w14:paraId="221783C3" w14:textId="77777777" w:rsidTr="0056570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D4E0" w14:textId="77777777" w:rsidR="001511D9" w:rsidRPr="00615494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5C08" w14:textId="77777777" w:rsidR="001511D9" w:rsidRPr="00615494" w:rsidRDefault="00AA165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Agnieszka.Mazur@ujk.edu.pl</w:t>
            </w:r>
          </w:p>
        </w:tc>
      </w:tr>
    </w:tbl>
    <w:p w14:paraId="7B26960B" w14:textId="77777777" w:rsidR="001511D9" w:rsidRPr="0061549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2572BC5" w14:textId="77777777" w:rsidR="001511D9" w:rsidRPr="0061549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1549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953"/>
      </w:tblGrid>
      <w:tr w:rsidR="001511D9" w:rsidRPr="00615494" w14:paraId="4D4D6D13" w14:textId="77777777" w:rsidTr="0056570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DD23" w14:textId="77777777" w:rsidR="001511D9" w:rsidRPr="0061549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66E0" w14:textId="77777777" w:rsidR="001511D9" w:rsidRPr="00615494" w:rsidRDefault="00E658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Język </w:t>
            </w:r>
            <w:r w:rsidR="00AA1654"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615494" w14:paraId="456DD0D4" w14:textId="77777777" w:rsidTr="0056570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599B" w14:textId="77777777" w:rsidR="001511D9" w:rsidRPr="0061549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51C4" w14:textId="77777777" w:rsidR="001D4D83" w:rsidRPr="00615494" w:rsidRDefault="00AA1654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znajomość podstawowych zagadnień z zakresu Biomedycznych podstaw zachowania, Psychologii rozwoju dzieci i młodzieży, Psychologii społecznej, Psychopatologii, Psychologii różnic indywidualnych, Psychologii klinicznej i Diagnozy psychologicznej</w:t>
            </w:r>
          </w:p>
        </w:tc>
      </w:tr>
    </w:tbl>
    <w:p w14:paraId="20F11BFA" w14:textId="77777777" w:rsidR="001511D9" w:rsidRPr="0061549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CCAF9D2" w14:textId="77777777" w:rsidR="001E4083" w:rsidRPr="00615494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1549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7022"/>
      </w:tblGrid>
      <w:tr w:rsidR="001511D9" w:rsidRPr="00615494" w14:paraId="59A1AB81" w14:textId="77777777" w:rsidTr="0056570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C960" w14:textId="77777777" w:rsidR="001511D9" w:rsidRPr="00615494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4AC9" w14:textId="77777777" w:rsidR="001511D9" w:rsidRPr="00615494" w:rsidRDefault="00EF4EC7" w:rsidP="00EF4EC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0F5CFC"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ykład, ćwiczenia</w:t>
            </w:r>
          </w:p>
        </w:tc>
      </w:tr>
      <w:tr w:rsidR="001511D9" w:rsidRPr="00615494" w14:paraId="184061C0" w14:textId="77777777" w:rsidTr="0056570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4D54" w14:textId="77777777" w:rsidR="001511D9" w:rsidRPr="00615494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64B6" w14:textId="77777777" w:rsidR="001511D9" w:rsidRPr="00615494" w:rsidRDefault="001D2FDD" w:rsidP="00EF4EC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615494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615494" w14:paraId="1785C644" w14:textId="77777777" w:rsidTr="0056570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CF19" w14:textId="77777777" w:rsidR="001511D9" w:rsidRPr="00615494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F5CF" w14:textId="77777777" w:rsidR="001511D9" w:rsidRPr="00615494" w:rsidRDefault="00615494" w:rsidP="0061549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Egzamin pisemny</w:t>
            </w:r>
            <w:r w:rsidRPr="0061549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(w); zaliczenie z oceną (ćw</w:t>
            </w:r>
            <w:r w:rsidR="00867418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615494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1511D9" w:rsidRPr="00615494" w14:paraId="7FA846BD" w14:textId="77777777" w:rsidTr="0056570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DDCC" w14:textId="77777777" w:rsidR="001511D9" w:rsidRPr="00615494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8C56" w14:textId="77777777" w:rsidR="00615494" w:rsidRPr="00615494" w:rsidRDefault="00615494" w:rsidP="00615494">
            <w:pPr>
              <w:pStyle w:val="Tekstpodstawowy"/>
              <w:snapToGrid w:val="0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  <w:szCs w:val="20"/>
                <w:lang w:eastAsia="pl-PL"/>
              </w:rPr>
            </w:pPr>
            <w:r w:rsidRPr="00615494">
              <w:rPr>
                <w:rFonts w:ascii="Times New Roman" w:hAnsi="Times New Roman"/>
                <w:b/>
                <w:iCs/>
                <w:color w:val="auto"/>
                <w:sz w:val="20"/>
                <w:szCs w:val="20"/>
                <w:lang w:eastAsia="pl-PL"/>
              </w:rPr>
              <w:t>Wykład</w:t>
            </w:r>
          </w:p>
          <w:p w14:paraId="1484A60D" w14:textId="77777777" w:rsidR="00615494" w:rsidRPr="00615494" w:rsidRDefault="00615494" w:rsidP="00615494">
            <w:pPr>
              <w:pStyle w:val="Tekstpodstawowy"/>
              <w:spacing w:after="0"/>
              <w:rPr>
                <w:rFonts w:ascii="Times New Roman" w:hAnsi="Times New Roman"/>
                <w:iCs/>
                <w:color w:val="auto"/>
                <w:sz w:val="20"/>
                <w:szCs w:val="20"/>
                <w:lang w:eastAsia="pl-PL"/>
              </w:rPr>
            </w:pPr>
            <w:r w:rsidRPr="00615494">
              <w:rPr>
                <w:rFonts w:ascii="Times New Roman" w:hAnsi="Times New Roman"/>
                <w:iCs/>
                <w:color w:val="auto"/>
                <w:sz w:val="20"/>
                <w:szCs w:val="20"/>
                <w:lang w:eastAsia="pl-PL"/>
              </w:rPr>
              <w:t xml:space="preserve">wykład informacyjny (WI); wykład problemowy (WP); </w:t>
            </w:r>
          </w:p>
          <w:p w14:paraId="3FE2ECEE" w14:textId="77777777" w:rsidR="00515B0F" w:rsidRPr="00615494" w:rsidRDefault="00615494" w:rsidP="00DD2DD5">
            <w:pPr>
              <w:pStyle w:val="NormalnyWe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615494">
              <w:rPr>
                <w:b/>
                <w:iCs/>
                <w:sz w:val="20"/>
                <w:szCs w:val="20"/>
              </w:rPr>
              <w:t xml:space="preserve">Ćwiczenia  </w:t>
            </w:r>
            <w:r w:rsidRPr="00615494">
              <w:rPr>
                <w:sz w:val="20"/>
                <w:szCs w:val="20"/>
              </w:rPr>
              <w:t xml:space="preserve">metody problemowe (analiza przypadków, metoda sytuacyjna) i praktyczne (ćwiczenia przedmiotowe, pokaz z opisem), </w:t>
            </w:r>
            <w:r w:rsidRPr="00615494">
              <w:rPr>
                <w:iCs/>
                <w:sz w:val="20"/>
                <w:szCs w:val="20"/>
              </w:rPr>
              <w:t xml:space="preserve">dyskusja wielokrotna (grupowa) (DG), </w:t>
            </w:r>
            <w:r w:rsidRPr="00615494">
              <w:rPr>
                <w:b/>
                <w:iCs/>
                <w:sz w:val="20"/>
                <w:szCs w:val="20"/>
              </w:rPr>
              <w:t xml:space="preserve"> </w:t>
            </w:r>
            <w:r w:rsidRPr="00615494">
              <w:rPr>
                <w:iCs/>
                <w:sz w:val="20"/>
                <w:szCs w:val="20"/>
              </w:rPr>
              <w:t>dyskusja – burz</w:t>
            </w:r>
            <w:r w:rsidR="00DD2DD5">
              <w:rPr>
                <w:iCs/>
                <w:sz w:val="20"/>
                <w:szCs w:val="20"/>
              </w:rPr>
              <w:t>a mózgów (BM)</w:t>
            </w:r>
          </w:p>
        </w:tc>
      </w:tr>
      <w:tr w:rsidR="00420A29" w:rsidRPr="00D42B6B" w14:paraId="77CB7CFD" w14:textId="77777777" w:rsidTr="00C51DB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D085" w14:textId="77777777" w:rsidR="00420A29" w:rsidRPr="00615494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74ED" w14:textId="77777777" w:rsidR="00420A29" w:rsidRPr="00615494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C969D" w14:textId="77777777" w:rsidR="00EF4EC7" w:rsidRPr="00723344" w:rsidRDefault="00EF4EC7" w:rsidP="00723344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23344">
              <w:rPr>
                <w:rFonts w:ascii="Times New Roman" w:hAnsi="Times New Roman" w:cs="Times New Roman"/>
                <w:sz w:val="20"/>
                <w:szCs w:val="20"/>
              </w:rPr>
              <w:t>Kościelska, M. (2002). Psychologia kliniczna dziecka. W: J. Strelau (red.)</w:t>
            </w:r>
            <w:r w:rsidR="00723344" w:rsidRPr="00723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344">
              <w:rPr>
                <w:rFonts w:ascii="Times New Roman" w:hAnsi="Times New Roman" w:cs="Times New Roman"/>
                <w:sz w:val="20"/>
                <w:szCs w:val="20"/>
              </w:rPr>
              <w:t>Psychologia. Podręcznik akademicki, 3, (s. 623-648). Gdańsk: GW</w:t>
            </w:r>
            <w:r w:rsidR="004A4749" w:rsidRPr="0072334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7233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CBB022B" w14:textId="77777777" w:rsidR="00C51DBB" w:rsidRPr="00F55ED4" w:rsidRDefault="00C51DBB" w:rsidP="00723344">
            <w:pPr>
              <w:pStyle w:val="Tekstpodstawowywcity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color w:val="auto"/>
                <w:sz w:val="20"/>
                <w:szCs w:val="20"/>
                <w:lang w:val="pl-PL"/>
              </w:rPr>
            </w:pPr>
            <w:r w:rsidRPr="00F55ED4">
              <w:rPr>
                <w:rFonts w:ascii="Times New Roman" w:hAnsi="Times New Roman"/>
                <w:color w:val="auto"/>
                <w:sz w:val="20"/>
                <w:szCs w:val="20"/>
                <w:lang w:val="pl-PL"/>
              </w:rPr>
              <w:t>Namysłowska, I. (2002). Rozwój psychiczny człowieka. W: A. Bilikiewicz, S.</w:t>
            </w:r>
            <w:r w:rsidR="00723344" w:rsidRPr="00F55ED4">
              <w:rPr>
                <w:rFonts w:ascii="Times New Roman" w:hAnsi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00F55ED4">
              <w:rPr>
                <w:rFonts w:ascii="Times New Roman" w:hAnsi="Times New Roman"/>
                <w:color w:val="auto"/>
                <w:sz w:val="20"/>
                <w:szCs w:val="20"/>
                <w:lang w:val="pl-PL"/>
              </w:rPr>
              <w:t xml:space="preserve">Pużyński, J. Rybakowski i J. Wciórka (red.), Psychiatria, 1 (s. 235-259). </w:t>
            </w:r>
            <w:r w:rsidR="00723344" w:rsidRPr="00F55ED4">
              <w:rPr>
                <w:rFonts w:ascii="Times New Roman" w:hAnsi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00F55ED4">
              <w:rPr>
                <w:rFonts w:ascii="Times New Roman" w:hAnsi="Times New Roman"/>
                <w:color w:val="auto"/>
                <w:sz w:val="20"/>
                <w:szCs w:val="20"/>
                <w:lang w:val="pl-PL"/>
              </w:rPr>
              <w:t xml:space="preserve">Wrocław: Wyd. Medyczne Urban &amp; Partner. </w:t>
            </w:r>
          </w:p>
          <w:p w14:paraId="1D4EEC49" w14:textId="77777777" w:rsidR="00D42B6B" w:rsidRPr="00C51DBB" w:rsidRDefault="00C51DBB" w:rsidP="00723344">
            <w:pPr>
              <w:pStyle w:val="Tekstpodstawowywcity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color w:val="7030A0"/>
                <w:sz w:val="20"/>
                <w:szCs w:val="20"/>
                <w:lang w:val="en-US"/>
              </w:rPr>
            </w:pPr>
            <w:r w:rsidRPr="00F36AD0">
              <w:rPr>
                <w:rStyle w:val="inline"/>
                <w:rFonts w:ascii="Times New Roman" w:hAnsi="Times New Roman"/>
                <w:color w:val="auto"/>
                <w:sz w:val="20"/>
                <w:szCs w:val="20"/>
                <w:lang w:val="en-US"/>
              </w:rPr>
              <w:t>Orvaschel, H., Hersen, M., and Faust, J. (2001).</w:t>
            </w:r>
            <w:r w:rsidR="00723344">
              <w:rPr>
                <w:rStyle w:val="inline"/>
                <w:rFonts w:ascii="Times New Roman" w:hAnsi="Times New Roman"/>
                <w:color w:val="auto"/>
                <w:sz w:val="20"/>
                <w:szCs w:val="20"/>
                <w:lang w:val="en-US"/>
              </w:rPr>
              <w:t xml:space="preserve"> Handbook of </w:t>
            </w:r>
            <w:r w:rsidR="00F36AD0">
              <w:rPr>
                <w:rStyle w:val="inline"/>
                <w:rFonts w:ascii="Times New Roman" w:hAnsi="Times New Roman"/>
                <w:color w:val="auto"/>
                <w:sz w:val="20"/>
                <w:szCs w:val="20"/>
                <w:lang w:val="en-US"/>
              </w:rPr>
              <w:t>Conceptualization and Treatment of Child Psychopathology,</w:t>
            </w:r>
            <w:r w:rsidRPr="00F36AD0">
              <w:rPr>
                <w:rStyle w:val="inline"/>
                <w:rFonts w:ascii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Pr="00F36AD0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1</w:t>
            </w:r>
            <w:r w:rsidRPr="00F36AD0">
              <w:rPr>
                <w:rFonts w:ascii="Times New Roman" w:hAnsi="Times New Roman"/>
                <w:color w:val="auto"/>
                <w:sz w:val="20"/>
                <w:szCs w:val="20"/>
                <w:vertAlign w:val="superscript"/>
                <w:lang w:val="en-US"/>
              </w:rPr>
              <w:t>st</w:t>
            </w:r>
            <w:r w:rsidRPr="00F36AD0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 xml:space="preserve"> Edition.</w:t>
            </w:r>
            <w:r w:rsidRPr="00F36AD0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="00030452" w:rsidRPr="00F36AD0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 xml:space="preserve">Amsterdam: </w:t>
            </w:r>
            <w:r w:rsidRPr="00F36AD0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Pergamon.</w:t>
            </w:r>
            <w:r>
              <w:rPr>
                <w:rFonts w:ascii="Times New Roman" w:hAnsi="Times New Roman"/>
                <w:color w:val="7030A0"/>
                <w:sz w:val="20"/>
                <w:szCs w:val="20"/>
                <w:lang w:val="en-US"/>
              </w:rPr>
              <w:t xml:space="preserve"> </w:t>
            </w:r>
          </w:p>
        </w:tc>
      </w:tr>
      <w:tr w:rsidR="00420A29" w:rsidRPr="00615494" w14:paraId="4728EB4B" w14:textId="77777777" w:rsidTr="00565704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F942" w14:textId="77777777" w:rsidR="00420A29" w:rsidRPr="00D42B6B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42D9" w14:textId="77777777" w:rsidR="00420A29" w:rsidRPr="00615494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7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71ED" w14:textId="77777777" w:rsidR="00EF4EC7" w:rsidRPr="00723344" w:rsidRDefault="00EF4EC7" w:rsidP="00723344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23344">
              <w:rPr>
                <w:rFonts w:ascii="Times New Roman" w:hAnsi="Times New Roman" w:cs="Times New Roman"/>
                <w:sz w:val="20"/>
                <w:szCs w:val="20"/>
              </w:rPr>
              <w:t>Frith, U. (2005). Autyzm i Zespół Aspergera. Warszawa: Wydawnictwo Lekarskie PZWL.</w:t>
            </w:r>
          </w:p>
          <w:p w14:paraId="1BC94493" w14:textId="77777777" w:rsidR="006070CB" w:rsidRPr="00F55ED4" w:rsidRDefault="006070CB" w:rsidP="00723344">
            <w:pPr>
              <w:pStyle w:val="Tekstpodstawowywcity"/>
              <w:numPr>
                <w:ilvl w:val="0"/>
                <w:numId w:val="43"/>
              </w:numPr>
              <w:spacing w:after="0"/>
              <w:jc w:val="both"/>
              <w:rPr>
                <w:rFonts w:ascii="Times New Roman" w:hAnsi="Times New Roman"/>
                <w:color w:val="auto"/>
                <w:sz w:val="20"/>
                <w:szCs w:val="20"/>
                <w:lang w:val="pl-PL"/>
              </w:rPr>
            </w:pPr>
            <w:r w:rsidRPr="00F55ED4">
              <w:rPr>
                <w:rFonts w:ascii="Times New Roman" w:hAnsi="Times New Roman"/>
                <w:color w:val="auto"/>
                <w:sz w:val="20"/>
                <w:szCs w:val="20"/>
                <w:lang w:val="pl-PL"/>
              </w:rPr>
              <w:t xml:space="preserve">Orwid, M. i Pietruszewski, K. (1993). Psychiatria dzieci i młodzieży. </w:t>
            </w:r>
            <w:r w:rsidR="00755C0E" w:rsidRPr="00F55ED4">
              <w:rPr>
                <w:rFonts w:ascii="Times New Roman" w:hAnsi="Times New Roman"/>
                <w:color w:val="auto"/>
                <w:sz w:val="20"/>
                <w:szCs w:val="20"/>
                <w:lang w:val="pl-PL"/>
              </w:rPr>
              <w:t>Kraków: CM</w:t>
            </w:r>
            <w:r w:rsidR="00723344" w:rsidRPr="00F55ED4">
              <w:rPr>
                <w:rFonts w:ascii="Times New Roman" w:hAnsi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00F55ED4">
              <w:rPr>
                <w:rFonts w:ascii="Times New Roman" w:hAnsi="Times New Roman"/>
                <w:color w:val="auto"/>
                <w:sz w:val="20"/>
                <w:szCs w:val="20"/>
                <w:lang w:val="pl-PL"/>
              </w:rPr>
              <w:t>UJ.</w:t>
            </w:r>
          </w:p>
          <w:p w14:paraId="13588D14" w14:textId="77777777" w:rsidR="00EF4EC7" w:rsidRPr="00615494" w:rsidRDefault="00EF4EC7" w:rsidP="00723344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 xml:space="preserve">Popielarska, A. </w:t>
            </w:r>
            <w:r w:rsidR="006F525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 xml:space="preserve"> Popielarska, M. (2000). Psychiatria wieku rozwojowego.</w:t>
            </w:r>
            <w:r w:rsidR="00723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Warszawa: Wydawnictwo Lekarskie PZWL.</w:t>
            </w:r>
          </w:p>
        </w:tc>
      </w:tr>
    </w:tbl>
    <w:p w14:paraId="07D76A7A" w14:textId="77777777" w:rsidR="001511D9" w:rsidRPr="0061549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E1C6FB5" w14:textId="77777777" w:rsidR="001511D9" w:rsidRPr="00615494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15494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61549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006C" w:rsidRPr="00615494" w14:paraId="7DDFF5F2" w14:textId="77777777" w:rsidTr="00565704">
        <w:trPr>
          <w:trHeight w:val="90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66518" w14:textId="77777777" w:rsidR="0066006C" w:rsidRPr="00615494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6154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6154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2E912AC1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  <w:p w14:paraId="1221EA35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C1- zapoznanie się z podstawowymi pojęciami z zakresu psychopatologii rozwojowej oraz postaciami  zaburzeń funkcjonowania psychicznego u dzieci i młodzieży</w:t>
            </w:r>
          </w:p>
          <w:p w14:paraId="3A22C0A8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C2- nabycie umiejętności obserwowania i interpretowania zjawisk klinicznych i społecznych występujących w przebiegu zaburzeń psychicznych wieku rozwojowego</w:t>
            </w:r>
          </w:p>
          <w:p w14:paraId="6245B8DB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C3- kształtowanie postawy otwartości wobec dzieci i młodzieży z zaburzeniami psychicznymi i ich rodzin</w:t>
            </w:r>
          </w:p>
          <w:p w14:paraId="27D1A2DF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  <w:p w14:paraId="3061FB69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 xml:space="preserve">C1- poznanie poszczególnych postaci zaburzeń funkcjonowania psychicznego (czynników etiologicznych, objawów podstawowych i terapii)  </w:t>
            </w:r>
          </w:p>
          <w:p w14:paraId="39F6C00A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C2- kształtowanie umiejętności rozpoznawania i różnicowania zaburzeń psychicznych u dzieci i  młodzieży oraz wybór odpowiednich form pomocy psychologicznej wobec typowych zaburzeń wieku rozwojowego</w:t>
            </w:r>
          </w:p>
          <w:p w14:paraId="4A3211C1" w14:textId="77777777" w:rsidR="0066006C" w:rsidRPr="00615494" w:rsidRDefault="00EF4EC7" w:rsidP="00E658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C3- uwrażliwienie na indywidualne różnice w przebiegu zaburzeń psychicznych wieku rozwojowego oraz możliwe trudności w relacji z dzieckiem z zaburzeniami i jego rodziną</w:t>
            </w:r>
            <w:r w:rsidR="00845406" w:rsidRPr="006154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66006C" w:rsidRPr="00615494" w14:paraId="4343FB4B" w14:textId="77777777" w:rsidTr="00565704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4724" w14:textId="77777777" w:rsidR="0066006C" w:rsidRPr="00615494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6154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4414FE3A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 xml:space="preserve">WYKŁADY </w:t>
            </w:r>
          </w:p>
          <w:p w14:paraId="7469E237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 xml:space="preserve">W1- </w:t>
            </w:r>
            <w:r w:rsidR="00E65820">
              <w:rPr>
                <w:rFonts w:ascii="Times New Roman" w:hAnsi="Times New Roman" w:cs="Times New Roman"/>
                <w:sz w:val="20"/>
                <w:szCs w:val="20"/>
              </w:rPr>
              <w:t xml:space="preserve">Zapoznanie z karta przedmiotu i warunkami zaliczenia. </w:t>
            </w: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 xml:space="preserve">Ramy i podstawy psychopatologii okresu rozwojowego                                                                    </w:t>
            </w:r>
          </w:p>
          <w:p w14:paraId="1D184E72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 xml:space="preserve">W2- Specyfika psychologii klinicznej dziecka (perspektywa kliniczna, rozwojowa i społeczna). </w:t>
            </w:r>
          </w:p>
          <w:p w14:paraId="488625A2" w14:textId="77777777" w:rsidR="00867418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 xml:space="preserve">W3- Dwie grupy zaburzeń okresu rozwojowego – zaburzenia zachowania i/lub zaburzenia  intrapsychiczne oraz zaburzenia </w:t>
            </w:r>
          </w:p>
          <w:p w14:paraId="5D5E96DC" w14:textId="77777777" w:rsidR="00EF4EC7" w:rsidRPr="00615494" w:rsidRDefault="00867418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EF4EC7" w:rsidRPr="00615494">
              <w:rPr>
                <w:rFonts w:ascii="Times New Roman" w:hAnsi="Times New Roman" w:cs="Times New Roman"/>
                <w:sz w:val="20"/>
                <w:szCs w:val="20"/>
              </w:rPr>
              <w:t xml:space="preserve">rozwojowe – całościowe. </w:t>
            </w:r>
          </w:p>
          <w:p w14:paraId="10CE5C0D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 xml:space="preserve">W4- Zaburzenia procesualne i zaburzenia o charakterze stanów stałych </w:t>
            </w:r>
          </w:p>
          <w:p w14:paraId="57AE284D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W5- Zaburzenia emocjonalne u dzieci i młodzieży - etiologia, objawy podstawowe, leczenie. Fobia szkolna</w:t>
            </w:r>
          </w:p>
          <w:p w14:paraId="4F4CFA0C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W6- Zaburzenia psychotyczne wieku rozwojowego - etiologia, objawy podstawowe, leczenie</w:t>
            </w:r>
          </w:p>
          <w:p w14:paraId="572183A9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W7- Zaburzenia depresyjne wieku rozwojowego - etiologia, objawy podstawowe, leczenie</w:t>
            </w:r>
          </w:p>
          <w:p w14:paraId="3BC4DA6A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W8- Zaburzenia hiperkinetyczne (ADHD) - etiologia, objawy podstawowe, leczenie</w:t>
            </w:r>
          </w:p>
          <w:p w14:paraId="09FBDD31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W9- Zaburzenia ze spektrum autystycznego (autyzm i zespół Aspergera) - etiologia, objawy podstawowe, leczenie</w:t>
            </w:r>
          </w:p>
          <w:p w14:paraId="1E615B9F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W10- Upośledzenie umysłowe- etiologia, objawy podstawowe, leczenie</w:t>
            </w:r>
          </w:p>
          <w:p w14:paraId="1804ACCB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W11- Zaburzenia psychiczne okresu wczesnodziecięcego</w:t>
            </w:r>
          </w:p>
          <w:p w14:paraId="0665ACE9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W12- Zaburzenia psychiczne okresu przedszkolnego</w:t>
            </w:r>
          </w:p>
          <w:p w14:paraId="05A70CDD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W13- Zaburzenia psychiczne okresu szkolnego</w:t>
            </w:r>
          </w:p>
          <w:p w14:paraId="74A51FD2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W14- Zaburzenia psychiczne okresu adolescencji</w:t>
            </w:r>
          </w:p>
          <w:p w14:paraId="7DC2BB90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W15- Leczenie zaburzeń psychicznych dzieci i młodzieży</w:t>
            </w:r>
          </w:p>
          <w:p w14:paraId="32A28251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 xml:space="preserve">ĆWICZENIA </w:t>
            </w:r>
          </w:p>
          <w:p w14:paraId="1F6E32C5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 xml:space="preserve">C1- </w:t>
            </w:r>
            <w:r w:rsidR="00E65820">
              <w:rPr>
                <w:rFonts w:ascii="Times New Roman" w:hAnsi="Times New Roman" w:cs="Times New Roman"/>
                <w:sz w:val="20"/>
                <w:szCs w:val="20"/>
              </w:rPr>
              <w:t xml:space="preserve">Zapoznanie z karta przedmiotu i warunkami zaliczenia. </w:t>
            </w: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Etiologia i patogeneza zaburzeń psychicznych i dzieci i młodzieży</w:t>
            </w:r>
          </w:p>
          <w:p w14:paraId="619E8522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C2- Plastyczność psychiki dziecka – możliwości stymulacji rozwoju. Kompensacja zaburzeń  rozwojowych</w:t>
            </w:r>
          </w:p>
          <w:p w14:paraId="196653D4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C3- Klasyfikacja zaburzeń psychicznych wieku rozwojowego</w:t>
            </w:r>
          </w:p>
          <w:p w14:paraId="05AAA3C4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C4- Psychologiczne problemy związane z chorobą somatyczną u dzieci i młodzieży</w:t>
            </w:r>
          </w:p>
          <w:p w14:paraId="7E594F12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C5- Zaburzenia odżywiania – anoreksja i bulimia</w:t>
            </w:r>
          </w:p>
          <w:p w14:paraId="433B6092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C6- Zaburzenia zachowania i nieprawidłowy rozwój osobowości u dzieci i młodzieży</w:t>
            </w:r>
          </w:p>
          <w:p w14:paraId="57F4A4C4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C7- Samobójstwa dzieci i młodzieży</w:t>
            </w:r>
          </w:p>
          <w:p w14:paraId="5F61EA56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C8- Zaburzenia psychiczne u dzieci i młodzieży z epilepsją, guzami mózgu</w:t>
            </w:r>
          </w:p>
          <w:p w14:paraId="4A67DE1A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C9- Alkoholowy zespół płodowy</w:t>
            </w:r>
          </w:p>
          <w:p w14:paraId="0DC064C3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C10- Analiza przypadków klinicznych (zaburzenia nerwicowe)</w:t>
            </w:r>
          </w:p>
          <w:p w14:paraId="28E65419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C11- Analiza przypadków klinicznych (zaburzenia psychotyczne)</w:t>
            </w:r>
          </w:p>
          <w:p w14:paraId="273512F5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C12- Analiza przypadków klinicznych (zaburzenia hiperkinetyczne)</w:t>
            </w:r>
          </w:p>
          <w:p w14:paraId="3A250C9B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C13- Analiza przypadków klinicznych (niepełnosprawność intelektualna)</w:t>
            </w:r>
          </w:p>
          <w:p w14:paraId="3A617AB7" w14:textId="77777777" w:rsidR="00EF4EC7" w:rsidRPr="00615494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C14- Analiza przypadków klinicznych (całościowe zaburzenia rozwojowe)</w:t>
            </w:r>
          </w:p>
          <w:p w14:paraId="48AD813E" w14:textId="77777777" w:rsidR="0066006C" w:rsidRPr="00615494" w:rsidRDefault="00EF4EC7" w:rsidP="00EF4EC7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sz w:val="20"/>
                <w:szCs w:val="20"/>
              </w:rPr>
              <w:t>C15- Analiza przypadków klinicznych (zaburzenia odżywiania)</w:t>
            </w:r>
          </w:p>
        </w:tc>
      </w:tr>
    </w:tbl>
    <w:p w14:paraId="220C48EF" w14:textId="77777777" w:rsidR="00CE7F64" w:rsidRPr="0061549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C56C6C0" w14:textId="77777777" w:rsidR="00CE7F64" w:rsidRPr="00615494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15494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61549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2196"/>
      </w:tblGrid>
      <w:tr w:rsidR="00B6239F" w:rsidRPr="00615494" w14:paraId="5E52EDD1" w14:textId="77777777" w:rsidTr="00E65820">
        <w:trPr>
          <w:cantSplit/>
          <w:trHeight w:val="76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1389FE" w14:textId="77777777" w:rsidR="00B6239F" w:rsidRPr="00615494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B1BC" w14:textId="77777777" w:rsidR="00B6239F" w:rsidRPr="00615494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8AE" w14:textId="77777777" w:rsidR="00B6239F" w:rsidRPr="00615494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615494" w14:paraId="23E6624A" w14:textId="77777777" w:rsidTr="00E65820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4644" w14:textId="77777777" w:rsidR="00CE7F64" w:rsidRPr="00615494" w:rsidRDefault="00CE7F64" w:rsidP="00E6582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3073B7" w:rsidRPr="00615494" w14:paraId="5E5B57A5" w14:textId="77777777" w:rsidTr="00E65820">
        <w:trPr>
          <w:trHeight w:val="4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58494" w14:textId="77777777" w:rsidR="003073B7" w:rsidRPr="00615494" w:rsidRDefault="00307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F77B" w14:textId="77777777" w:rsidR="003073B7" w:rsidRDefault="003073B7" w:rsidP="00D322B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C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terminologię z zakresu psychologii klinicznej dzieci i młodzieży, psychopatologii oraz jej odniesienie do innych dyscyplin – nauk społecznych, humanistycznych i medycznych</w:t>
            </w:r>
          </w:p>
          <w:p w14:paraId="22E22218" w14:textId="77777777" w:rsidR="003073B7" w:rsidRPr="00327C8C" w:rsidRDefault="003073B7" w:rsidP="00D322B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2C896" w14:textId="77777777" w:rsidR="003073B7" w:rsidRDefault="003073B7" w:rsidP="00E658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C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PSYCH_W07</w:t>
            </w:r>
          </w:p>
          <w:p w14:paraId="1516027A" w14:textId="77777777" w:rsidR="003073B7" w:rsidRDefault="003073B7" w:rsidP="00E658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869CFF3" w14:textId="77777777" w:rsidR="003073B7" w:rsidRPr="00327C8C" w:rsidRDefault="003073B7" w:rsidP="00E6582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3073B7" w:rsidRPr="00615494" w14:paraId="1E6AC8D6" w14:textId="77777777" w:rsidTr="00E65820">
        <w:trPr>
          <w:trHeight w:val="420"/>
        </w:trPr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41E2" w14:textId="77777777" w:rsidR="003073B7" w:rsidRPr="00615494" w:rsidRDefault="00307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7F59" w14:textId="77777777" w:rsidR="003073B7" w:rsidRPr="00327C8C" w:rsidRDefault="003073B7" w:rsidP="00D322B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posiada znajomość funkcjonowania organizmu człowieka w zakresie właściwym dla psychologii</w:t>
            </w:r>
          </w:p>
        </w:tc>
        <w:tc>
          <w:tcPr>
            <w:tcW w:w="2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6A19" w14:textId="77777777" w:rsidR="003073B7" w:rsidRDefault="003073B7" w:rsidP="00E658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PSYCH_W08</w:t>
            </w:r>
          </w:p>
          <w:p w14:paraId="58CF2928" w14:textId="77777777" w:rsidR="003073B7" w:rsidRPr="00327C8C" w:rsidRDefault="003073B7" w:rsidP="00E658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6239F" w:rsidRPr="00615494" w14:paraId="212AE537" w14:textId="77777777" w:rsidTr="00E6582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8367" w14:textId="77777777" w:rsidR="00B6239F" w:rsidRPr="00615494" w:rsidRDefault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3073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A8BD" w14:textId="77777777" w:rsidR="00B6239F" w:rsidRPr="00327C8C" w:rsidRDefault="00EF4EC7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C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etiologię i objawy zaburzeń wieku rozwojowego, ich społeczny kontekst oraz metody ich psychologicznej oceny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157B" w14:textId="77777777" w:rsidR="00B6239F" w:rsidRPr="00327C8C" w:rsidRDefault="00EF4EC7" w:rsidP="00E6582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27C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PSYCH_W14</w:t>
            </w:r>
          </w:p>
        </w:tc>
      </w:tr>
      <w:tr w:rsidR="00CE7F64" w:rsidRPr="00615494" w14:paraId="23159C70" w14:textId="77777777" w:rsidTr="00E65820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42C1" w14:textId="77777777" w:rsidR="00CE7F64" w:rsidRPr="00327C8C" w:rsidRDefault="00CE7F64" w:rsidP="00E6582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27C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27C8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615494" w14:paraId="2FF5F83E" w14:textId="77777777" w:rsidTr="00E6582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429E" w14:textId="77777777" w:rsidR="00B6239F" w:rsidRPr="00327C8C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C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5747" w14:textId="77777777" w:rsidR="00B6239F" w:rsidRPr="00327C8C" w:rsidRDefault="00EF4EC7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C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prawidłowo wyjaśniać, analizować i tłumaczyć zjawiska kliniczne i psychospołeczne o różnym podłożu, dynamice oraz ich wzajemne związki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1B42" w14:textId="77777777" w:rsidR="00EF4EC7" w:rsidRPr="00327C8C" w:rsidRDefault="00EF4EC7" w:rsidP="00E65820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27C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PSYCH_U01</w:t>
            </w:r>
          </w:p>
          <w:p w14:paraId="18026C00" w14:textId="77777777" w:rsidR="00B6239F" w:rsidRPr="00327C8C" w:rsidRDefault="00B6239F" w:rsidP="00E6582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0B480F" w:rsidRPr="00615494" w14:paraId="3590D501" w14:textId="77777777" w:rsidTr="00E6582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3DDD" w14:textId="77777777" w:rsidR="000B480F" w:rsidRPr="00327C8C" w:rsidRDefault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C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0AE0" w14:textId="77777777" w:rsidR="003073B7" w:rsidRDefault="00EF4EC7" w:rsidP="0084540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130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wykorzystywać wiedzę teoretyczną z zakresu </w:t>
            </w:r>
            <w:r w:rsidRPr="009130A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psychopatologii dzieci i młodzieży</w:t>
            </w:r>
          </w:p>
          <w:p w14:paraId="0480E0B6" w14:textId="77777777" w:rsidR="000B480F" w:rsidRPr="009130A2" w:rsidRDefault="000B480F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5578" w14:textId="77777777" w:rsidR="000B480F" w:rsidRPr="003073B7" w:rsidRDefault="00EF4EC7" w:rsidP="00E65820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130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PSYCH_U02</w:t>
            </w:r>
          </w:p>
        </w:tc>
      </w:tr>
      <w:tr w:rsidR="00CE7F64" w:rsidRPr="00615494" w14:paraId="432D806B" w14:textId="77777777" w:rsidTr="00E65820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5D3C" w14:textId="77777777" w:rsidR="00CE7F64" w:rsidRPr="009130A2" w:rsidRDefault="00CE7F64" w:rsidP="00E6582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130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130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615494" w14:paraId="0696FE24" w14:textId="77777777" w:rsidTr="00E6582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567F" w14:textId="77777777" w:rsidR="00B6239F" w:rsidRPr="00615494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26DF" w14:textId="77777777" w:rsidR="00B6239F" w:rsidRPr="009130A2" w:rsidRDefault="00EF4EC7" w:rsidP="00327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0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aktywnie i przedsiębiorczo wykorzystywać umiejętności w obszarze wykonywanego zawodu w zakresie </w:t>
            </w:r>
            <w:r w:rsidRPr="009130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psychopatologii dzieci i młodzieży</w:t>
            </w:r>
            <w:r w:rsidR="00327C8C" w:rsidRPr="009130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FF98" w14:textId="77777777" w:rsidR="00B6239F" w:rsidRPr="009130A2" w:rsidRDefault="00EF4EC7" w:rsidP="00E6582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130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PSYCH_K01</w:t>
            </w:r>
          </w:p>
          <w:p w14:paraId="5FEC481A" w14:textId="77777777" w:rsidR="00327C8C" w:rsidRPr="009130A2" w:rsidRDefault="00327C8C" w:rsidP="00E6582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0B480F" w:rsidRPr="00615494" w14:paraId="03D617D8" w14:textId="77777777" w:rsidTr="00E6582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65BF" w14:textId="77777777" w:rsidR="000B480F" w:rsidRPr="00615494" w:rsidRDefault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32D8" w14:textId="77777777" w:rsidR="000B480F" w:rsidRPr="009130A2" w:rsidRDefault="00EF4EC7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0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potrafi  formułować opinie dotyczące różnych aspektów psychopatologii dzieci i młodzieży we współpracy ze specjalistami z innych dyscyplin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55DE" w14:textId="77777777" w:rsidR="000B480F" w:rsidRPr="003073B7" w:rsidRDefault="00327C8C" w:rsidP="00E6582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130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PSYCH_K02</w:t>
            </w:r>
          </w:p>
        </w:tc>
      </w:tr>
    </w:tbl>
    <w:p w14:paraId="475D660D" w14:textId="77777777" w:rsidR="00AC5C34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6520DD7B" w14:textId="77777777" w:rsidR="00E65820" w:rsidRDefault="00E65820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38DDB2F1" w14:textId="77777777" w:rsidR="00E65820" w:rsidRDefault="00E65820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C2699AC" w14:textId="77777777" w:rsidR="00E65820" w:rsidRDefault="00E65820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5FE23852" w14:textId="77777777" w:rsidR="00E65820" w:rsidRDefault="00E65820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04977DA8" w14:textId="77777777" w:rsidR="00E65820" w:rsidRDefault="00E65820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42BC3DAB" w14:textId="77777777" w:rsidR="00E65820" w:rsidRDefault="00E65820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4A96A655" w14:textId="77777777" w:rsidR="00E65820" w:rsidRDefault="00E65820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1077E339" w14:textId="77777777" w:rsidR="00E65820" w:rsidRPr="00615494" w:rsidRDefault="00E65820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912"/>
      </w:tblGrid>
      <w:tr w:rsidR="00A40BE3" w:rsidRPr="00615494" w14:paraId="679AB387" w14:textId="77777777" w:rsidTr="00565704">
        <w:trPr>
          <w:trHeight w:val="284"/>
        </w:trPr>
        <w:tc>
          <w:tcPr>
            <w:tcW w:w="103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BB1A" w14:textId="77777777" w:rsidR="00A40BE3" w:rsidRPr="00615494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615494" w14:paraId="0756DB47" w14:textId="77777777" w:rsidTr="0056570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62F24" w14:textId="77777777" w:rsidR="00A40BE3" w:rsidRPr="00615494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DAB3D89" w14:textId="77777777" w:rsidR="00A40BE3" w:rsidRPr="0061549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848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939" w14:textId="77777777" w:rsidR="00A40BE3" w:rsidRPr="0061549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615494" w14:paraId="42144945" w14:textId="77777777" w:rsidTr="0056570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6F5C8" w14:textId="77777777" w:rsidR="00A40BE3" w:rsidRPr="00615494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AFBBF8" w14:textId="77777777" w:rsidR="00A40BE3" w:rsidRPr="00E65820" w:rsidRDefault="00A40BE3" w:rsidP="00CF5F31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6582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Egzamin 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CAE96A" w14:textId="77777777" w:rsidR="00A40BE3" w:rsidRPr="00E6582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6582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Kolokwium</w:t>
            </w:r>
            <w:r w:rsidR="00CB46FA" w:rsidRPr="00E6582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697CEC" w14:textId="77777777" w:rsidR="00A40BE3" w:rsidRPr="00E6582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6582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Projekt</w:t>
            </w:r>
            <w:r w:rsidR="00CB46FA" w:rsidRPr="00E6582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EA357C" w14:textId="77777777" w:rsidR="00A40BE3" w:rsidRPr="00E6582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6582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Aktywność               </w:t>
            </w:r>
            <w:r w:rsidRPr="00E65820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18"/>
              </w:rPr>
              <w:t>na zajęciach</w:t>
            </w:r>
            <w:r w:rsidR="00CB46FA" w:rsidRPr="00E65820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12C864" w14:textId="77777777" w:rsidR="00A40BE3" w:rsidRPr="00E6582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6582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Praca własna</w:t>
            </w:r>
            <w:r w:rsidR="00CB46FA" w:rsidRPr="00E6582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9E5EFE" w14:textId="77777777" w:rsidR="00A40BE3" w:rsidRPr="00E6582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6582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Praca </w:t>
            </w:r>
            <w:r w:rsidR="007B75E6" w:rsidRPr="00E6582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           w</w:t>
            </w:r>
            <w:r w:rsidRPr="00E6582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grupie</w:t>
            </w:r>
            <w:r w:rsidR="00CB46FA" w:rsidRPr="00E6582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AF3F18" w14:textId="77777777" w:rsidR="00A40BE3" w:rsidRPr="00E6582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highlight w:val="lightGray"/>
              </w:rPr>
            </w:pPr>
            <w:r w:rsidRPr="00E6582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Inne</w:t>
            </w:r>
            <w:r w:rsidR="005625C2" w:rsidRPr="00E6582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5625C2" w:rsidRPr="00E6582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(jakie?)</w:t>
            </w:r>
            <w:r w:rsidRPr="00E6582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</w:tr>
      <w:tr w:rsidR="007B75E6" w:rsidRPr="00615494" w14:paraId="3B6F0589" w14:textId="77777777" w:rsidTr="0056570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BB5D5" w14:textId="77777777" w:rsidR="007B75E6" w:rsidRPr="00615494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8B7715" w14:textId="77777777" w:rsidR="007B75E6" w:rsidRPr="00615494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643E24" w14:textId="77777777" w:rsidR="007B75E6" w:rsidRPr="00615494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0B8ED" w14:textId="77777777" w:rsidR="007B75E6" w:rsidRPr="0061549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B351BD" w14:textId="77777777" w:rsidR="007B75E6" w:rsidRPr="0061549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379E1" w14:textId="77777777" w:rsidR="007B75E6" w:rsidRPr="0061549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778BC0" w14:textId="77777777" w:rsidR="007B75E6" w:rsidRPr="0061549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67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390484" w14:textId="77777777" w:rsidR="007B75E6" w:rsidRPr="0061549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615494" w14:paraId="3EA8F206" w14:textId="77777777" w:rsidTr="0056570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1A7C" w14:textId="77777777" w:rsidR="007B75E6" w:rsidRPr="00615494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E8C5FD" w14:textId="77777777" w:rsidR="007B75E6" w:rsidRPr="0061549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004490" w14:textId="77777777" w:rsidR="007B75E6" w:rsidRPr="0061549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53375B" w14:textId="77777777" w:rsidR="007B75E6" w:rsidRPr="0061549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37F7F63" w14:textId="77777777" w:rsidR="007B75E6" w:rsidRPr="0061549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D46F74A" w14:textId="77777777" w:rsidR="007B75E6" w:rsidRPr="0061549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89DBAE" w14:textId="77777777" w:rsidR="007B75E6" w:rsidRPr="0061549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BD5730" w14:textId="77777777" w:rsidR="007B75E6" w:rsidRPr="0061549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C69006" w14:textId="77777777" w:rsidR="007B75E6" w:rsidRPr="0061549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9009E1" w14:textId="77777777" w:rsidR="007B75E6" w:rsidRPr="0061549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BD7AC18" w14:textId="77777777" w:rsidR="007B75E6" w:rsidRPr="0061549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F1E6C4" w14:textId="77777777" w:rsidR="007B75E6" w:rsidRPr="0061549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2EC312" w14:textId="77777777" w:rsidR="007B75E6" w:rsidRPr="0061549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FE6986" w14:textId="77777777" w:rsidR="007B75E6" w:rsidRPr="0061549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23074F" w14:textId="77777777" w:rsidR="007B75E6" w:rsidRPr="0061549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DC1C11" w14:textId="77777777" w:rsidR="007B75E6" w:rsidRPr="0061549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2DA51F" w14:textId="77777777" w:rsidR="007B75E6" w:rsidRPr="0061549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247426" w14:textId="77777777" w:rsidR="007B75E6" w:rsidRPr="0061549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8A022" w14:textId="77777777" w:rsidR="007B75E6" w:rsidRPr="0061549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741962" w14:textId="77777777" w:rsidR="007B75E6" w:rsidRPr="0061549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FEA70F" w14:textId="77777777" w:rsidR="007B75E6" w:rsidRPr="0061549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91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5BB7DA" w14:textId="77777777" w:rsidR="007B75E6" w:rsidRPr="0061549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1D2FDD" w:rsidRPr="00615494" w14:paraId="457BE9DD" w14:textId="77777777" w:rsidTr="0056570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A31F" w14:textId="77777777" w:rsidR="001D2FDD" w:rsidRPr="00615494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D3DF62" w14:textId="77777777" w:rsidR="001D2FDD" w:rsidRPr="00CF5F31" w:rsidRDefault="00CF5F3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2DAE03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7962DC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D26D7C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BF0689" w14:textId="77777777" w:rsidR="001D2FDD" w:rsidRPr="00CF5F31" w:rsidRDefault="00CF5F3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A377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0DE312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D1763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06EF61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1A41D7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BAA2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B76A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3919D3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A095F5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A5BDD4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706873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D5F9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9542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AF0315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160B13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B3DEED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D2FDD" w:rsidRPr="00615494" w14:paraId="3D2AFBCB" w14:textId="77777777" w:rsidTr="0056570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8CDD" w14:textId="77777777" w:rsidR="001D2FDD" w:rsidRPr="00615494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73E25D" w14:textId="77777777" w:rsidR="001D2FDD" w:rsidRPr="00CF5F31" w:rsidRDefault="00CF5F3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BFC8BA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84513A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2CE6BF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9D34EF" w14:textId="77777777" w:rsidR="001D2FDD" w:rsidRPr="00CF5F31" w:rsidRDefault="00CF5F3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7EEE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863C97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CF354F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3D0A57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C28226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BDC6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4A32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131DE8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F1A88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59B7A8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E7A995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9536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41E3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3A7251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404088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F8503C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D2FDD" w:rsidRPr="00615494" w14:paraId="48A4CE5E" w14:textId="77777777" w:rsidTr="0056570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6719" w14:textId="77777777" w:rsidR="001D2FDD" w:rsidRPr="00615494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220771" w14:textId="77777777" w:rsidR="001D2FDD" w:rsidRPr="00CF5F31" w:rsidRDefault="00CF5F3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846055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704E1B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71489C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B6A99" w14:textId="77777777" w:rsidR="001D2FDD" w:rsidRPr="00CF5F31" w:rsidRDefault="00CF5F3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7F4B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614911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3D15DF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7D003A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7E806C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706B" w14:textId="77777777" w:rsidR="001D2FDD" w:rsidRPr="00CF5F31" w:rsidRDefault="00CF5F3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BA1F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7B1DC4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31AE43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F713CF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BFD35F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E849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0D43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F1ADE3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A8C2B2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41E96D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D2FDD" w:rsidRPr="00615494" w14:paraId="0A3ED0EE" w14:textId="77777777" w:rsidTr="0056570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C8D5" w14:textId="77777777" w:rsidR="001D2FDD" w:rsidRPr="00615494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5E87AB" w14:textId="77777777" w:rsidR="001D2FDD" w:rsidRPr="00CF5F31" w:rsidRDefault="001C787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87815D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AA93F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BBB546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25FABF" w14:textId="77777777" w:rsidR="001D2FDD" w:rsidRPr="00CF5F31" w:rsidRDefault="00CF5F3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53B2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C49321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4D2D10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C66AA5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F61FBF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BA20" w14:textId="77777777" w:rsidR="001D2FDD" w:rsidRPr="00CF5F31" w:rsidRDefault="00CF5F3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525C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7D9379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8F730E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3DC1B8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3D7D52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8596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9A51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FEF290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AC4FAF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79D075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D2FDD" w:rsidRPr="00615494" w14:paraId="6859A090" w14:textId="77777777" w:rsidTr="0056570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E552" w14:textId="77777777" w:rsidR="001D2FDD" w:rsidRPr="00615494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2750BB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50FCE2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259F7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426034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716DF3" w14:textId="77777777" w:rsidR="001D2FDD" w:rsidRPr="00CF5F31" w:rsidRDefault="001C787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F2ED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DB1F66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5079D3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5E718A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368575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E0E7" w14:textId="77777777" w:rsidR="001D2FDD" w:rsidRPr="00CF5F31" w:rsidRDefault="00CF5F3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BA17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29B25E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AC787E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976A64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D95878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BAC6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2D34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EFCD41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A1F448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253472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D2FDD" w:rsidRPr="00615494" w14:paraId="0B662325" w14:textId="77777777" w:rsidTr="0056570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9DC7" w14:textId="77777777" w:rsidR="001D2FDD" w:rsidRPr="00615494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BEABD8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D33B0F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D9421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787C1E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3E8BB4" w14:textId="77777777" w:rsidR="001D2FDD" w:rsidRPr="00CF5F31" w:rsidRDefault="001C787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X 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3515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3B456A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E2C4BC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A20FE0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47EB53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BF05" w14:textId="77777777" w:rsidR="001D2FDD" w:rsidRPr="00CF5F31" w:rsidRDefault="00CF5F3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03FF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B23E08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027E10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AB1EC0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C79E04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D971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A3A8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5A5B8A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76B28C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AC7089" w14:textId="77777777" w:rsidR="001D2FDD" w:rsidRPr="00CF5F31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85F0127" w14:textId="77777777" w:rsidR="008115D0" w:rsidRPr="00615494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615494">
        <w:rPr>
          <w:b/>
          <w:i/>
          <w:sz w:val="20"/>
          <w:szCs w:val="20"/>
          <w:lang w:val="pl-PL"/>
        </w:rPr>
        <w:t>*niepotrzebne usunąć</w:t>
      </w:r>
    </w:p>
    <w:p w14:paraId="1FBC36A5" w14:textId="77777777" w:rsidR="00A40BE3" w:rsidRPr="00615494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764"/>
      </w:tblGrid>
      <w:tr w:rsidR="00742D43" w:rsidRPr="00615494" w14:paraId="338F9F9B" w14:textId="77777777" w:rsidTr="00565704">
        <w:trPr>
          <w:trHeight w:val="284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2CFD" w14:textId="77777777" w:rsidR="00742D43" w:rsidRPr="00615494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615494" w14:paraId="4B4D3139" w14:textId="77777777" w:rsidTr="00565704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D1E8" w14:textId="77777777" w:rsidR="00A6090F" w:rsidRPr="0061549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6787" w14:textId="77777777" w:rsidR="00A6090F" w:rsidRPr="0061549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935D" w14:textId="77777777" w:rsidR="00A6090F" w:rsidRPr="0061549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615494" w14:paraId="41F2FC25" w14:textId="77777777" w:rsidTr="0056570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663AC3" w14:textId="77777777" w:rsidR="00A6090F" w:rsidRPr="00615494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29A0" w14:textId="77777777" w:rsidR="00A6090F" w:rsidRPr="00615494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B06C" w14:textId="77777777" w:rsidR="00A6090F" w:rsidRPr="00615494" w:rsidRDefault="00CF5F31" w:rsidP="00565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="00565704">
              <w:rPr>
                <w:rFonts w:ascii="Times New Roman" w:hAnsi="Times New Roman"/>
                <w:sz w:val="20"/>
                <w:szCs w:val="20"/>
              </w:rPr>
              <w:t>egzaminu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50-60%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A6090F" w:rsidRPr="00615494" w14:paraId="3D8ACA57" w14:textId="77777777" w:rsidTr="0056570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FFA46" w14:textId="77777777" w:rsidR="00A6090F" w:rsidRPr="0061549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194F" w14:textId="77777777" w:rsidR="00A6090F" w:rsidRPr="0061549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C949" w14:textId="77777777" w:rsidR="00BB04D4" w:rsidRPr="00615494" w:rsidRDefault="00CF5F31" w:rsidP="00565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="00565704">
              <w:rPr>
                <w:rFonts w:ascii="Times New Roman" w:hAnsi="Times New Roman"/>
                <w:sz w:val="20"/>
                <w:szCs w:val="20"/>
              </w:rPr>
              <w:t>egzaminu</w:t>
            </w:r>
            <w:r w:rsidR="00565704"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61-70%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A6090F" w:rsidRPr="00615494" w14:paraId="357D3F16" w14:textId="77777777" w:rsidTr="0056570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136C3" w14:textId="77777777" w:rsidR="00A6090F" w:rsidRPr="0061549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916F" w14:textId="77777777" w:rsidR="00A6090F" w:rsidRPr="0061549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E2ACF" w14:textId="77777777" w:rsidR="00BB04D4" w:rsidRPr="00615494" w:rsidRDefault="00CF5F31" w:rsidP="00565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="00565704">
              <w:rPr>
                <w:rFonts w:ascii="Times New Roman" w:hAnsi="Times New Roman"/>
                <w:sz w:val="20"/>
                <w:szCs w:val="20"/>
              </w:rPr>
              <w:t>egzaminu</w:t>
            </w:r>
            <w:r w:rsidR="00565704"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71-80%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A6090F" w:rsidRPr="00615494" w14:paraId="1BF8A8D5" w14:textId="77777777" w:rsidTr="0056570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9FA72" w14:textId="77777777" w:rsidR="00A6090F" w:rsidRPr="0061549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BDE2" w14:textId="77777777" w:rsidR="00A6090F" w:rsidRPr="0061549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521C" w14:textId="77777777" w:rsidR="00BB04D4" w:rsidRPr="00615494" w:rsidRDefault="004C2643" w:rsidP="00565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="00CF5F31"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="00565704">
              <w:rPr>
                <w:rFonts w:ascii="Times New Roman" w:hAnsi="Times New Roman"/>
                <w:sz w:val="20"/>
                <w:szCs w:val="20"/>
              </w:rPr>
              <w:t>egzaminu</w:t>
            </w:r>
            <w:r w:rsidR="00565704"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81-90%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F5F31"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  <w:r w:rsidR="00CF5F31"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A6090F" w:rsidRPr="00615494" w14:paraId="20D36EF9" w14:textId="77777777" w:rsidTr="0056570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B0BF" w14:textId="77777777" w:rsidR="00A6090F" w:rsidRPr="00615494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6BA8" w14:textId="77777777" w:rsidR="00A6090F" w:rsidRPr="00615494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138B" w14:textId="77777777" w:rsidR="00BB04D4" w:rsidRPr="00615494" w:rsidRDefault="004C2643" w:rsidP="00565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="00CF5F31"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="00565704">
              <w:rPr>
                <w:rFonts w:ascii="Times New Roman" w:hAnsi="Times New Roman"/>
                <w:sz w:val="20"/>
                <w:szCs w:val="20"/>
              </w:rPr>
              <w:t>egzaminu</w:t>
            </w:r>
            <w:r w:rsidR="00565704"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91-100%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F5F31"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  <w:r w:rsidR="00CF5F31"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BB04D4" w:rsidRPr="00615494" w14:paraId="323816FC" w14:textId="77777777" w:rsidTr="0056570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551820" w14:textId="77777777" w:rsidR="00BB04D4" w:rsidRPr="00615494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61549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8360" w14:textId="77777777" w:rsidR="00BB04D4" w:rsidRPr="00615494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BEE77" w14:textId="77777777" w:rsidR="00BB04D4" w:rsidRPr="00615494" w:rsidRDefault="00CF5F31" w:rsidP="004C2643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>Opanował materiał w stopniu zadawalającym/podstawowy</w:t>
            </w:r>
            <w:r w:rsidR="004C2643">
              <w:rPr>
                <w:rFonts w:ascii="Times New Roman" w:hAnsi="Times New Roman"/>
                <w:color w:val="00000A"/>
                <w:sz w:val="20"/>
                <w:szCs w:val="20"/>
              </w:rPr>
              <w:t>m i uzyskał na kolokwium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</w:t>
            </w:r>
            <w:r w:rsidR="00565704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="004C2643"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50-60%</w:t>
            </w:r>
            <w:r w:rsidR="004C2643"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>odpowiedzi pozytywnych oraz wykazał się podstawową aktywnością na zajęciach</w:t>
            </w:r>
          </w:p>
        </w:tc>
      </w:tr>
      <w:tr w:rsidR="00BB04D4" w:rsidRPr="00615494" w14:paraId="3436A706" w14:textId="77777777" w:rsidTr="0056570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68D87" w14:textId="77777777" w:rsidR="00BB04D4" w:rsidRPr="0061549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2E90" w14:textId="77777777" w:rsidR="00BB04D4" w:rsidRPr="00615494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71ED5" w14:textId="77777777" w:rsidR="00BB04D4" w:rsidRPr="00615494" w:rsidRDefault="00CF5F31" w:rsidP="004C26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zadawalającym i uzyskał na kolokwium </w:t>
            </w:r>
            <w:r w:rsidR="00565704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="004C2643"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61-70%</w:t>
            </w:r>
            <w:r w:rsidR="004C2643"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>odpowiedzi pozytywnych oraz wykazał się zadowalającą aktywnością na zajęciach</w:t>
            </w:r>
          </w:p>
        </w:tc>
      </w:tr>
      <w:tr w:rsidR="00BB04D4" w:rsidRPr="00615494" w14:paraId="0FAA82C2" w14:textId="77777777" w:rsidTr="0056570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25C42" w14:textId="77777777" w:rsidR="00BB04D4" w:rsidRPr="0061549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29F7" w14:textId="77777777" w:rsidR="00BB04D4" w:rsidRPr="00615494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8C857" w14:textId="77777777" w:rsidR="00BB04D4" w:rsidRPr="00615494" w:rsidRDefault="00CF5F31" w:rsidP="004C26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dobrym i  uzyskał na kolokwium </w:t>
            </w:r>
            <w:r w:rsidR="00565704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="004C2643"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71-80%</w:t>
            </w:r>
            <w:r w:rsidR="004C2643"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>odpowiedzi pozytywnych oraz wykazał się  aktywnością na zajęciach</w:t>
            </w:r>
          </w:p>
        </w:tc>
      </w:tr>
      <w:tr w:rsidR="00BB04D4" w:rsidRPr="00615494" w14:paraId="5F096DF7" w14:textId="77777777" w:rsidTr="0056570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6F517" w14:textId="77777777" w:rsidR="00BB04D4" w:rsidRPr="0061549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3810" w14:textId="77777777" w:rsidR="00BB04D4" w:rsidRPr="00615494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4AD4F" w14:textId="77777777" w:rsidR="00BB04D4" w:rsidRPr="00615494" w:rsidRDefault="00CF5F31" w:rsidP="004C26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ponad dobrym i uzyskał na kolokwium </w:t>
            </w:r>
            <w:r w:rsidR="00565704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="004C2643"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81-90%</w:t>
            </w:r>
            <w:r w:rsidR="004C2643"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>odpowiedzi pozytywnych oraz wykazał się dużą aktywnością na zajęciach</w:t>
            </w:r>
          </w:p>
        </w:tc>
      </w:tr>
      <w:tr w:rsidR="00BB04D4" w:rsidRPr="00615494" w14:paraId="6C7E8692" w14:textId="77777777" w:rsidTr="0056570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7466" w14:textId="77777777" w:rsidR="00BB04D4" w:rsidRPr="00615494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3476" w14:textId="77777777" w:rsidR="00BB04D4" w:rsidRPr="00615494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70AE" w14:textId="77777777" w:rsidR="00BB04D4" w:rsidRPr="00615494" w:rsidRDefault="00CF5F31" w:rsidP="004C26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bardzo dobrym i uzyskał na kolokwium </w:t>
            </w:r>
            <w:r w:rsidR="00565704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="004C2643"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91-100%</w:t>
            </w:r>
            <w:r w:rsidR="004C2643"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>odpowiedzi pozytywnych oraz wykazał się bardzo dobrą aktywnością na zajęciach</w:t>
            </w:r>
          </w:p>
        </w:tc>
      </w:tr>
    </w:tbl>
    <w:p w14:paraId="4CFD7431" w14:textId="77777777" w:rsidR="001E4083" w:rsidRPr="00615494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25F5E08" w14:textId="77777777" w:rsidR="001D2FDD" w:rsidRPr="00615494" w:rsidRDefault="001D2FDD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FA737C5" w14:textId="77777777" w:rsidR="001511D9" w:rsidRPr="00615494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1549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2009"/>
      </w:tblGrid>
      <w:tr w:rsidR="001511D9" w:rsidRPr="00615494" w14:paraId="687C6EEA" w14:textId="77777777" w:rsidTr="00565704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3265" w14:textId="77777777" w:rsidR="001511D9" w:rsidRPr="00E935EA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935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1E84" w14:textId="77777777" w:rsidR="001511D9" w:rsidRPr="0061549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615494" w14:paraId="3FDF07CA" w14:textId="77777777" w:rsidTr="00565704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F35C" w14:textId="77777777" w:rsidR="001511D9" w:rsidRPr="00E935E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B690" w14:textId="77777777" w:rsidR="001511D9" w:rsidRPr="0061549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40B773F" w14:textId="77777777" w:rsidR="001511D9" w:rsidRPr="0061549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89EC" w14:textId="77777777" w:rsidR="001511D9" w:rsidRPr="0061549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EB9FAFF" w14:textId="77777777" w:rsidR="001511D9" w:rsidRPr="0061549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4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615494" w14:paraId="56D99043" w14:textId="77777777" w:rsidTr="0056570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3AB3A9" w14:textId="77777777" w:rsidR="002F5F1C" w:rsidRPr="00E935EA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35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0B4E15" w14:textId="77777777" w:rsidR="002F5F1C" w:rsidRPr="00D322B6" w:rsidRDefault="00D322B6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22B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  <w:r w:rsidR="003073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BF66D9" w14:textId="77777777" w:rsidR="002F5F1C" w:rsidRPr="00D322B6" w:rsidRDefault="00D322B6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22B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="001815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  <w:tr w:rsidR="001511D9" w:rsidRPr="00615494" w14:paraId="611D378A" w14:textId="77777777" w:rsidTr="0056570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36E0" w14:textId="77777777" w:rsidR="001511D9" w:rsidRPr="00E935EA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35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2F5F1C" w:rsidRPr="00E935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wykładach</w:t>
            </w:r>
            <w:r w:rsidR="00D67467" w:rsidRPr="00E935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15BB" w14:textId="77777777" w:rsidR="001511D9" w:rsidRPr="00565704" w:rsidRDefault="00D322B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5F35" w14:textId="77777777" w:rsidR="001511D9" w:rsidRPr="00565704" w:rsidRDefault="00D322B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615494" w14:paraId="36007AA9" w14:textId="77777777" w:rsidTr="0056570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8752" w14:textId="77777777" w:rsidR="002F5F1C" w:rsidRPr="00E935EA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35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ćwiczeniach, konwersatoriach, laboratoriach</w:t>
            </w:r>
            <w:r w:rsidR="00D67467" w:rsidRPr="00E935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2BA1" w14:textId="77777777" w:rsidR="002F5F1C" w:rsidRPr="00565704" w:rsidRDefault="00D322B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AD55" w14:textId="77777777" w:rsidR="002F5F1C" w:rsidRPr="00565704" w:rsidRDefault="00D322B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3073B7" w:rsidRPr="00615494" w14:paraId="3E5D5FCA" w14:textId="77777777" w:rsidTr="005416C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64A2" w14:textId="77777777" w:rsidR="003073B7" w:rsidRPr="00E935EA" w:rsidRDefault="003073B7" w:rsidP="00307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35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8061" w14:textId="77777777" w:rsidR="003073B7" w:rsidRDefault="003073B7" w:rsidP="00307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7E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E7CC" w14:textId="77777777" w:rsidR="003073B7" w:rsidRDefault="003073B7" w:rsidP="00307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7E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3073B7" w:rsidRPr="00615494" w14:paraId="468755A0" w14:textId="77777777" w:rsidTr="0056570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30AAB1" w14:textId="77777777" w:rsidR="003073B7" w:rsidRPr="00E935EA" w:rsidRDefault="003073B7" w:rsidP="00307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35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1107C4" w14:textId="77777777" w:rsidR="003073B7" w:rsidRPr="00D322B6" w:rsidRDefault="003073B7" w:rsidP="00307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22B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63BE47" w14:textId="77777777" w:rsidR="003073B7" w:rsidRPr="00D322B6" w:rsidRDefault="003073B7" w:rsidP="00307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22B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9</w:t>
            </w:r>
            <w:r w:rsidR="001815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  <w:tr w:rsidR="003073B7" w:rsidRPr="00615494" w14:paraId="4A686764" w14:textId="77777777" w:rsidTr="0056570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BEEE" w14:textId="77777777" w:rsidR="003073B7" w:rsidRPr="00E935EA" w:rsidRDefault="003073B7" w:rsidP="00307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35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8834" w14:textId="77777777" w:rsidR="003073B7" w:rsidRPr="00565704" w:rsidRDefault="003073B7" w:rsidP="00307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0144" w14:textId="77777777" w:rsidR="003073B7" w:rsidRPr="00565704" w:rsidRDefault="003073B7" w:rsidP="00307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3073B7" w:rsidRPr="00615494" w14:paraId="12D81598" w14:textId="77777777" w:rsidTr="0056570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516E" w14:textId="77777777" w:rsidR="003073B7" w:rsidRPr="00E935EA" w:rsidRDefault="003073B7" w:rsidP="00307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35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A43A" w14:textId="77777777" w:rsidR="003073B7" w:rsidRPr="00565704" w:rsidRDefault="003073B7" w:rsidP="00307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1815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38E9" w14:textId="77777777" w:rsidR="003073B7" w:rsidRPr="00565704" w:rsidRDefault="003073B7" w:rsidP="00307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</w:tr>
      <w:tr w:rsidR="003073B7" w:rsidRPr="00615494" w14:paraId="01EC0DFD" w14:textId="77777777" w:rsidTr="0056570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1E9F" w14:textId="77777777" w:rsidR="003073B7" w:rsidRPr="00E935EA" w:rsidRDefault="003073B7" w:rsidP="00307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35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684B" w14:textId="77777777" w:rsidR="003073B7" w:rsidRPr="00565704" w:rsidRDefault="003073B7" w:rsidP="00307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D75F" w14:textId="77777777" w:rsidR="003073B7" w:rsidRPr="00565704" w:rsidRDefault="003073B7" w:rsidP="00307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1815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3073B7" w:rsidRPr="00615494" w14:paraId="4D293161" w14:textId="77777777" w:rsidTr="0056570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E15868" w14:textId="77777777" w:rsidR="003073B7" w:rsidRPr="00E935EA" w:rsidRDefault="003073B7" w:rsidP="00307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935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098225" w14:textId="77777777" w:rsidR="003073B7" w:rsidRPr="00D322B6" w:rsidRDefault="003073B7" w:rsidP="00307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22B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D2B9A8" w14:textId="77777777" w:rsidR="003073B7" w:rsidRPr="00D322B6" w:rsidRDefault="003073B7" w:rsidP="00307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22B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125</w:t>
            </w:r>
          </w:p>
        </w:tc>
      </w:tr>
      <w:tr w:rsidR="003073B7" w:rsidRPr="00615494" w14:paraId="697F2118" w14:textId="77777777" w:rsidTr="0056570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583DCA" w14:textId="77777777" w:rsidR="003073B7" w:rsidRPr="00E935EA" w:rsidRDefault="003073B7" w:rsidP="00307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935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474946" w14:textId="77777777" w:rsidR="003073B7" w:rsidRPr="00D322B6" w:rsidRDefault="003073B7" w:rsidP="00307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22B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D2C292" w14:textId="77777777" w:rsidR="003073B7" w:rsidRPr="00D322B6" w:rsidRDefault="003073B7" w:rsidP="00307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22B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</w:tbl>
    <w:p w14:paraId="4D258F8D" w14:textId="77777777" w:rsidR="00FA6C7B" w:rsidRPr="00615494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615494">
        <w:rPr>
          <w:b/>
          <w:i/>
          <w:sz w:val="20"/>
          <w:szCs w:val="20"/>
          <w:lang w:val="pl-PL"/>
        </w:rPr>
        <w:t xml:space="preserve">*niepotrzebne </w:t>
      </w:r>
      <w:r w:rsidR="008115D0" w:rsidRPr="00615494">
        <w:rPr>
          <w:b/>
          <w:i/>
          <w:sz w:val="20"/>
          <w:szCs w:val="20"/>
          <w:lang w:val="pl-PL"/>
        </w:rPr>
        <w:t>usunąć</w:t>
      </w:r>
    </w:p>
    <w:p w14:paraId="3500FB66" w14:textId="77777777" w:rsidR="00FA6C7B" w:rsidRPr="00615494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1B95678" w14:textId="77777777" w:rsidR="005C5513" w:rsidRPr="00615494" w:rsidRDefault="005C5513" w:rsidP="00E6582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615494">
        <w:rPr>
          <w:b/>
          <w:i/>
          <w:sz w:val="20"/>
          <w:szCs w:val="20"/>
        </w:rPr>
        <w:t>Przyjmuję do realizacji</w:t>
      </w:r>
      <w:r w:rsidRPr="00615494">
        <w:rPr>
          <w:i/>
          <w:sz w:val="20"/>
          <w:szCs w:val="20"/>
        </w:rPr>
        <w:t xml:space="preserve">    (data i</w:t>
      </w:r>
      <w:r w:rsidR="00EB24C1" w:rsidRPr="00615494">
        <w:rPr>
          <w:i/>
          <w:sz w:val="20"/>
          <w:szCs w:val="20"/>
          <w:lang w:val="pl-PL"/>
        </w:rPr>
        <w:t xml:space="preserve"> czytelne </w:t>
      </w:r>
      <w:r w:rsidRPr="00615494">
        <w:rPr>
          <w:i/>
          <w:sz w:val="20"/>
          <w:szCs w:val="20"/>
        </w:rPr>
        <w:t xml:space="preserve"> podpisy osób prowadzących przedmiot w danym roku akademickim)</w:t>
      </w:r>
    </w:p>
    <w:p w14:paraId="3E36E7FA" w14:textId="77777777" w:rsidR="005C5513" w:rsidRPr="00615494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5B6E2602" w14:textId="77777777" w:rsidR="005625C2" w:rsidRPr="00615494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2BB4F072" w14:textId="77777777" w:rsidR="005C5513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615494">
        <w:rPr>
          <w:i/>
          <w:sz w:val="20"/>
          <w:szCs w:val="20"/>
        </w:rPr>
        <w:tab/>
      </w:r>
      <w:r w:rsidRPr="00615494">
        <w:rPr>
          <w:i/>
          <w:sz w:val="20"/>
          <w:szCs w:val="20"/>
        </w:rPr>
        <w:tab/>
      </w:r>
      <w:r w:rsidRPr="00615494">
        <w:rPr>
          <w:i/>
          <w:sz w:val="20"/>
          <w:szCs w:val="20"/>
        </w:rPr>
        <w:tab/>
      </w:r>
      <w:r w:rsidR="0082063F" w:rsidRPr="00615494">
        <w:rPr>
          <w:i/>
          <w:sz w:val="20"/>
          <w:szCs w:val="20"/>
          <w:lang w:val="pl-PL"/>
        </w:rPr>
        <w:t xml:space="preserve">             </w:t>
      </w:r>
      <w:r w:rsidRPr="00615494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p w14:paraId="57791776" w14:textId="77777777" w:rsidR="00F36AD0" w:rsidRPr="00F36AD0" w:rsidRDefault="00F36AD0" w:rsidP="00F36AD0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sectPr w:rsidR="00F36AD0" w:rsidRPr="00F36AD0" w:rsidSect="00565704">
      <w:type w:val="continuous"/>
      <w:pgSz w:w="11905" w:h="16837"/>
      <w:pgMar w:top="720" w:right="720" w:bottom="720" w:left="72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3DC5D" w14:textId="77777777" w:rsidR="004906F9" w:rsidRDefault="004906F9">
      <w:r>
        <w:separator/>
      </w:r>
    </w:p>
  </w:endnote>
  <w:endnote w:type="continuationSeparator" w:id="0">
    <w:p w14:paraId="62E46023" w14:textId="77777777" w:rsidR="004906F9" w:rsidRDefault="0049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553A5" w14:textId="77777777" w:rsidR="004906F9" w:rsidRDefault="004906F9"/>
  </w:footnote>
  <w:footnote w:type="continuationSeparator" w:id="0">
    <w:p w14:paraId="7C402360" w14:textId="77777777" w:rsidR="004906F9" w:rsidRDefault="004906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BB66EF"/>
    <w:multiLevelType w:val="hybridMultilevel"/>
    <w:tmpl w:val="3E941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7DD0580"/>
    <w:multiLevelType w:val="hybridMultilevel"/>
    <w:tmpl w:val="3B443240"/>
    <w:lvl w:ilvl="0" w:tplc="16F63D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36"/>
  </w:num>
  <w:num w:numId="5">
    <w:abstractNumId w:val="23"/>
  </w:num>
  <w:num w:numId="6">
    <w:abstractNumId w:val="13"/>
  </w:num>
  <w:num w:numId="7">
    <w:abstractNumId w:val="33"/>
  </w:num>
  <w:num w:numId="8">
    <w:abstractNumId w:val="18"/>
  </w:num>
  <w:num w:numId="9">
    <w:abstractNumId w:val="28"/>
  </w:num>
  <w:num w:numId="10">
    <w:abstractNumId w:val="20"/>
  </w:num>
  <w:num w:numId="11">
    <w:abstractNumId w:val="15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0"/>
  </w:num>
  <w:num w:numId="26">
    <w:abstractNumId w:val="11"/>
  </w:num>
  <w:num w:numId="27">
    <w:abstractNumId w:val="35"/>
  </w:num>
  <w:num w:numId="28">
    <w:abstractNumId w:val="42"/>
  </w:num>
  <w:num w:numId="29">
    <w:abstractNumId w:val="10"/>
  </w:num>
  <w:num w:numId="30">
    <w:abstractNumId w:val="39"/>
  </w:num>
  <w:num w:numId="31">
    <w:abstractNumId w:val="16"/>
  </w:num>
  <w:num w:numId="32">
    <w:abstractNumId w:val="41"/>
  </w:num>
  <w:num w:numId="33">
    <w:abstractNumId w:val="17"/>
  </w:num>
  <w:num w:numId="34">
    <w:abstractNumId w:val="24"/>
  </w:num>
  <w:num w:numId="35">
    <w:abstractNumId w:val="38"/>
  </w:num>
  <w:num w:numId="36">
    <w:abstractNumId w:val="34"/>
  </w:num>
  <w:num w:numId="37">
    <w:abstractNumId w:val="37"/>
  </w:num>
  <w:num w:numId="38">
    <w:abstractNumId w:val="30"/>
  </w:num>
  <w:num w:numId="39">
    <w:abstractNumId w:val="27"/>
  </w:num>
  <w:num w:numId="40">
    <w:abstractNumId w:val="31"/>
  </w:num>
  <w:num w:numId="41">
    <w:abstractNumId w:val="19"/>
  </w:num>
  <w:num w:numId="42">
    <w:abstractNumId w:val="21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0452"/>
    <w:rsid w:val="0003445A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815E8"/>
    <w:rsid w:val="00195C93"/>
    <w:rsid w:val="001C13B4"/>
    <w:rsid w:val="001C3D5E"/>
    <w:rsid w:val="001C7871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A5FE4"/>
    <w:rsid w:val="002C2429"/>
    <w:rsid w:val="002D1675"/>
    <w:rsid w:val="002E3DFB"/>
    <w:rsid w:val="002F5F1C"/>
    <w:rsid w:val="00301365"/>
    <w:rsid w:val="00303338"/>
    <w:rsid w:val="00304D7D"/>
    <w:rsid w:val="003073B7"/>
    <w:rsid w:val="003207B9"/>
    <w:rsid w:val="00327C8C"/>
    <w:rsid w:val="00355C21"/>
    <w:rsid w:val="00370D1D"/>
    <w:rsid w:val="003B0B4A"/>
    <w:rsid w:val="003B2065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906F9"/>
    <w:rsid w:val="004A4749"/>
    <w:rsid w:val="004B2049"/>
    <w:rsid w:val="004B23CF"/>
    <w:rsid w:val="004C2643"/>
    <w:rsid w:val="004D2129"/>
    <w:rsid w:val="004D388F"/>
    <w:rsid w:val="004F326E"/>
    <w:rsid w:val="004F4882"/>
    <w:rsid w:val="0050503E"/>
    <w:rsid w:val="00515B0F"/>
    <w:rsid w:val="00525A5E"/>
    <w:rsid w:val="005416C6"/>
    <w:rsid w:val="00561706"/>
    <w:rsid w:val="005625C2"/>
    <w:rsid w:val="00565704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070CB"/>
    <w:rsid w:val="00615494"/>
    <w:rsid w:val="006223E8"/>
    <w:rsid w:val="00653368"/>
    <w:rsid w:val="0066006C"/>
    <w:rsid w:val="0066524E"/>
    <w:rsid w:val="00683581"/>
    <w:rsid w:val="006A4183"/>
    <w:rsid w:val="006B0A9A"/>
    <w:rsid w:val="006C7E19"/>
    <w:rsid w:val="006E15D8"/>
    <w:rsid w:val="006F525E"/>
    <w:rsid w:val="006F6CCD"/>
    <w:rsid w:val="007034A2"/>
    <w:rsid w:val="00711C11"/>
    <w:rsid w:val="00723344"/>
    <w:rsid w:val="00742D43"/>
    <w:rsid w:val="00755C0E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67418"/>
    <w:rsid w:val="00891FE1"/>
    <w:rsid w:val="008A7F09"/>
    <w:rsid w:val="008B3494"/>
    <w:rsid w:val="008B358D"/>
    <w:rsid w:val="008C1C6F"/>
    <w:rsid w:val="008C1E39"/>
    <w:rsid w:val="008C5E53"/>
    <w:rsid w:val="008D7AC0"/>
    <w:rsid w:val="008E2AE1"/>
    <w:rsid w:val="008F0E94"/>
    <w:rsid w:val="00911266"/>
    <w:rsid w:val="009130A2"/>
    <w:rsid w:val="00913BF6"/>
    <w:rsid w:val="0091770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A17904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95895"/>
    <w:rsid w:val="00AA1654"/>
    <w:rsid w:val="00AB23EA"/>
    <w:rsid w:val="00AB4289"/>
    <w:rsid w:val="00AC184D"/>
    <w:rsid w:val="00AC2BB3"/>
    <w:rsid w:val="00AC5C34"/>
    <w:rsid w:val="00AD30A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40B"/>
    <w:rsid w:val="00B60656"/>
    <w:rsid w:val="00B6239F"/>
    <w:rsid w:val="00B726E1"/>
    <w:rsid w:val="00B73B2D"/>
    <w:rsid w:val="00B93C6F"/>
    <w:rsid w:val="00B97C40"/>
    <w:rsid w:val="00BA1DD8"/>
    <w:rsid w:val="00BA26B7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51DBB"/>
    <w:rsid w:val="00C666EF"/>
    <w:rsid w:val="00C73707"/>
    <w:rsid w:val="00C75062"/>
    <w:rsid w:val="00C765F0"/>
    <w:rsid w:val="00C938F3"/>
    <w:rsid w:val="00C962BF"/>
    <w:rsid w:val="00CB3610"/>
    <w:rsid w:val="00CB46FA"/>
    <w:rsid w:val="00CE7F64"/>
    <w:rsid w:val="00CF5F31"/>
    <w:rsid w:val="00D034E2"/>
    <w:rsid w:val="00D043E7"/>
    <w:rsid w:val="00D322B6"/>
    <w:rsid w:val="00D42B6B"/>
    <w:rsid w:val="00D42CEB"/>
    <w:rsid w:val="00D5308A"/>
    <w:rsid w:val="00D6440C"/>
    <w:rsid w:val="00D67467"/>
    <w:rsid w:val="00D85301"/>
    <w:rsid w:val="00D94AA8"/>
    <w:rsid w:val="00DD1877"/>
    <w:rsid w:val="00DD2DD5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65820"/>
    <w:rsid w:val="00E748A9"/>
    <w:rsid w:val="00E8223C"/>
    <w:rsid w:val="00E87CB9"/>
    <w:rsid w:val="00E935EA"/>
    <w:rsid w:val="00EA53BF"/>
    <w:rsid w:val="00EB24C1"/>
    <w:rsid w:val="00EC5FF3"/>
    <w:rsid w:val="00ED2415"/>
    <w:rsid w:val="00EF01B4"/>
    <w:rsid w:val="00EF4EC7"/>
    <w:rsid w:val="00F147DE"/>
    <w:rsid w:val="00F23C94"/>
    <w:rsid w:val="00F3697D"/>
    <w:rsid w:val="00F36AD0"/>
    <w:rsid w:val="00F43B17"/>
    <w:rsid w:val="00F45FA1"/>
    <w:rsid w:val="00F55ED4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5B95"/>
  <w15:chartTrackingRefBased/>
  <w15:docId w15:val="{53E05DB2-ADD6-4AE0-B0A6-DBD71830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EF4EC7"/>
    <w:pPr>
      <w:suppressAutoHyphens/>
      <w:spacing w:after="120"/>
      <w:ind w:left="283"/>
    </w:pPr>
    <w:rPr>
      <w:rFonts w:cs="Times New Roman"/>
      <w:u w:color="000000"/>
      <w:lang w:val="x-none" w:eastAsia="ar-SA"/>
    </w:rPr>
  </w:style>
  <w:style w:type="character" w:customStyle="1" w:styleId="TekstpodstawowywcityZnak">
    <w:name w:val="Tekst podstawowy wcięty Znak"/>
    <w:link w:val="Tekstpodstawowywcity"/>
    <w:rsid w:val="00EF4EC7"/>
    <w:rPr>
      <w:color w:val="000000"/>
      <w:sz w:val="24"/>
      <w:szCs w:val="24"/>
      <w:u w:color="00000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15494"/>
    <w:pPr>
      <w:spacing w:after="120"/>
    </w:pPr>
    <w:rPr>
      <w:rFonts w:cs="Times New Roman"/>
      <w:lang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615494"/>
    <w:rPr>
      <w:color w:val="000000"/>
      <w:sz w:val="24"/>
      <w:szCs w:val="24"/>
      <w:lang w:val="pl"/>
    </w:rPr>
  </w:style>
  <w:style w:type="character" w:customStyle="1" w:styleId="inline">
    <w:name w:val="inline"/>
    <w:rsid w:val="00D42B6B"/>
  </w:style>
  <w:style w:type="character" w:styleId="UyteHipercze">
    <w:name w:val="FollowedHyperlink"/>
    <w:uiPriority w:val="99"/>
    <w:semiHidden/>
    <w:unhideWhenUsed/>
    <w:rsid w:val="00C51DB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D2BFE-7D01-4309-B781-E2010196A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2021-08-27T15:50:00Z</dcterms:created>
  <dcterms:modified xsi:type="dcterms:W3CDTF">2021-08-27T15:50:00Z</dcterms:modified>
</cp:coreProperties>
</file>