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6A8B" w14:textId="77777777" w:rsidR="001511D9" w:rsidRPr="0088779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4EB16F0" w14:textId="77777777" w:rsidR="001511D9" w:rsidRPr="0088779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8779D" w14:paraId="4D5C288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0C1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8C577" w14:textId="77777777" w:rsidR="001511D9" w:rsidRPr="0088779D" w:rsidRDefault="00FB44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0313.3.PSY.F09.PPwEiW</w:t>
            </w:r>
          </w:p>
        </w:tc>
      </w:tr>
      <w:tr w:rsidR="001511D9" w:rsidRPr="0088779D" w14:paraId="0B9E6D0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2CD1" w14:textId="77777777" w:rsidR="001511D9" w:rsidRPr="0088779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4357" w14:textId="77777777" w:rsidR="001511D9" w:rsidRPr="0088779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42C49" w14:textId="77777777" w:rsidR="001511D9" w:rsidRPr="0088779D" w:rsidRDefault="00691CF1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pozytywna w edukacji i wychowaniu</w:t>
            </w:r>
          </w:p>
          <w:p w14:paraId="0063B188" w14:textId="77777777" w:rsidR="001E1B38" w:rsidRPr="000C1403" w:rsidRDefault="000C1403" w:rsidP="00FB447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0C140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Positive psychology in educ</w:t>
            </w:r>
            <w:r w:rsidR="00FB4479" w:rsidRPr="000C140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</w:t>
            </w:r>
            <w:r w:rsidRPr="000C140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t</w:t>
            </w:r>
            <w:r w:rsidR="00FB4479" w:rsidRPr="000C1403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ion and upbringing</w:t>
            </w:r>
          </w:p>
        </w:tc>
      </w:tr>
      <w:tr w:rsidR="001511D9" w:rsidRPr="0088779D" w14:paraId="35E70A0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3981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169" w14:textId="77777777" w:rsidR="001511D9" w:rsidRPr="0088779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E61" w14:textId="77777777" w:rsidR="001511D9" w:rsidRPr="0088779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B77B17C" w14:textId="77777777" w:rsidR="001511D9" w:rsidRPr="008877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E0DC2E" w14:textId="77777777" w:rsidR="001511D9" w:rsidRPr="0088779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8779D" w14:paraId="747B1A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D8D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AFB8" w14:textId="77777777" w:rsidR="001511D9" w:rsidRPr="0088779D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88779D" w14:paraId="738CB61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778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5F1" w14:textId="77777777" w:rsidR="001511D9" w:rsidRPr="0088779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88779D" w14:paraId="5176DA9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DE55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974" w14:textId="77777777" w:rsidR="00283E57" w:rsidRPr="0088779D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88779D" w14:paraId="6F173D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2A0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78E" w14:textId="77777777" w:rsidR="001511D9" w:rsidRPr="0088779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88779D" w14:paraId="515A657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0CF" w14:textId="77777777" w:rsidR="001511D9" w:rsidRPr="0088779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375" w14:textId="77777777" w:rsidR="001511D9" w:rsidRPr="0088779D" w:rsidRDefault="007C0C2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FB4479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Justyna Mróz</w:t>
            </w:r>
          </w:p>
        </w:tc>
      </w:tr>
      <w:tr w:rsidR="001511D9" w:rsidRPr="0088779D" w14:paraId="4FFC9931" w14:textId="77777777" w:rsidTr="00FB4479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497" w14:textId="77777777" w:rsidR="001511D9" w:rsidRPr="0088779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956" w14:textId="77777777" w:rsidR="001511D9" w:rsidRPr="0088779D" w:rsidRDefault="00FB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jmroz@ujk.edu.pl</w:t>
            </w:r>
          </w:p>
        </w:tc>
      </w:tr>
    </w:tbl>
    <w:p w14:paraId="288DDDCB" w14:textId="77777777" w:rsidR="001511D9" w:rsidRPr="008877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828B49" w14:textId="77777777" w:rsidR="001511D9" w:rsidRPr="0088779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8779D" w14:paraId="4DA36B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7DA" w14:textId="77777777" w:rsidR="001511D9" w:rsidRPr="0088779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B75" w14:textId="77777777" w:rsidR="001511D9" w:rsidRPr="000C1403" w:rsidRDefault="007C0C2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C14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FB4479" w:rsidRPr="000C14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88779D" w14:paraId="1DC9CE1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CED" w14:textId="77777777" w:rsidR="001511D9" w:rsidRPr="0088779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DFD" w14:textId="77777777" w:rsidR="001D4D83" w:rsidRPr="0088779D" w:rsidRDefault="00FB4479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Wprowadzenia do psychologii, psychologii wychowawczej</w:t>
            </w:r>
          </w:p>
        </w:tc>
      </w:tr>
    </w:tbl>
    <w:p w14:paraId="61F47118" w14:textId="77777777" w:rsidR="001511D9" w:rsidRPr="008877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9A381A7" w14:textId="77777777" w:rsidR="001E4083" w:rsidRPr="0088779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88779D" w14:paraId="2541F6D0" w14:textId="77777777" w:rsidTr="0088779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F01" w14:textId="77777777" w:rsidR="001511D9" w:rsidRPr="0088779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C3E" w14:textId="77777777" w:rsidR="001511D9" w:rsidRPr="0088779D" w:rsidRDefault="000F5CFC" w:rsidP="00FB447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ćwiczenia, </w:t>
            </w:r>
          </w:p>
        </w:tc>
      </w:tr>
      <w:tr w:rsidR="001511D9" w:rsidRPr="0088779D" w14:paraId="21406047" w14:textId="77777777" w:rsidTr="0088779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D8E" w14:textId="77777777" w:rsidR="001511D9" w:rsidRPr="0088779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022C" w14:textId="77777777" w:rsidR="001511D9" w:rsidRPr="0088779D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88779D">
              <w:rPr>
                <w:sz w:val="20"/>
                <w:szCs w:val="20"/>
                <w:lang w:val="pl" w:eastAsia="pl-PL"/>
              </w:rPr>
              <w:t>Pomieszczenia dydaktyczne UJK (w przypadku zajęć poza Uczelnią – wskazać, gdzie będą się one odbywały)</w:t>
            </w:r>
          </w:p>
        </w:tc>
      </w:tr>
      <w:tr w:rsidR="001511D9" w:rsidRPr="0088779D" w14:paraId="1485A68D" w14:textId="77777777" w:rsidTr="0088779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4DF" w14:textId="77777777" w:rsidR="001511D9" w:rsidRPr="0088779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7E1" w14:textId="77777777" w:rsidR="001511D9" w:rsidRPr="0088779D" w:rsidRDefault="0088779D" w:rsidP="00053FF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</w:t>
            </w:r>
            <w:r w:rsidR="00E161A3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oceną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53FF9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kład i </w:t>
            </w:r>
            <w:r w:rsidR="00053FF9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ćwiczenia), </w:t>
            </w:r>
          </w:p>
        </w:tc>
      </w:tr>
      <w:tr w:rsidR="001511D9" w:rsidRPr="0088779D" w14:paraId="502B790A" w14:textId="77777777" w:rsidTr="0088779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3175" w14:textId="77777777" w:rsidR="001511D9" w:rsidRPr="0088779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539" w14:textId="77777777" w:rsidR="00E161A3" w:rsidRPr="0088779D" w:rsidRDefault="007C0C2A" w:rsidP="007C0C2A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Wykład: </w:t>
            </w:r>
            <w:r w:rsidR="00E161A3" w:rsidRPr="0088779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 informacyjny</w:t>
            </w:r>
            <w:r w:rsidRPr="0088779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 (WI); wykład problemowy (WP); </w:t>
            </w:r>
          </w:p>
          <w:p w14:paraId="4C756EE1" w14:textId="77777777" w:rsidR="00515B0F" w:rsidRPr="0088779D" w:rsidRDefault="007C0C2A" w:rsidP="007C0C2A">
            <w:pPr>
              <w:suppressAutoHyphens/>
              <w:spacing w:line="100" w:lineRule="atLeast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Ćwiczenia:</w:t>
            </w:r>
            <w:r w:rsidR="00E161A3" w:rsidRPr="0088779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="00E161A3" w:rsidRPr="0088779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wielokrotna (grupowa) (DG), </w:t>
            </w:r>
            <w:r w:rsidR="00E161A3" w:rsidRPr="0088779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="00E161A3" w:rsidRPr="0088779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dyskusja – burza mózgów (BM), metoda inscenizacji (MI), </w:t>
            </w:r>
            <w:r w:rsidRPr="0088779D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 </w:t>
            </w:r>
            <w:r w:rsidRPr="0088779D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film (FL)</w:t>
            </w:r>
          </w:p>
        </w:tc>
      </w:tr>
      <w:tr w:rsidR="00420A29" w:rsidRPr="0088779D" w14:paraId="2BDDC3E0" w14:textId="77777777" w:rsidTr="0088779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387" w14:textId="77777777" w:rsidR="00420A29" w:rsidRPr="0088779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549" w14:textId="77777777" w:rsidR="00420A29" w:rsidRPr="0088779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9BA28" w14:textId="77777777" w:rsidR="00E161A3" w:rsidRPr="0088779D" w:rsidRDefault="000C1403" w:rsidP="000C1403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Czapiński J. (2005 )(red.).</w:t>
            </w:r>
            <w:r w:rsidR="00E161A3" w:rsidRPr="0088779D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 </w:t>
            </w:r>
            <w:r w:rsidR="00E161A3"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Psychologia pozytywna. Nauka o szczęściu, zdrowiu, sile i cnotach człowieka. Warszawa: Wydawnictwo Naukowe PWN.</w:t>
            </w:r>
          </w:p>
          <w:p w14:paraId="2E0754F1" w14:textId="77777777" w:rsidR="00E161A3" w:rsidRPr="0088779D" w:rsidRDefault="00E161A3" w:rsidP="000C1403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Seligman, M. E. P. (1996). Optymizmu można się nauczyć. Poznań: Media Rodzina of Poznań. </w:t>
            </w:r>
          </w:p>
          <w:p w14:paraId="6A52752B" w14:textId="77777777" w:rsidR="00E161A3" w:rsidRPr="0088779D" w:rsidRDefault="00E161A3" w:rsidP="000C1403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Seligman, M. E. P. (2005). Prawdziwe szczęście. Poznań: Me - dia Rodzina.</w:t>
            </w:r>
          </w:p>
          <w:p w14:paraId="7865E7BB" w14:textId="77777777" w:rsidR="00E161A3" w:rsidRPr="0088779D" w:rsidRDefault="00E161A3" w:rsidP="000C1403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88779D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>Czapiński J. (2007)(red.)</w:t>
            </w:r>
            <w:r w:rsidR="000C1403"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  <w:t xml:space="preserve">. </w:t>
            </w: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Psychologia pozytywna w praktyce. Warszawa: Wydawnictwo Naukowe PWN.</w:t>
            </w:r>
          </w:p>
          <w:p w14:paraId="7877ED76" w14:textId="77777777" w:rsidR="00E161A3" w:rsidRPr="0088779D" w:rsidRDefault="00E161A3" w:rsidP="000C1403">
            <w:pPr>
              <w:numPr>
                <w:ilvl w:val="0"/>
                <w:numId w:val="47"/>
              </w:numPr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0C14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pl-PL"/>
              </w:rPr>
              <w:t>Furlong, M. J., Gilman, R., &amp; Huebner, E. S. (Eds.). (2009). </w:t>
            </w:r>
            <w:r w:rsidRPr="000C1403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pl-PL"/>
              </w:rPr>
              <w:t>Handbook of positive psychology in schools</w:t>
            </w:r>
            <w:r w:rsidRPr="000C14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  <w:r w:rsidRPr="0088779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Routledge.</w:t>
            </w:r>
          </w:p>
        </w:tc>
      </w:tr>
      <w:tr w:rsidR="00420A29" w:rsidRPr="0088779D" w14:paraId="52D90CBD" w14:textId="77777777" w:rsidTr="0088779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386" w14:textId="77777777" w:rsidR="00420A29" w:rsidRPr="0088779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301" w14:textId="77777777" w:rsidR="00420A29" w:rsidRPr="0088779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2A3" w14:textId="77777777" w:rsidR="00E161A3" w:rsidRPr="0088779D" w:rsidRDefault="00E161A3" w:rsidP="000C1403">
            <w:pPr>
              <w:numPr>
                <w:ilvl w:val="0"/>
                <w:numId w:val="47"/>
              </w:numPr>
              <w:suppressAutoHyphens/>
              <w:autoSpaceDE w:val="0"/>
              <w:snapToGrid w:val="0"/>
              <w:spacing w:line="100" w:lineRule="atLeast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Trzebińska E. (2008)</w:t>
            </w:r>
            <w:r w:rsidR="000C140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Psychologia pozytywna. Warszawa: WAiP.</w:t>
            </w:r>
          </w:p>
          <w:p w14:paraId="7746D6AC" w14:textId="77777777" w:rsidR="00E161A3" w:rsidRPr="0088779D" w:rsidRDefault="00E161A3" w:rsidP="000C1403">
            <w:pPr>
              <w:numPr>
                <w:ilvl w:val="0"/>
                <w:numId w:val="47"/>
              </w:numPr>
              <w:suppressAutoHyphens/>
              <w:autoSpaceDE w:val="0"/>
              <w:snapToGrid w:val="0"/>
              <w:spacing w:line="100" w:lineRule="atLeast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Jasielska D. (2014)</w:t>
            </w:r>
            <w:r w:rsidR="000C140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.</w:t>
            </w: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88779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shd w:val="clear" w:color="auto" w:fill="FFFFFF"/>
                <w:lang w:eastAsia="ar-SA"/>
              </w:rPr>
              <w:t>Co sprawia, że jesteśmy szczęśliwi? Udane życie z perspektywy psychologicznej. Warszawa</w:t>
            </w:r>
          </w:p>
          <w:p w14:paraId="73A66E0E" w14:textId="77777777" w:rsidR="00420A29" w:rsidRPr="0088779D" w:rsidRDefault="00E161A3" w:rsidP="000C1403">
            <w:pPr>
              <w:numPr>
                <w:ilvl w:val="0"/>
                <w:numId w:val="47"/>
              </w:numPr>
              <w:suppressAutoHyphens/>
              <w:autoSpaceDE w:val="0"/>
              <w:snapToGrid w:val="0"/>
              <w:spacing w:line="100" w:lineRule="atLeast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0C1403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pl-PL"/>
              </w:rPr>
              <w:t>Seligman, M. E., Ernst, R. M., Gillham, J., Reivich, K., &amp; Linkins, M. (2009). Positive education: Positive psychology and clas</w:t>
            </w:r>
            <w:r w:rsidRPr="0088779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sroom interventions. </w:t>
            </w:r>
            <w:r w:rsidR="000C1403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Oxford Review of E</w:t>
            </w:r>
            <w:r w:rsidRPr="0088779D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ducation</w:t>
            </w:r>
            <w:r w:rsidRPr="0088779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88779D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35</w:t>
            </w:r>
            <w:r w:rsidRPr="0088779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(3), 293-311.</w:t>
            </w:r>
          </w:p>
        </w:tc>
      </w:tr>
    </w:tbl>
    <w:p w14:paraId="6BCAA006" w14:textId="77777777" w:rsidR="001511D9" w:rsidRPr="0088779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14:paraId="5769FF90" w14:textId="77777777" w:rsidR="001511D9" w:rsidRPr="0088779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88779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8779D" w14:paraId="4CE25F0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E1B0B" w14:textId="77777777" w:rsidR="0066006C" w:rsidRPr="0088779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38E045C5" w14:textId="77777777" w:rsidR="00E161A3" w:rsidRPr="00492583" w:rsidRDefault="00E161A3" w:rsidP="00492583">
            <w:pPr>
              <w:suppressAutoHyphens/>
              <w:snapToGrid w:val="0"/>
              <w:ind w:left="720" w:hanging="72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9258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0EE16911" w14:textId="77777777" w:rsidR="00E161A3" w:rsidRPr="0088779D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–Dostarczenie i zdobycie wiedzy na temat podstaw psychologii pozytywnej i jej odniesienia do edukacji i środowiska szkolnego</w:t>
            </w:r>
          </w:p>
          <w:p w14:paraId="78886420" w14:textId="77777777" w:rsidR="00E161A3" w:rsidRPr="0088779D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–  Nabywanie umiejętności dostrzegania aspektów związanych z psychologią pozytywną w podnoszenu jakości relacji rówieśniczych i edukacji</w:t>
            </w:r>
          </w:p>
          <w:p w14:paraId="23760D3F" w14:textId="77777777" w:rsidR="00E161A3" w:rsidRPr="00492583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C3-  kształtowanie prawidłowych postaw wobec  zagadnień związanych z em</w:t>
            </w:r>
            <w:r w:rsidR="0049258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ocjami i procesem motywacyjnym;</w:t>
            </w:r>
          </w:p>
          <w:p w14:paraId="02E6F9D7" w14:textId="77777777" w:rsidR="00E161A3" w:rsidRPr="00492583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9258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14:paraId="720B594F" w14:textId="77777777" w:rsidR="00E161A3" w:rsidRPr="0088779D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C1 –  Zapoznanie z koncepcjami wyjaśniającymi źródła, przebieg i konsekwencje zjawisk związanych z pozytywnymi relacji i  edukacją </w:t>
            </w:r>
          </w:p>
          <w:p w14:paraId="386E3259" w14:textId="77777777" w:rsidR="00E161A3" w:rsidRPr="0088779D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C2-  posiadanie umiejętności analizowania i wspomagania w rozwoju pozytywnych aspektów relacji rówieśniczych i procesu edukacji</w:t>
            </w:r>
          </w:p>
          <w:p w14:paraId="768E5A78" w14:textId="77777777" w:rsidR="00E161A3" w:rsidRPr="0088779D" w:rsidRDefault="00E161A3" w:rsidP="00E161A3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C3– nabycie umiejętności rozpoznawania i podejmowanie próby prawidłowego rozwiązywania dylematów powstających w obszarze pozytywnych relacji rówieśniczych </w:t>
            </w:r>
          </w:p>
          <w:p w14:paraId="4E319B23" w14:textId="77777777" w:rsidR="00053FF9" w:rsidRPr="00492583" w:rsidRDefault="00053FF9" w:rsidP="00E161A3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92583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E-learning</w:t>
            </w:r>
          </w:p>
          <w:p w14:paraId="60197D22" w14:textId="77777777" w:rsidR="0066006C" w:rsidRPr="0088779D" w:rsidRDefault="00053FF9" w:rsidP="00053FF9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 - nabycie umiejętności podejmowanie próby prawidłowego rozwiązywania dylematów powstających w obszarze relacji rówieśniczych</w:t>
            </w:r>
          </w:p>
        </w:tc>
      </w:tr>
      <w:tr w:rsidR="0066006C" w:rsidRPr="0088779D" w14:paraId="7741179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1E1" w14:textId="77777777" w:rsidR="0066006C" w:rsidRPr="0088779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47776BC5" w14:textId="77777777" w:rsidR="00691CF1" w:rsidRPr="0088779D" w:rsidRDefault="00691CF1" w:rsidP="00053FF9">
            <w:pPr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Wykłady</w:t>
            </w:r>
          </w:p>
          <w:p w14:paraId="4B6E45E6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607C6085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Koncepcje teoretyczne w psychologii pozytywnej. </w:t>
            </w:r>
          </w:p>
          <w:p w14:paraId="1E8FB199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Pojęcie szczęścia w psychologii i doniesienie do edukacji</w:t>
            </w:r>
          </w:p>
          <w:p w14:paraId="099D07E9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Biologiczne i psychospołeczne uwarunkowania dobrostanu psychicznego</w:t>
            </w:r>
          </w:p>
          <w:p w14:paraId="68453A80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Zasoby i siły charakteru istotne w procesie edukacji</w:t>
            </w:r>
          </w:p>
          <w:p w14:paraId="42E23DEE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Pozytywne relacje rówieśnicze na przykładzie programów kształcących przebaczenie</w:t>
            </w:r>
          </w:p>
          <w:p w14:paraId="7C6EAFD8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Psychologia uważności </w:t>
            </w:r>
            <w:r w:rsidR="00E161A3"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–</w:t>
            </w: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 mindfulness</w:t>
            </w:r>
          </w:p>
          <w:p w14:paraId="3D5CF03F" w14:textId="77777777" w:rsidR="00E161A3" w:rsidRPr="0088779D" w:rsidRDefault="00E161A3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Szkolny klimat – definicja i odniesienie do pozytywnych aspektów</w:t>
            </w:r>
          </w:p>
          <w:p w14:paraId="3179879D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Pozytywna psychologia i dyscyplina w szkole</w:t>
            </w:r>
          </w:p>
          <w:p w14:paraId="1E546D00" w14:textId="77777777" w:rsidR="00E161A3" w:rsidRPr="0088779D" w:rsidRDefault="00E161A3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  <w:t>Psychologia pozytywna a zapobieganie zaburzeniom  afektywnym wśród dzieci i młodzieży</w:t>
            </w:r>
          </w:p>
          <w:p w14:paraId="27E6601C" w14:textId="77777777" w:rsidR="00691CF1" w:rsidRPr="0088779D" w:rsidRDefault="00691CF1" w:rsidP="00053FF9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Metodologia badań w psychologii pozytywnej</w:t>
            </w:r>
          </w:p>
          <w:p w14:paraId="4C01D41C" w14:textId="77777777" w:rsidR="00691CF1" w:rsidRPr="0088779D" w:rsidRDefault="00691CF1" w:rsidP="00053FF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</w:p>
          <w:p w14:paraId="7D330A03" w14:textId="77777777" w:rsidR="00691CF1" w:rsidRPr="0088779D" w:rsidRDefault="00691CF1" w:rsidP="00053FF9">
            <w:pPr>
              <w:ind w:left="923" w:hanging="70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ćwiczenia</w:t>
            </w:r>
          </w:p>
          <w:p w14:paraId="2A141F1C" w14:textId="77777777" w:rsidR="00691CF1" w:rsidRPr="00B46556" w:rsidRDefault="00691CF1" w:rsidP="00B4655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hanging="50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Wprowadzenie w tematykę zajęć</w:t>
            </w:r>
            <w:r w:rsidR="00B46556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. </w:t>
            </w:r>
            <w:r w:rsidR="00B46556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</w:t>
            </w:r>
          </w:p>
          <w:p w14:paraId="60FA3F20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Optymizm – teoria i znaczenie w kontekście szkolnym</w:t>
            </w:r>
          </w:p>
          <w:p w14:paraId="7B54932D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Empatia, zachowania prospołeczne i pozytywny rozwój</w:t>
            </w:r>
          </w:p>
          <w:p w14:paraId="769F1C68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Regulacja emocji – konsekwencje dla pozytywnego rozwoju dzieci i młodzieży</w:t>
            </w:r>
          </w:p>
          <w:p w14:paraId="5111B3BF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Pozytywna motywacja</w:t>
            </w:r>
          </w:p>
          <w:p w14:paraId="2F298ADE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 xml:space="preserve">Doświadczenie flow i optymalne środowiska uczenia się </w:t>
            </w:r>
          </w:p>
          <w:p w14:paraId="67C13060" w14:textId="77777777" w:rsidR="00691CF1" w:rsidRPr="00B46556" w:rsidRDefault="00691CF1" w:rsidP="00B46556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Resilience- budowanie interwencji wzmacniających odporność psychiczną</w:t>
            </w:r>
          </w:p>
          <w:p w14:paraId="7969C8E2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Pozytywna psychologia w pracy (zaangażowanie w pracę, work-life balance)</w:t>
            </w:r>
          </w:p>
          <w:p w14:paraId="6A4C8986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Autoterapia pozytywna - jak zwiększyć własny potencjał w pracy i relacjach z innymi</w:t>
            </w:r>
          </w:p>
          <w:p w14:paraId="1544CA99" w14:textId="77777777" w:rsidR="00691CF1" w:rsidRPr="0088779D" w:rsidRDefault="00691CF1" w:rsidP="00053FF9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left="923" w:hanging="70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</w:pPr>
            <w:r w:rsidRPr="0088779D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lang w:val="pl-PL"/>
              </w:rPr>
              <w:t>Kształtowanie zasobów osobistych</w:t>
            </w:r>
          </w:p>
          <w:p w14:paraId="0B1D1F29" w14:textId="77777777" w:rsidR="0066006C" w:rsidRPr="0088779D" w:rsidRDefault="0066006C" w:rsidP="004E157E">
            <w:pPr>
              <w:ind w:left="2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73423A7" w14:textId="77777777" w:rsidR="00CE7F64" w:rsidRPr="0088779D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6487EEE" w14:textId="77777777" w:rsidR="00CE7F64" w:rsidRPr="0088779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88779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88779D" w14:paraId="19B95CCD" w14:textId="77777777" w:rsidTr="00B46556">
        <w:trPr>
          <w:cantSplit/>
          <w:trHeight w:val="75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3A5251" w14:textId="77777777" w:rsidR="00B6239F" w:rsidRPr="0088779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CFCE" w14:textId="77777777" w:rsidR="00B6239F" w:rsidRPr="0088779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EA2" w14:textId="77777777" w:rsidR="00B6239F" w:rsidRPr="0088779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88779D" w14:paraId="1FF7414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70A" w14:textId="77777777" w:rsidR="00CE7F64" w:rsidRPr="0088779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161A3" w:rsidRPr="0088779D" w14:paraId="44EC1B58" w14:textId="77777777" w:rsidTr="00B4655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2A5D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F5E" w14:textId="77777777" w:rsidR="00E161A3" w:rsidRPr="0088779D" w:rsidRDefault="00E161A3" w:rsidP="006F7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</w:rPr>
              <w:t xml:space="preserve">ma rozszerzoną wiedzę dotyczącą psychologii pozytywnej, zasobów człowieka, znaczenia dobrostanu dla jednostki oraz mechanizmy kształtowania pozytywnych relacji międzyludzkich w kontekście kultury i społeczeństwa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D1C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PSYCH_W06</w:t>
            </w:r>
          </w:p>
        </w:tc>
      </w:tr>
      <w:tr w:rsidR="00E161A3" w:rsidRPr="0088779D" w14:paraId="65527755" w14:textId="77777777" w:rsidTr="00B4655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672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161A3" w:rsidRPr="0088779D" w14:paraId="0A57E072" w14:textId="77777777" w:rsidTr="00B4655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281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48B" w14:textId="77777777" w:rsidR="00E161A3" w:rsidRPr="0088779D" w:rsidRDefault="00E161A3" w:rsidP="006F7A5E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lang w:val="pl-PL" w:eastAsia="ar-SA"/>
              </w:rPr>
              <w:t>potrafi identyfikować dylematy powstające w obszarze pozytywnych relacji interpersonalnych, rozumie także konieczność dokształcania się aby w pełni rozumieć i w fachowy sposób prowadzić interwencje w obszarze psychologii pozytywnej</w:t>
            </w:r>
          </w:p>
          <w:p w14:paraId="06AAB5DB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41B0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E161A3" w:rsidRPr="0088779D" w14:paraId="01517605" w14:textId="77777777" w:rsidTr="00B4655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148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161A3" w:rsidRPr="0088779D" w14:paraId="3D79C1C1" w14:textId="77777777" w:rsidTr="00B4655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4FA5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EC4" w14:textId="77777777" w:rsidR="00E161A3" w:rsidRPr="0088779D" w:rsidRDefault="00E161A3" w:rsidP="006F7A5E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dba o przestrzeganie zasad etyki w obszarze stosowanych technik z obszaru psychologii pozytywnej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1AA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  <w:tr w:rsidR="00E161A3" w:rsidRPr="0088779D" w14:paraId="2E887E7F" w14:textId="77777777" w:rsidTr="00B4655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612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28E" w14:textId="77777777" w:rsidR="00E161A3" w:rsidRPr="0088779D" w:rsidRDefault="00E161A3" w:rsidP="006F7A5E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formułować opinie dotyczące stosowanych w praktyce teorii psychologii pozytywnej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D43" w14:textId="77777777" w:rsidR="00E161A3" w:rsidRPr="0088779D" w:rsidRDefault="00E161A3" w:rsidP="00B4655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</w:tbl>
    <w:p w14:paraId="456988BB" w14:textId="77777777" w:rsidR="00AC5C34" w:rsidRPr="0088779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CAF496B" w14:textId="77777777" w:rsidR="001D2FDD" w:rsidRPr="0088779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BA085C1" w14:textId="77777777" w:rsidR="001D2FDD" w:rsidRPr="0088779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88779D" w14:paraId="6E6D3700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EEF" w14:textId="77777777" w:rsidR="00A40BE3" w:rsidRPr="0088779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88779D" w14:paraId="1B0091F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F355" w14:textId="77777777" w:rsidR="00A40BE3" w:rsidRPr="0088779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9FAF94B" w14:textId="77777777" w:rsidR="00A40BE3" w:rsidRPr="0088779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DFF" w14:textId="77777777" w:rsidR="00A40BE3" w:rsidRPr="0088779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88779D" w14:paraId="17DD909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04D9" w14:textId="77777777" w:rsidR="00A40BE3" w:rsidRPr="0088779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001A7" w14:textId="77777777" w:rsidR="00A40BE3" w:rsidRPr="00B46556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C3138" w14:textId="77777777" w:rsidR="00A40BE3" w:rsidRPr="00B46556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E90B1C" w14:textId="77777777" w:rsidR="00A40BE3" w:rsidRPr="00B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BFBE1" w14:textId="77777777" w:rsidR="00A40BE3" w:rsidRPr="00B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B46556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B46556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A9DE2" w14:textId="77777777" w:rsidR="00A40BE3" w:rsidRPr="00B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7DB50" w14:textId="77777777" w:rsidR="00A40BE3" w:rsidRPr="00B46556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581B4" w14:textId="77777777" w:rsidR="00A40BE3" w:rsidRPr="00B46556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(jakie?)</w:t>
            </w:r>
            <w:r w:rsidRPr="00B4655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88779D" w14:paraId="3B7658D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18FAF" w14:textId="77777777" w:rsidR="007B75E6" w:rsidRPr="0088779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1EC57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048F30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5E627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8B251C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B6CD3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2AC9B3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892D9" w14:textId="77777777" w:rsidR="007B75E6" w:rsidRPr="0088779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88779D" w14:paraId="720A0A4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B72" w14:textId="77777777" w:rsidR="007B75E6" w:rsidRPr="0088779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E70FF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18C2E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B7443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78127C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69DCA4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23EE4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739D53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75396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EAAE9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EF8B94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8BEC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6D0CD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6509E2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912E5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6B555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B7450F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E13FB7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645A4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BA8F94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2E2ED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886DA" w14:textId="77777777" w:rsidR="007B75E6" w:rsidRPr="0088779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E161A3" w:rsidRPr="0088779D" w14:paraId="4BDFE8B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F84C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A3F9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59437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3C31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B043A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1FC5D7" w14:textId="77777777" w:rsidR="00E161A3" w:rsidRPr="0088779D" w:rsidRDefault="00E161A3" w:rsidP="006F7A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C1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79FD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A9D8B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AB31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4574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9A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24BA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7A1E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9F1F4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406D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740D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770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6291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04DC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3F9B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F02EC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161A3" w:rsidRPr="0088779D" w14:paraId="6524A765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355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AF133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3D38C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7672B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DDB723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C77D5F" w14:textId="77777777" w:rsidR="00E161A3" w:rsidRPr="0088779D" w:rsidRDefault="00E161A3" w:rsidP="006F7A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68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ECDE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D111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5B62F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B1BA3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201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1886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87D1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3758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FBEC4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662411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893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4306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3305A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C0A7E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B5A5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161A3" w:rsidRPr="0088779D" w14:paraId="717F2AB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2F4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1EEBF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0E2A3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536B7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4EB5C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095AC" w14:textId="77777777" w:rsidR="00E161A3" w:rsidRPr="0088779D" w:rsidRDefault="00E161A3" w:rsidP="006F7A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9D0F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881D6B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D6AF6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D381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3D59DD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642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E97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7B76E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4EB7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A6C2E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D4F7C7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9AE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0A1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3B0DB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4762A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5D7A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161A3" w:rsidRPr="0088779D" w14:paraId="7D12D31D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25F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0E79A4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5D6E5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E7FFB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609680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A8FED" w14:textId="77777777" w:rsidR="00E161A3" w:rsidRPr="0088779D" w:rsidRDefault="00E161A3" w:rsidP="006F7A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78B9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54342F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2ED4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4ABF5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B5AB93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EA84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81B3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48F4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8D20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BD7A76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FAB48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54B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132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698CA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026F7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3CAAA" w14:textId="77777777" w:rsidR="00E161A3" w:rsidRPr="0088779D" w:rsidRDefault="00E161A3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63A0D4C" w14:textId="77777777" w:rsidR="008115D0" w:rsidRPr="0088779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88779D">
        <w:rPr>
          <w:b/>
          <w:sz w:val="20"/>
          <w:szCs w:val="20"/>
          <w:lang w:val="pl-PL"/>
        </w:rPr>
        <w:t>*niepotrzebne usunąć</w:t>
      </w:r>
    </w:p>
    <w:p w14:paraId="0C1D0FED" w14:textId="77777777" w:rsidR="00A40BE3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1F8BF7A" w14:textId="77777777" w:rsidR="00B46556" w:rsidRPr="0088779D" w:rsidRDefault="00B46556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ED696FE" w14:textId="77777777" w:rsidR="001D2FDD" w:rsidRPr="0088779D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88779D" w14:paraId="489FD10B" w14:textId="77777777" w:rsidTr="00E161A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8CA" w14:textId="77777777" w:rsidR="00742D43" w:rsidRPr="0088779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Kryteria oceny stopnia </w:t>
            </w:r>
            <w:r w:rsidR="00CB46FA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88779D" w14:paraId="728EFE02" w14:textId="77777777" w:rsidTr="00E161A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6DA9" w14:textId="77777777" w:rsidR="00A6090F" w:rsidRPr="0088779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BDFF" w14:textId="77777777" w:rsidR="00A6090F" w:rsidRPr="0088779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8BB2" w14:textId="77777777" w:rsidR="00A6090F" w:rsidRPr="0088779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161A3" w:rsidRPr="0088779D" w14:paraId="00AA46D9" w14:textId="77777777" w:rsidTr="00E161A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B38477" w14:textId="77777777" w:rsidR="00E161A3" w:rsidRPr="0088779D" w:rsidRDefault="00E161A3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F3D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8AA9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51 % możliwych punktów</w:t>
            </w:r>
          </w:p>
        </w:tc>
      </w:tr>
      <w:tr w:rsidR="00E161A3" w:rsidRPr="0088779D" w14:paraId="721B2580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90F5" w14:textId="77777777" w:rsidR="00E161A3" w:rsidRPr="0088779D" w:rsidRDefault="00E161A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BB3B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9C91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62,5 % możliwych punktów</w:t>
            </w:r>
          </w:p>
        </w:tc>
      </w:tr>
      <w:tr w:rsidR="00E161A3" w:rsidRPr="0088779D" w14:paraId="53AD02E3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A9840" w14:textId="77777777" w:rsidR="00E161A3" w:rsidRPr="0088779D" w:rsidRDefault="00E161A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AF7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1D04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75 % możliwych punktów</w:t>
            </w:r>
          </w:p>
        </w:tc>
      </w:tr>
      <w:tr w:rsidR="00E161A3" w:rsidRPr="0088779D" w14:paraId="083A7D67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8F8A" w14:textId="77777777" w:rsidR="00E161A3" w:rsidRPr="0088779D" w:rsidRDefault="00E161A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923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52E9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82,5% możliwych punktów</w:t>
            </w:r>
          </w:p>
        </w:tc>
      </w:tr>
      <w:tr w:rsidR="00E161A3" w:rsidRPr="0088779D" w14:paraId="2DB6B5CD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A34" w14:textId="77777777" w:rsidR="00E161A3" w:rsidRPr="0088779D" w:rsidRDefault="00E161A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92A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75CB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90 % możliwych punktów</w:t>
            </w:r>
          </w:p>
        </w:tc>
      </w:tr>
      <w:tr w:rsidR="00E161A3" w:rsidRPr="0088779D" w14:paraId="5D765681" w14:textId="77777777" w:rsidTr="00E161A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695722" w14:textId="77777777" w:rsidR="00E161A3" w:rsidRPr="0088779D" w:rsidRDefault="00E161A3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F24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1F1C" w14:textId="77777777" w:rsidR="00E161A3" w:rsidRPr="0088779D" w:rsidRDefault="00E161A3" w:rsidP="006F7A5E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zadawalającym/podstawowym i uzyskał na kolokwium powyżej 51% odpowiedzi pozytywnych oraz wykazał się podstawową aktywnością na zajęciach i przygotował projekt n poziomie zadowalającym.</w:t>
            </w:r>
          </w:p>
        </w:tc>
      </w:tr>
      <w:tr w:rsidR="00E161A3" w:rsidRPr="0088779D" w14:paraId="4869260C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16AD5" w14:textId="77777777" w:rsidR="00E161A3" w:rsidRPr="0088779D" w:rsidRDefault="00E161A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A4C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72F0" w14:textId="77777777" w:rsidR="00E161A3" w:rsidRPr="0088779D" w:rsidRDefault="00E161A3" w:rsidP="006F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powyżej 62,5% odpowiedzi pozytywnych oraz wykazał się zadowalającym aktywnością na zajęciach i przygotował projekt na poziomie zadowalającym.</w:t>
            </w:r>
          </w:p>
        </w:tc>
      </w:tr>
      <w:tr w:rsidR="00E161A3" w:rsidRPr="0088779D" w14:paraId="6171C118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716E" w14:textId="77777777" w:rsidR="00E161A3" w:rsidRPr="0088779D" w:rsidRDefault="00E161A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EFB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21F6" w14:textId="77777777" w:rsidR="00E161A3" w:rsidRPr="0088779D" w:rsidRDefault="00E161A3" w:rsidP="006F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 uzyskał na kolokwium powyżej 75% odpowiedzi pozytywnych oraz wykazał się  aktywnością na zajęciach i przygotował projekt na poziomie dobrym.</w:t>
            </w:r>
          </w:p>
        </w:tc>
      </w:tr>
      <w:tr w:rsidR="00E161A3" w:rsidRPr="0088779D" w14:paraId="7ADA746E" w14:textId="77777777" w:rsidTr="00E161A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90AE" w14:textId="77777777" w:rsidR="00E161A3" w:rsidRPr="0088779D" w:rsidRDefault="00E161A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0AE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0B83" w14:textId="77777777" w:rsidR="00E161A3" w:rsidRPr="0088779D" w:rsidRDefault="00E161A3" w:rsidP="006F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powyżej 82,5% odpowiedzi pozytywnych oraz wykazał się dużą aktywnością na zajęciach i przygotował projekt na poziomie ponad dobrym</w:t>
            </w:r>
          </w:p>
        </w:tc>
      </w:tr>
      <w:tr w:rsidR="00E161A3" w:rsidRPr="0088779D" w14:paraId="72FE0AC3" w14:textId="77777777" w:rsidTr="00053FF9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1A9FB" w14:textId="77777777" w:rsidR="00E161A3" w:rsidRPr="0088779D" w:rsidRDefault="00E161A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CC24" w14:textId="77777777" w:rsidR="00E161A3" w:rsidRPr="0088779D" w:rsidRDefault="00E161A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3F44" w14:textId="77777777" w:rsidR="00E161A3" w:rsidRPr="0088779D" w:rsidRDefault="00E161A3" w:rsidP="006F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 uzyskał na kolokwium powyżej 90% odpowiedzi pozytywnych oraz wykazał się bardzo dobrą aktywnością na zajęciach i przygotował projekt na poziomie bardzo dobrym</w:t>
            </w:r>
          </w:p>
        </w:tc>
      </w:tr>
    </w:tbl>
    <w:p w14:paraId="16EFCCCF" w14:textId="77777777" w:rsidR="001E4083" w:rsidRPr="0088779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890DF52" w14:textId="77777777" w:rsidR="00C73707" w:rsidRPr="0088779D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8D3F028" w14:textId="77777777" w:rsidR="001511D9" w:rsidRPr="0088779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8779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88779D" w14:paraId="357B015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FE2E" w14:textId="77777777" w:rsidR="001511D9" w:rsidRPr="0088779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7C5" w14:textId="77777777" w:rsidR="001511D9" w:rsidRPr="0088779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88779D" w14:paraId="0A20FB9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1E1" w14:textId="77777777" w:rsidR="001511D9" w:rsidRPr="0088779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F313" w14:textId="77777777" w:rsidR="001511D9" w:rsidRPr="008877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DA4EDAD" w14:textId="77777777" w:rsidR="001511D9" w:rsidRPr="008877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484" w14:textId="77777777" w:rsidR="001511D9" w:rsidRPr="008877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93750BB" w14:textId="77777777" w:rsidR="001511D9" w:rsidRPr="0088779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88779D" w14:paraId="28B5A5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17C2B" w14:textId="77777777" w:rsidR="002F5F1C" w:rsidRPr="0088779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5580F" w14:textId="77777777" w:rsidR="002F5F1C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01A81" w14:textId="77777777" w:rsidR="002F5F1C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1511D9" w:rsidRPr="0088779D" w14:paraId="037E22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244" w14:textId="77777777" w:rsidR="001511D9" w:rsidRPr="0088779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EC5" w14:textId="77777777" w:rsidR="001511D9" w:rsidRPr="0088779D" w:rsidRDefault="00691CF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4CE7" w14:textId="77777777" w:rsidR="001511D9" w:rsidRPr="0088779D" w:rsidRDefault="00691CF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88779D" w14:paraId="6B1DBF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B149" w14:textId="77777777" w:rsidR="002F5F1C" w:rsidRPr="0088779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0453" w14:textId="77777777" w:rsidR="002F5F1C" w:rsidRPr="0088779D" w:rsidRDefault="00691CF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D6F1" w14:textId="77777777" w:rsidR="002F5F1C" w:rsidRPr="0088779D" w:rsidRDefault="00691CF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88779D" w14:paraId="42961C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56FCE4" w14:textId="77777777" w:rsidR="002F5F1C" w:rsidRPr="0088779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30B53B" w14:textId="77777777" w:rsidR="002F5F1C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A582C2" w14:textId="77777777" w:rsidR="002F5F1C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95</w:t>
            </w:r>
          </w:p>
        </w:tc>
      </w:tr>
      <w:tr w:rsidR="001511D9" w:rsidRPr="0088779D" w14:paraId="20887E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3A8" w14:textId="77777777" w:rsidR="001511D9" w:rsidRPr="0088779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D79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293B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88779D" w14:paraId="6ABF76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45B" w14:textId="77777777" w:rsidR="002F5F1C" w:rsidRPr="0088779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698F" w14:textId="77777777" w:rsidR="002F5F1C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45E6" w14:textId="77777777" w:rsidR="002F5F1C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88779D" w14:paraId="1774AF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C4C" w14:textId="77777777" w:rsidR="001511D9" w:rsidRPr="0088779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22F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2EFF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511D9" w:rsidRPr="0088779D" w14:paraId="666C453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0F2D" w14:textId="77777777" w:rsidR="001511D9" w:rsidRPr="0088779D" w:rsidRDefault="002F5F1C" w:rsidP="00FB447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FB4479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ebranie materiałów do projektu</w:t>
            </w:r>
            <w:r w:rsidR="00D67467"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FCA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7EB1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88779D" w14:paraId="3DCDB0A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A8EF3A" w14:textId="77777777" w:rsidR="001511D9" w:rsidRPr="0088779D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EE7B83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04F23C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1511D9" w:rsidRPr="0088779D" w14:paraId="4B79010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FDD93F" w14:textId="77777777" w:rsidR="001511D9" w:rsidRPr="0088779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8407AD" w14:textId="77777777" w:rsidR="001511D9" w:rsidRPr="0088779D" w:rsidRDefault="00691CF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273DC2" w14:textId="77777777" w:rsidR="001511D9" w:rsidRPr="0088779D" w:rsidRDefault="00FB447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877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7C289924" w14:textId="77777777" w:rsidR="00FA6C7B" w:rsidRPr="0088779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88779D">
        <w:rPr>
          <w:b/>
          <w:sz w:val="20"/>
          <w:szCs w:val="20"/>
          <w:lang w:val="pl-PL"/>
        </w:rPr>
        <w:t xml:space="preserve">*niepotrzebne </w:t>
      </w:r>
      <w:r w:rsidR="008115D0" w:rsidRPr="0088779D">
        <w:rPr>
          <w:b/>
          <w:sz w:val="20"/>
          <w:szCs w:val="20"/>
          <w:lang w:val="pl-PL"/>
        </w:rPr>
        <w:t>usunąć</w:t>
      </w:r>
    </w:p>
    <w:p w14:paraId="3C87FE1A" w14:textId="77777777" w:rsidR="00FA6C7B" w:rsidRPr="0088779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82C0762" w14:textId="77777777" w:rsidR="005C5513" w:rsidRPr="0088779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88779D">
        <w:rPr>
          <w:b/>
          <w:sz w:val="20"/>
          <w:szCs w:val="20"/>
        </w:rPr>
        <w:t>Przyjmuję do realizacji</w:t>
      </w:r>
      <w:r w:rsidRPr="0088779D">
        <w:rPr>
          <w:sz w:val="20"/>
          <w:szCs w:val="20"/>
        </w:rPr>
        <w:t xml:space="preserve">    (data i</w:t>
      </w:r>
      <w:r w:rsidR="00EB24C1" w:rsidRPr="0088779D">
        <w:rPr>
          <w:sz w:val="20"/>
          <w:szCs w:val="20"/>
          <w:lang w:val="pl-PL"/>
        </w:rPr>
        <w:t xml:space="preserve"> czytelne </w:t>
      </w:r>
      <w:r w:rsidRPr="0088779D">
        <w:rPr>
          <w:sz w:val="20"/>
          <w:szCs w:val="20"/>
        </w:rPr>
        <w:t xml:space="preserve"> podpisy osób prowadzących przedmiot w danym roku akademickim)</w:t>
      </w:r>
    </w:p>
    <w:p w14:paraId="5C240F92" w14:textId="77777777" w:rsidR="005C5513" w:rsidRPr="0088779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6E762D20" w14:textId="77777777" w:rsidR="005625C2" w:rsidRPr="0088779D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46AE23B4" w14:textId="77777777" w:rsidR="005C5513" w:rsidRPr="0088779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88779D">
        <w:rPr>
          <w:sz w:val="20"/>
          <w:szCs w:val="20"/>
        </w:rPr>
        <w:tab/>
      </w:r>
      <w:r w:rsidRPr="0088779D">
        <w:rPr>
          <w:sz w:val="20"/>
          <w:szCs w:val="20"/>
        </w:rPr>
        <w:tab/>
      </w:r>
      <w:r w:rsidRPr="0088779D">
        <w:rPr>
          <w:sz w:val="20"/>
          <w:szCs w:val="20"/>
        </w:rPr>
        <w:tab/>
      </w:r>
      <w:r w:rsidR="0082063F" w:rsidRPr="0088779D">
        <w:rPr>
          <w:sz w:val="20"/>
          <w:szCs w:val="20"/>
          <w:lang w:val="pl-PL"/>
        </w:rPr>
        <w:t xml:space="preserve">             </w:t>
      </w:r>
      <w:r w:rsidRPr="0088779D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88779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4A93" w14:textId="77777777" w:rsidR="00F102B8" w:rsidRDefault="00F102B8">
      <w:r>
        <w:separator/>
      </w:r>
    </w:p>
  </w:endnote>
  <w:endnote w:type="continuationSeparator" w:id="0">
    <w:p w14:paraId="0DB6DA33" w14:textId="77777777" w:rsidR="00F102B8" w:rsidRDefault="00F1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CB90" w14:textId="77777777" w:rsidR="00F102B8" w:rsidRDefault="00F102B8"/>
  </w:footnote>
  <w:footnote w:type="continuationSeparator" w:id="0">
    <w:p w14:paraId="1AD0F5A2" w14:textId="77777777" w:rsidR="00F102B8" w:rsidRDefault="00F10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25775F"/>
    <w:multiLevelType w:val="multilevel"/>
    <w:tmpl w:val="01DA5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BC03F2"/>
    <w:multiLevelType w:val="hybridMultilevel"/>
    <w:tmpl w:val="202819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1C05A1"/>
    <w:multiLevelType w:val="multilevel"/>
    <w:tmpl w:val="27684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EE7DF0"/>
    <w:multiLevelType w:val="hybridMultilevel"/>
    <w:tmpl w:val="69E85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3534B3C"/>
    <w:multiLevelType w:val="hybridMultilevel"/>
    <w:tmpl w:val="F670CD70"/>
    <w:lvl w:ilvl="0" w:tplc="1382D3F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041A7B"/>
    <w:multiLevelType w:val="hybridMultilevel"/>
    <w:tmpl w:val="5198A4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9"/>
  </w:num>
  <w:num w:numId="5">
    <w:abstractNumId w:val="24"/>
  </w:num>
  <w:num w:numId="6">
    <w:abstractNumId w:val="13"/>
  </w:num>
  <w:num w:numId="7">
    <w:abstractNumId w:val="35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1"/>
  </w:num>
  <w:num w:numId="27">
    <w:abstractNumId w:val="38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8"/>
  </w:num>
  <w:num w:numId="34">
    <w:abstractNumId w:val="26"/>
  </w:num>
  <w:num w:numId="35">
    <w:abstractNumId w:val="42"/>
  </w:num>
  <w:num w:numId="36">
    <w:abstractNumId w:val="36"/>
  </w:num>
  <w:num w:numId="37">
    <w:abstractNumId w:val="41"/>
  </w:num>
  <w:num w:numId="38">
    <w:abstractNumId w:val="32"/>
  </w:num>
  <w:num w:numId="39">
    <w:abstractNumId w:val="28"/>
  </w:num>
  <w:num w:numId="40">
    <w:abstractNumId w:val="33"/>
  </w:num>
  <w:num w:numId="41">
    <w:abstractNumId w:val="20"/>
  </w:num>
  <w:num w:numId="42">
    <w:abstractNumId w:val="25"/>
  </w:num>
  <w:num w:numId="43">
    <w:abstractNumId w:val="40"/>
  </w:num>
  <w:num w:numId="44">
    <w:abstractNumId w:val="23"/>
  </w:num>
  <w:num w:numId="45">
    <w:abstractNumId w:val="37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3FF9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1403"/>
    <w:rsid w:val="000C3993"/>
    <w:rsid w:val="000D34FA"/>
    <w:rsid w:val="000D62D8"/>
    <w:rsid w:val="000E1685"/>
    <w:rsid w:val="000F524E"/>
    <w:rsid w:val="000F5CFC"/>
    <w:rsid w:val="000F5D27"/>
    <w:rsid w:val="001211E8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6AFA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92583"/>
    <w:rsid w:val="004B19A0"/>
    <w:rsid w:val="004B2049"/>
    <w:rsid w:val="004B23CF"/>
    <w:rsid w:val="004D2129"/>
    <w:rsid w:val="004D388F"/>
    <w:rsid w:val="004E157E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91CF1"/>
    <w:rsid w:val="006A4183"/>
    <w:rsid w:val="006B0A9A"/>
    <w:rsid w:val="006C7E19"/>
    <w:rsid w:val="006E15D8"/>
    <w:rsid w:val="006F7A5E"/>
    <w:rsid w:val="007034A2"/>
    <w:rsid w:val="00711C11"/>
    <w:rsid w:val="00742D43"/>
    <w:rsid w:val="0078660D"/>
    <w:rsid w:val="00790F85"/>
    <w:rsid w:val="0079768F"/>
    <w:rsid w:val="007B69A7"/>
    <w:rsid w:val="007B75E6"/>
    <w:rsid w:val="007C0C2A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779D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E31F1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556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1355"/>
    <w:rsid w:val="00BD5714"/>
    <w:rsid w:val="00BF0BCE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61A3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02B8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4479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6E6F"/>
  <w15:chartTrackingRefBased/>
  <w15:docId w15:val="{88437227-433D-4D03-8438-3EFF9D7D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91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91CF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BEB8-09BF-49B9-9C0E-D1F02132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2021-08-27T16:05:00Z</dcterms:created>
  <dcterms:modified xsi:type="dcterms:W3CDTF">2021-08-27T16:05:00Z</dcterms:modified>
</cp:coreProperties>
</file>