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196C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6F7B2E7B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0F94FA08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146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2286A9" w14:textId="77777777" w:rsidR="001511D9" w:rsidRPr="000A53D0" w:rsidRDefault="00E97B21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97B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0313.3.PSY.F10.WTwB</w:t>
            </w:r>
          </w:p>
        </w:tc>
      </w:tr>
      <w:tr w:rsidR="001511D9" w:rsidRPr="000A53D0" w14:paraId="1620661A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C950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FC0C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5271C" w14:textId="77777777" w:rsidR="00204ECB" w:rsidRPr="00C23271" w:rsidRDefault="00204ECB" w:rsidP="00204EC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C2327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Warsztat</w:t>
            </w:r>
            <w:r w:rsidR="00F2048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y</w:t>
            </w:r>
            <w:r w:rsidRPr="00C2327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twórczości w biznesie</w:t>
            </w:r>
          </w:p>
          <w:p w14:paraId="06CA3358" w14:textId="77777777" w:rsidR="001E1B38" w:rsidRPr="0046401C" w:rsidRDefault="0046401C" w:rsidP="00204EC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u w:color="000000"/>
                <w:lang w:val="en-US"/>
              </w:rPr>
              <w:t>Creativity Workshop i</w:t>
            </w:r>
            <w:r w:rsidRPr="0046401C">
              <w:rPr>
                <w:rFonts w:ascii="Times New Roman" w:eastAsia="Calibri" w:hAnsi="Times New Roman" w:cs="Times New Roman"/>
                <w:i/>
                <w:sz w:val="20"/>
                <w:szCs w:val="20"/>
                <w:u w:color="000000"/>
                <w:lang w:val="en-US"/>
              </w:rPr>
              <w:t>n Business</w:t>
            </w:r>
          </w:p>
        </w:tc>
      </w:tr>
      <w:tr w:rsidR="001511D9" w:rsidRPr="000A53D0" w14:paraId="7271283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B095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CB9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3424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7A217A02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1529470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5FABB39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7451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2FF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1759F22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C36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002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5DC5FF2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1AC1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497C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56AABF5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49D1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C94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29CE239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4192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7D7D" w14:textId="77777777" w:rsidR="001511D9" w:rsidRPr="000A53D0" w:rsidRDefault="00204ECB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Beata Łubianka</w:t>
            </w:r>
          </w:p>
        </w:tc>
      </w:tr>
      <w:tr w:rsidR="001511D9" w:rsidRPr="000A53D0" w14:paraId="0F0937D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E84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6AAD" w14:textId="77777777" w:rsidR="001511D9" w:rsidRPr="000A53D0" w:rsidRDefault="00204EC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blubianka@ujk.edu.pl</w:t>
            </w:r>
          </w:p>
        </w:tc>
      </w:tr>
    </w:tbl>
    <w:p w14:paraId="6FAF96B4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E357DAA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1014B1F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A96B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2C5D" w14:textId="77777777" w:rsidR="001511D9" w:rsidRPr="0046401C" w:rsidRDefault="00204EC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640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Język polski</w:t>
            </w:r>
          </w:p>
        </w:tc>
      </w:tr>
      <w:tr w:rsidR="00FE76A4" w:rsidRPr="000A53D0" w14:paraId="63C0029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3EAF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7826" w14:textId="77777777" w:rsidR="001D4D83" w:rsidRPr="000A53D0" w:rsidRDefault="00204ECB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Zaliczony przedmiot Psychologia kreatywności</w:t>
            </w:r>
          </w:p>
        </w:tc>
      </w:tr>
    </w:tbl>
    <w:p w14:paraId="58309BA6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BD007A5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0A53D0" w14:paraId="2BEB0D45" w14:textId="77777777" w:rsidTr="00E97B21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4B3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C61C" w14:textId="77777777" w:rsidR="001511D9" w:rsidRPr="00F20484" w:rsidRDefault="00F20484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0484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>Laboratorium</w:t>
            </w:r>
          </w:p>
        </w:tc>
      </w:tr>
      <w:tr w:rsidR="001511D9" w:rsidRPr="000A53D0" w14:paraId="492BF9EB" w14:textId="77777777" w:rsidTr="00E97B21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586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E22" w14:textId="77777777" w:rsidR="001511D9" w:rsidRPr="00F20484" w:rsidRDefault="001D2FDD" w:rsidP="00204ECB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F20484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0A53D0" w14:paraId="3EE46AA4" w14:textId="77777777" w:rsidTr="00E97B21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95B9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9C85" w14:textId="77777777" w:rsidR="001511D9" w:rsidRPr="00F20484" w:rsidRDefault="00F20484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04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 (ćw)</w:t>
            </w:r>
          </w:p>
        </w:tc>
      </w:tr>
      <w:tr w:rsidR="001511D9" w:rsidRPr="000A53D0" w14:paraId="057EF6A2" w14:textId="77777777" w:rsidTr="00E97B21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E4A0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C02B" w14:textId="77777777" w:rsidR="00515B0F" w:rsidRPr="00F20484" w:rsidRDefault="00F20484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20484">
              <w:rPr>
                <w:sz w:val="20"/>
                <w:szCs w:val="20"/>
                <w:u w:color="000000"/>
              </w:rPr>
              <w:t>Laboratorium: dyskusja wielokrotna (grupowa) (DG),  dyskusja – burza mózgów (BM), metoda inscenizacji (MI), film (FL)</w:t>
            </w:r>
          </w:p>
        </w:tc>
      </w:tr>
      <w:tr w:rsidR="00420A29" w:rsidRPr="000A53D0" w14:paraId="32EBB149" w14:textId="77777777" w:rsidTr="00E97B2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37D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ACEC" w14:textId="77777777"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F8C9D" w14:textId="77777777" w:rsidR="00204ECB" w:rsidRPr="00F54879" w:rsidRDefault="00204ECB" w:rsidP="0046401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Adair J. (2008). Sztuka twórczego myślenia, źródła innowacji i świetnych pomysłów, Kraków. Wydawnictwo Wolters Kluwer Polska.</w:t>
            </w:r>
          </w:p>
          <w:p w14:paraId="41C22353" w14:textId="77777777" w:rsidR="00204ECB" w:rsidRPr="00F54879" w:rsidRDefault="00204ECB" w:rsidP="0046401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Chybicka A. (2006). Psychologia twórczości grupowej. Jak  moderować  zespoły twórcze i zadaniowe, Kraków, Oficyna Wydawnicza Impuls.</w:t>
            </w:r>
          </w:p>
          <w:p w14:paraId="4FD1FB25" w14:textId="77777777" w:rsidR="00204ECB" w:rsidRPr="00F54879" w:rsidRDefault="00204ECB" w:rsidP="0046401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Nęcka E. (1992). Trening twórczości. Warszawa, Polskie Towarzystwo Psychologiczne. Pracownia Wydawnicza.</w:t>
            </w:r>
          </w:p>
          <w:p w14:paraId="459CAC08" w14:textId="77777777" w:rsidR="00204ECB" w:rsidRPr="00F54879" w:rsidRDefault="00204ECB" w:rsidP="0046401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Drucker, P.F. (1992). Innowacja i przedsiębiorstwo. Praktyka i zasady. Warszawa: PWE.</w:t>
            </w:r>
          </w:p>
          <w:p w14:paraId="268096D5" w14:textId="77777777" w:rsidR="005866AE" w:rsidRDefault="005866AE" w:rsidP="0046401C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4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Shalley, C.E., Hitt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M.A., </w:t>
            </w:r>
            <w:r w:rsidRPr="00BB4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Zhou,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J.</w:t>
            </w:r>
            <w:r w:rsidRPr="00BB4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(2015). The 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B4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Handbook of Creativity, Innovation, and Entrepreneurship. 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B4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ford: 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B4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University Press.</w:t>
            </w:r>
          </w:p>
          <w:p w14:paraId="2E2740BF" w14:textId="77777777" w:rsidR="005866AE" w:rsidRPr="005866AE" w:rsidRDefault="00204ECB" w:rsidP="0046401C">
            <w:pPr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Proctor T. (2002). Twórcze rozwiązywanie problemów. Podręcznik dla menedżerów. Gdańsk. GWP.</w:t>
            </w:r>
          </w:p>
        </w:tc>
      </w:tr>
      <w:tr w:rsidR="00420A29" w:rsidRPr="000A53D0" w14:paraId="59FD71A7" w14:textId="77777777" w:rsidTr="00E97B2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0574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F502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F43E" w14:textId="77777777" w:rsidR="00204ECB" w:rsidRPr="00F54879" w:rsidRDefault="00204ECB" w:rsidP="0046401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Dobrołowicz W. (2003). Psychologia twórczości technicznej. Warszawa. Wydawnictwo Naukowo Techniczne.</w:t>
            </w:r>
          </w:p>
          <w:p w14:paraId="7FF3AFEF" w14:textId="77777777" w:rsidR="00204ECB" w:rsidRPr="00F54879" w:rsidRDefault="00204ECB" w:rsidP="0046401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Nęcka E., (1995), Proces twórczy i jego ograniczenia, Kraków. Oficyna wydawnicza.</w:t>
            </w:r>
          </w:p>
          <w:p w14:paraId="42B1539F" w14:textId="77777777" w:rsidR="00204ECB" w:rsidRPr="00F54879" w:rsidRDefault="00204ECB" w:rsidP="0046401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Nęcka E. (2001), Psychologia twórczości, Gdańsk. GWP.</w:t>
            </w:r>
          </w:p>
          <w:p w14:paraId="27E1C59E" w14:textId="77777777" w:rsidR="00204ECB" w:rsidRPr="00F54879" w:rsidRDefault="00204ECB" w:rsidP="0046401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Szmidt K. J. (2008), Trening kreatywności, Gliwice. Helion.</w:t>
            </w:r>
          </w:p>
          <w:p w14:paraId="1B67037C" w14:textId="77777777" w:rsidR="00420A29" w:rsidRPr="000A53D0" w:rsidRDefault="00204ECB" w:rsidP="0046401C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Nęcka E., (1994), Trop … Twórcze Rozwiązywanie Problemów, Kraków. Oficyna Wydawnicza Impuls.</w:t>
            </w:r>
          </w:p>
        </w:tc>
      </w:tr>
    </w:tbl>
    <w:p w14:paraId="6AFE0A0D" w14:textId="77777777" w:rsidR="00260D86" w:rsidRPr="000A53D0" w:rsidRDefault="00260D86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ED494A0" w14:textId="77777777" w:rsidR="001511D9" w:rsidRPr="000A53D0" w:rsidRDefault="00260D86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CELE, TREŚ</w:t>
      </w:r>
      <w:r w:rsidR="001511D9"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05AB9450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69A5D" w14:textId="77777777" w:rsidR="0066006C" w:rsidRPr="001D2FD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116CAC44" w14:textId="77777777" w:rsidR="00311563" w:rsidRPr="00F54879" w:rsidRDefault="00311563" w:rsidP="00311563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</w:t>
            </w:r>
          </w:p>
          <w:p w14:paraId="11197550" w14:textId="77777777" w:rsidR="00311563" w:rsidRPr="00F54879" w:rsidRDefault="00311563" w:rsidP="00311563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C1. D</w:t>
            </w: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ostarczenie wiedzy na temat specyfiki i istoty procesów twórczych w biznesie.</w:t>
            </w:r>
          </w:p>
          <w:p w14:paraId="18B631EA" w14:textId="77777777" w:rsidR="00311563" w:rsidRPr="00F54879" w:rsidRDefault="00311563" w:rsidP="00311563">
            <w:pPr>
              <w:ind w:left="356" w:hanging="356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C2. R</w:t>
            </w: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ozwinięcie umiejętności w zakresie wykorzystania wiedzy o procesie twórczym w planowaniu działań stymulującyc</w:t>
            </w:r>
            <w:r w:rsidR="00F2048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h zachowania twórcze w biznesie.</w:t>
            </w:r>
          </w:p>
          <w:p w14:paraId="20A5AC29" w14:textId="77777777" w:rsidR="00311563" w:rsidRPr="00F54879" w:rsidRDefault="00311563" w:rsidP="00311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C3. W</w:t>
            </w: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ykształcenie postawy wrażliwej na różnorodne aspekty p</w:t>
            </w:r>
            <w:r w:rsidR="00F2048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rzedmiotu i podmiotu twórczości w biznesie.</w:t>
            </w:r>
          </w:p>
          <w:p w14:paraId="0ECA65AF" w14:textId="77777777" w:rsidR="0066006C" w:rsidRPr="000A53D0" w:rsidRDefault="00311563" w:rsidP="0031156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845406"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0A53D0" w14:paraId="3385579F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7B36" w14:textId="77777777" w:rsidR="0066006C" w:rsidRPr="00311563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2A34784C" w14:textId="77777777" w:rsidR="00311563" w:rsidRPr="001D2FDD" w:rsidRDefault="00311563" w:rsidP="00311563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9F7BF7F" w14:textId="77777777" w:rsidR="00311563" w:rsidRPr="00F54879" w:rsidRDefault="00311563" w:rsidP="00311563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u w:color="00000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</w:t>
            </w:r>
          </w:p>
          <w:p w14:paraId="707A3457" w14:textId="77777777" w:rsidR="00311563" w:rsidRDefault="00311563" w:rsidP="0031156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C2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</w:t>
            </w:r>
            <w:r w:rsidR="00C565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zedmiotu i warunkami zaliczenia przedmiotu.</w:t>
            </w:r>
          </w:p>
          <w:p w14:paraId="1B36D934" w14:textId="77777777" w:rsidR="00311563" w:rsidRPr="00F54879" w:rsidRDefault="00311563" w:rsidP="0031156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 xml:space="preserve">Wyjaśnienie pojęć: kreatywność, twórczość, innowacja i relacji między nimi. </w:t>
            </w:r>
          </w:p>
          <w:p w14:paraId="22377370" w14:textId="77777777" w:rsidR="00311563" w:rsidRPr="00F54879" w:rsidRDefault="00311563" w:rsidP="0031156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Rola myślenia twórczego, wyobraźni, emocji w analizie problemów, generowaniu rozwiązań i ocenie wykreowanych pomysłów. Motywacja i umiejętności interpersonalne a działania twórcze.</w:t>
            </w:r>
          </w:p>
          <w:p w14:paraId="44545778" w14:textId="77777777" w:rsidR="00311563" w:rsidRPr="00F54879" w:rsidRDefault="00311563" w:rsidP="0031156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 xml:space="preserve">Analiza sytuacji problemowej, nabywanie umiejętności samodzielnego rozwiązywania problemów w organizacji, dokonywania ewaluacji i wyboru najkorzystniejszego rozwiązania. Proponowanie scenariuszy </w:t>
            </w: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lastRenderedPageBreak/>
              <w:t>szkoleń rozwijających twórczość i innowacyjność w biznesie.</w:t>
            </w:r>
          </w:p>
          <w:p w14:paraId="72AC70E1" w14:textId="77777777" w:rsidR="00311563" w:rsidRPr="00F54879" w:rsidRDefault="00311563" w:rsidP="0031156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Kształtowanie postawy twórczej w myśleniu i działaniu oraz postawy proinnowacyjnej (otworzenie się na nowe możliwości, pomysły i niestandardowe rozwiązania w skali indywidualnej, instytucjonalnej, globalnej).</w:t>
            </w:r>
          </w:p>
          <w:p w14:paraId="5C736338" w14:textId="77777777" w:rsidR="00311563" w:rsidRPr="00F54879" w:rsidRDefault="00311563" w:rsidP="0031156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Budowanie twórczego klimatu grupy (wolność, brak lęku, odroczenie wartościowania w fazie generowania pomysłów, bezpieczeństwo), skutecznego komunikowania się w grupie oraz pobudzanie motywacji do twórczego myślenia i działania.</w:t>
            </w:r>
          </w:p>
          <w:p w14:paraId="51B2425F" w14:textId="77777777" w:rsidR="00311563" w:rsidRPr="00F54879" w:rsidRDefault="00311563" w:rsidP="0031156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Techniki kreatywne. Praktyczne ćwiczenia rozwijające zdolności twórczego myślenia wykorzystujące: abstrahowanie, dokonywanie skojarzeń, myślenie dedukcyjne i indukcyjne, metaforyzowanie i transformowanie.</w:t>
            </w:r>
          </w:p>
          <w:p w14:paraId="3EA906FC" w14:textId="77777777" w:rsidR="00311563" w:rsidRPr="00F54879" w:rsidRDefault="00311563" w:rsidP="0031156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Zasady wprowadzania twórczych pomysłów w sferę biznesu i ich ewaluacja pod względem oryginalności i użyteczności społecznej.</w:t>
            </w:r>
          </w:p>
          <w:p w14:paraId="757DCE88" w14:textId="77777777" w:rsidR="00311563" w:rsidRPr="00F54879" w:rsidRDefault="00311563" w:rsidP="0031156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Techniki wspierania twórczości (heurystyki) w biznesie oraz narzędzia do tworzenia innowacji.</w:t>
            </w:r>
          </w:p>
          <w:p w14:paraId="76692134" w14:textId="77777777" w:rsidR="00311563" w:rsidRPr="00F54879" w:rsidRDefault="00311563" w:rsidP="0031156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Bariery i blokady twórczego myślenia (m.in. "idea killers”) u pracowników sfery biznesu. Sposoby przezwyciężania przeszkód ograniczających, blokujących zachowania twórcze i leku przed innowacjami.</w:t>
            </w:r>
          </w:p>
          <w:p w14:paraId="3A2BB403" w14:textId="77777777" w:rsidR="00311563" w:rsidRPr="00F54879" w:rsidRDefault="00311563" w:rsidP="0031156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Sposoby badania kreatywności m.in. pracowników sfery biznesowej.</w:t>
            </w:r>
          </w:p>
          <w:p w14:paraId="39A5B520" w14:textId="77777777" w:rsidR="00311563" w:rsidRPr="00F54879" w:rsidRDefault="00311563" w:rsidP="00311563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F548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Korzyści wynikające z twórczego myślenia i działania pracownika firmy</w:t>
            </w:r>
          </w:p>
          <w:p w14:paraId="252264E4" w14:textId="77777777" w:rsidR="0066006C" w:rsidRPr="00311563" w:rsidRDefault="0066006C" w:rsidP="00311563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  <w:lang w:val="pl-PL"/>
              </w:rPr>
            </w:pPr>
          </w:p>
        </w:tc>
      </w:tr>
    </w:tbl>
    <w:p w14:paraId="1D7F2B9B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2B89FAB" w14:textId="77777777" w:rsidR="00CE7F64" w:rsidRPr="000A53D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259AFEBB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D22C19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B823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F6B3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7CA8F8E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0D45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0A53D0" w14:paraId="578F928E" w14:textId="77777777" w:rsidTr="008F323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2116" w14:textId="77777777" w:rsidR="00B6239F" w:rsidRPr="000A53D0" w:rsidRDefault="00B6239F" w:rsidP="008F32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3651" w14:textId="77777777" w:rsidR="00B6239F" w:rsidRPr="000A53D0" w:rsidRDefault="008F3230" w:rsidP="008F323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03D4">
              <w:rPr>
                <w:rFonts w:ascii="Garamond" w:hAnsi="Garamond"/>
                <w:sz w:val="20"/>
                <w:szCs w:val="20"/>
              </w:rPr>
              <w:t xml:space="preserve">ma pogłębioną wiedzę </w:t>
            </w:r>
            <w:r>
              <w:rPr>
                <w:rFonts w:ascii="Garamond" w:hAnsi="Garamond"/>
                <w:sz w:val="20"/>
                <w:szCs w:val="20"/>
              </w:rPr>
              <w:t xml:space="preserve">psychologiczną </w:t>
            </w:r>
            <w:r w:rsidRPr="006F03D4">
              <w:rPr>
                <w:rFonts w:ascii="Garamond" w:hAnsi="Garamond"/>
                <w:sz w:val="20"/>
                <w:szCs w:val="20"/>
              </w:rPr>
              <w:t xml:space="preserve">dotyczącą </w:t>
            </w:r>
            <w:r>
              <w:rPr>
                <w:rFonts w:ascii="Garamond" w:hAnsi="Garamond"/>
                <w:sz w:val="20"/>
                <w:szCs w:val="20"/>
              </w:rPr>
              <w:t>stymulowania twórczości w z</w:t>
            </w:r>
            <w:r w:rsidRPr="006F03D4">
              <w:rPr>
                <w:rFonts w:ascii="Garamond" w:hAnsi="Garamond"/>
                <w:sz w:val="20"/>
                <w:szCs w:val="20"/>
              </w:rPr>
              <w:t>awodowej działalności człowieka oraz zna psychologiczne zasady wspierania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54879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lang w:val="pl-PL"/>
              </w:rPr>
              <w:t>zachowań twórczych i przedsiębiorczych</w:t>
            </w:r>
            <w:r w:rsidRPr="006F03D4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w przestrzeni </w:t>
            </w:r>
            <w:r w:rsidRPr="006F03D4">
              <w:rPr>
                <w:rFonts w:ascii="Garamond" w:hAnsi="Garamond"/>
                <w:sz w:val="20"/>
                <w:szCs w:val="20"/>
              </w:rPr>
              <w:t>zawodowej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F03D4">
              <w:rPr>
                <w:rFonts w:ascii="Garamond" w:hAnsi="Garamond"/>
                <w:sz w:val="20"/>
                <w:szCs w:val="20"/>
              </w:rPr>
              <w:t>i społecznej</w:t>
            </w:r>
            <w:r>
              <w:rPr>
                <w:rFonts w:ascii="Garamond" w:hAnsi="Garamond"/>
                <w:sz w:val="20"/>
                <w:szCs w:val="20"/>
              </w:rPr>
              <w:t xml:space="preserve"> człowieka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757F" w14:textId="77777777" w:rsidR="00B6239F" w:rsidRPr="000A53D0" w:rsidRDefault="008F3230" w:rsidP="008F323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F03D4">
              <w:rPr>
                <w:rFonts w:ascii="Garamond" w:hAnsi="Garamond"/>
                <w:sz w:val="20"/>
                <w:szCs w:val="20"/>
              </w:rPr>
              <w:t>PSYCH_W11</w:t>
            </w:r>
          </w:p>
        </w:tc>
      </w:tr>
      <w:tr w:rsidR="00CE7F64" w:rsidRPr="000A53D0" w14:paraId="34B03D7A" w14:textId="77777777" w:rsidTr="008F323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3085" w14:textId="77777777" w:rsidR="00CE7F64" w:rsidRPr="000A53D0" w:rsidRDefault="00CE7F64" w:rsidP="008F323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0A53D0" w14:paraId="3A65FA8E" w14:textId="77777777" w:rsidTr="008F323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3F05" w14:textId="77777777" w:rsidR="00B6239F" w:rsidRPr="000A53D0" w:rsidRDefault="00B6239F" w:rsidP="008F32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8A85" w14:textId="77777777" w:rsidR="00B6239F" w:rsidRPr="000A53D0" w:rsidRDefault="008F3230" w:rsidP="008F323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03D4">
              <w:rPr>
                <w:rFonts w:ascii="Garamond" w:hAnsi="Garamond"/>
                <w:sz w:val="20"/>
                <w:szCs w:val="20"/>
              </w:rPr>
              <w:t xml:space="preserve">posiada umiejętność przedstawiania własnych pomysłów rozwiązywania </w:t>
            </w:r>
            <w:r>
              <w:rPr>
                <w:rFonts w:ascii="Garamond" w:hAnsi="Garamond"/>
                <w:sz w:val="20"/>
                <w:szCs w:val="20"/>
              </w:rPr>
              <w:t>problemów z zakresu psychologii biznesie</w:t>
            </w:r>
            <w:r w:rsidRPr="006F03D4">
              <w:rPr>
                <w:rFonts w:ascii="Garamond" w:hAnsi="Garamond"/>
                <w:sz w:val="20"/>
                <w:szCs w:val="20"/>
              </w:rPr>
              <w:t xml:space="preserve"> i potrafi te pomysły rozstrzygać w sposób systematyczny zgodnie z metodyką psychologii</w:t>
            </w:r>
            <w:r>
              <w:rPr>
                <w:rFonts w:ascii="Garamond" w:hAnsi="Garamond"/>
                <w:sz w:val="20"/>
                <w:szCs w:val="20"/>
              </w:rPr>
              <w:t xml:space="preserve"> twórczości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D2C8" w14:textId="77777777" w:rsidR="00B6239F" w:rsidRPr="000A53D0" w:rsidRDefault="008F3230" w:rsidP="008F323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sz w:val="20"/>
                <w:szCs w:val="20"/>
              </w:rPr>
              <w:t>PSYCH_U08</w:t>
            </w:r>
          </w:p>
        </w:tc>
      </w:tr>
      <w:tr w:rsidR="00CE7F64" w:rsidRPr="000A53D0" w14:paraId="2E324F1F" w14:textId="77777777" w:rsidTr="008F323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E064" w14:textId="77777777" w:rsidR="00CE7F64" w:rsidRPr="000A53D0" w:rsidRDefault="00CE7F64" w:rsidP="008F323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0A53D0" w14:paraId="0D35FAAF" w14:textId="77777777" w:rsidTr="008F323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163A" w14:textId="77777777" w:rsidR="00B6239F" w:rsidRPr="000A53D0" w:rsidRDefault="00B6239F" w:rsidP="008F32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13A" w14:textId="77777777" w:rsidR="00B6239F" w:rsidRPr="000A53D0" w:rsidRDefault="008F3230" w:rsidP="008F323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aktywnie </w:t>
            </w:r>
            <w:r w:rsidRPr="006F03D4">
              <w:rPr>
                <w:rFonts w:ascii="Garamond" w:hAnsi="Garamond"/>
                <w:sz w:val="20"/>
                <w:szCs w:val="20"/>
              </w:rPr>
              <w:t xml:space="preserve">potrafi wykorzystywać  </w:t>
            </w:r>
            <w:r>
              <w:rPr>
                <w:rFonts w:ascii="Garamond" w:hAnsi="Garamond"/>
                <w:sz w:val="20"/>
                <w:szCs w:val="20"/>
              </w:rPr>
              <w:t xml:space="preserve">nabyte </w:t>
            </w:r>
            <w:r w:rsidRPr="006F03D4">
              <w:rPr>
                <w:rFonts w:ascii="Garamond" w:hAnsi="Garamond"/>
                <w:sz w:val="20"/>
                <w:szCs w:val="20"/>
              </w:rPr>
              <w:t>umiejętności  w obszarze wykonywanego zawodu</w:t>
            </w:r>
            <w:r>
              <w:rPr>
                <w:rFonts w:ascii="Garamond" w:hAnsi="Garamond"/>
                <w:sz w:val="20"/>
                <w:szCs w:val="20"/>
              </w:rPr>
              <w:t xml:space="preserve"> psychologa twórczości w biznesie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35F5" w14:textId="77777777" w:rsidR="00B6239F" w:rsidRPr="000A53D0" w:rsidRDefault="008F3230" w:rsidP="008F323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F03D4">
              <w:rPr>
                <w:rFonts w:ascii="Garamond" w:hAnsi="Garamond"/>
                <w:sz w:val="20"/>
                <w:szCs w:val="20"/>
              </w:rPr>
              <w:t>PSYCH_K01</w:t>
            </w:r>
          </w:p>
        </w:tc>
      </w:tr>
    </w:tbl>
    <w:p w14:paraId="6ADEB6A8" w14:textId="77777777" w:rsidR="001D2FDD" w:rsidRDefault="001D2FDD">
      <w:pPr>
        <w:rPr>
          <w:rFonts w:ascii="Times New Roman" w:hAnsi="Times New Roman" w:cs="Times New Roman"/>
          <w:color w:val="FF0000"/>
        </w:rPr>
      </w:pPr>
    </w:p>
    <w:p w14:paraId="7D1235E0" w14:textId="77777777" w:rsidR="00AC5C34" w:rsidRPr="001D2FDD" w:rsidRDefault="00AC5C34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1422C7F7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37A" w14:textId="77777777"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373C9244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DFDA3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1D824D0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2E27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088FAF9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41D89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ADDAA6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A9EFE4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64D2A5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1F576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626A76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B0C5B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35D096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24F16022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FBD9A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296D17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4AC6AA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B4258A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10DCAF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EF1AF3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E9B7B1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8CBDB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4852023C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E71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59B9F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3F13D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E7F47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9B6F1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02E11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81E74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916F6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6C4EA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128DB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D3D45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86CBA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40883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B73E3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DA845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13FEE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F27DDE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9DBC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F09BA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916C3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F1DD3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C143C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D2FDD" w:rsidRPr="000A53D0" w14:paraId="1A5AE0BF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294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9A25E1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AC18D4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17308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E6B09A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11F4B7" w14:textId="77777777" w:rsidR="001D2FDD" w:rsidRPr="000A53D0" w:rsidRDefault="008F323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E082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E28E67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7DE194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43D4A4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41644E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DE2E" w14:textId="77777777" w:rsidR="001D2FDD" w:rsidRPr="000A53D0" w:rsidRDefault="00366D6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3605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163734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50BA7B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0ECC70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C5B0AA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4AA3" w14:textId="77777777" w:rsidR="001D2FDD" w:rsidRPr="000A53D0" w:rsidRDefault="00366D6B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4A18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0276BA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9188B9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37022A" w14:textId="77777777"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66D6B" w:rsidRPr="000A53D0" w14:paraId="6729135F" w14:textId="77777777" w:rsidTr="00C9181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D0E9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97461A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69038D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A033B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1A9B18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BBCA515" w14:textId="77777777" w:rsidR="00366D6B" w:rsidRDefault="00366D6B" w:rsidP="00366D6B">
            <w:r w:rsidRPr="00120E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0DC5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1AEAD9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B06E16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7C0101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3F7A59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C459340" w14:textId="77777777" w:rsidR="00366D6B" w:rsidRDefault="00366D6B" w:rsidP="00366D6B">
            <w:r w:rsidRPr="00896AF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063F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0F6C6F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BFDE74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C5D2FE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3C45B9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34B8FD1" w14:textId="77777777" w:rsidR="00366D6B" w:rsidRDefault="00366D6B" w:rsidP="00366D6B">
            <w:r w:rsidRPr="0057119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4F3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0587D1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383917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2EADE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66D6B" w:rsidRPr="000A53D0" w14:paraId="3096EB01" w14:textId="77777777" w:rsidTr="00C9181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23B7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3BF526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38B28E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26E63F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5BF7F8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144D350" w14:textId="77777777" w:rsidR="00366D6B" w:rsidRDefault="00366D6B" w:rsidP="00366D6B">
            <w:r w:rsidRPr="00120E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8551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E66BF0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C7A53C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AE0D6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305D1E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371068B" w14:textId="77777777" w:rsidR="00366D6B" w:rsidRDefault="00366D6B" w:rsidP="00366D6B">
            <w:r w:rsidRPr="00896AF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B046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BB6CF6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4FD2D7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841CB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E0F1B9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0A60C1E" w14:textId="77777777" w:rsidR="00366D6B" w:rsidRDefault="00366D6B" w:rsidP="00366D6B">
            <w:r w:rsidRPr="0057119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A06F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B68B61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0DE5E6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398457" w14:textId="77777777" w:rsidR="00366D6B" w:rsidRPr="000A53D0" w:rsidRDefault="00366D6B" w:rsidP="00366D6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8C24055" w14:textId="77777777"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14:paraId="3F2AD4D8" w14:textId="77777777" w:rsidR="00A40BE3" w:rsidRDefault="00A40BE3" w:rsidP="001511D9">
      <w:pPr>
        <w:rPr>
          <w:rFonts w:ascii="Times New Roman" w:hAnsi="Times New Roman" w:cs="Times New Roman"/>
          <w:color w:val="auto"/>
        </w:rPr>
      </w:pPr>
    </w:p>
    <w:p w14:paraId="693445BF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33"/>
        <w:gridCol w:w="8269"/>
      </w:tblGrid>
      <w:tr w:rsidR="00311563" w:rsidRPr="00F54879" w14:paraId="50F75820" w14:textId="77777777" w:rsidTr="00C56586">
        <w:trPr>
          <w:trHeight w:val="40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414" w14:textId="77777777" w:rsidR="00311563" w:rsidRPr="00F54879" w:rsidRDefault="00311563" w:rsidP="00C91819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</w:tc>
      </w:tr>
      <w:tr w:rsidR="00311563" w:rsidRPr="00F54879" w14:paraId="402EAF6C" w14:textId="77777777" w:rsidTr="00C56586">
        <w:trPr>
          <w:trHeight w:val="25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9AB1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54AF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BC5A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311563" w:rsidRPr="00F54879" w14:paraId="2B7CD304" w14:textId="77777777" w:rsidTr="00C91819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0C9D32" w14:textId="77777777" w:rsidR="00311563" w:rsidRPr="00F54879" w:rsidRDefault="00311563" w:rsidP="0031156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 (L)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74A3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5327" w14:textId="77777777" w:rsidR="00311563" w:rsidRPr="00F54879" w:rsidRDefault="00311563" w:rsidP="00C918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go przynajmniej 50 % możliwych </w:t>
            </w:r>
            <w:r w:rsidRPr="00F54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</w:t>
            </w:r>
          </w:p>
        </w:tc>
      </w:tr>
      <w:tr w:rsidR="00311563" w:rsidRPr="00F54879" w14:paraId="1B90D9AF" w14:textId="77777777" w:rsidTr="00C91819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7FDBE" w14:textId="77777777" w:rsidR="00311563" w:rsidRPr="00F54879" w:rsidRDefault="00311563" w:rsidP="00C918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231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F87F" w14:textId="77777777" w:rsidR="00311563" w:rsidRPr="00F54879" w:rsidRDefault="00311563" w:rsidP="00C918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</w:t>
            </w:r>
            <w:r w:rsidR="00C247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61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</w:t>
            </w:r>
            <w:r w:rsidRPr="00F54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</w:t>
            </w:r>
          </w:p>
        </w:tc>
      </w:tr>
      <w:tr w:rsidR="00311563" w:rsidRPr="00F54879" w14:paraId="79B961C2" w14:textId="77777777" w:rsidTr="00C91819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BD53C" w14:textId="77777777" w:rsidR="00311563" w:rsidRPr="00F54879" w:rsidRDefault="00311563" w:rsidP="00C918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1D4A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6617" w14:textId="77777777" w:rsidR="00311563" w:rsidRPr="00F54879" w:rsidRDefault="00311563" w:rsidP="00C918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</w:t>
            </w:r>
            <w:r w:rsidR="00C247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 przynajmniej 71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możliwych </w:t>
            </w:r>
            <w:r w:rsidRPr="00F54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</w:t>
            </w:r>
          </w:p>
        </w:tc>
      </w:tr>
      <w:tr w:rsidR="00311563" w:rsidRPr="00F54879" w14:paraId="2EEC71AE" w14:textId="77777777" w:rsidTr="00C91819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854C6" w14:textId="77777777" w:rsidR="00311563" w:rsidRPr="00F54879" w:rsidRDefault="00311563" w:rsidP="00C918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0F2B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92EE" w14:textId="77777777" w:rsidR="00311563" w:rsidRPr="00F54879" w:rsidRDefault="00311563" w:rsidP="00C918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</w:t>
            </w:r>
            <w:r w:rsidR="00C247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 81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możliwych </w:t>
            </w:r>
            <w:r w:rsidRPr="00F54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</w:t>
            </w:r>
          </w:p>
        </w:tc>
      </w:tr>
      <w:tr w:rsidR="00311563" w:rsidRPr="00F54879" w14:paraId="000E05E9" w14:textId="77777777" w:rsidTr="00C56586">
        <w:trPr>
          <w:trHeight w:val="447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E30C" w14:textId="77777777" w:rsidR="00311563" w:rsidRPr="00F54879" w:rsidRDefault="00311563" w:rsidP="00C9181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2999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B9D6" w14:textId="77777777" w:rsidR="00311563" w:rsidRPr="00F54879" w:rsidRDefault="00311563" w:rsidP="00C918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 przyna</w:t>
            </w:r>
            <w:r w:rsidR="00C247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jmniej 91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możliwych </w:t>
            </w:r>
            <w:r w:rsidRPr="00F54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</w:t>
            </w:r>
          </w:p>
        </w:tc>
      </w:tr>
    </w:tbl>
    <w:p w14:paraId="350573D7" w14:textId="77777777" w:rsidR="001E4083" w:rsidRDefault="001E4083" w:rsidP="001511D9">
      <w:pPr>
        <w:rPr>
          <w:rFonts w:ascii="Times New Roman" w:hAnsi="Times New Roman" w:cs="Times New Roman"/>
          <w:color w:val="auto"/>
        </w:rPr>
      </w:pPr>
    </w:p>
    <w:p w14:paraId="2D39E1CA" w14:textId="77777777" w:rsidR="00C73707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2097CBF7" w14:textId="77777777" w:rsidR="00366D6B" w:rsidRDefault="00366D6B" w:rsidP="001D2FDD">
      <w:pPr>
        <w:jc w:val="both"/>
        <w:rPr>
          <w:rFonts w:ascii="Times New Roman" w:hAnsi="Times New Roman" w:cs="Times New Roman"/>
          <w:color w:val="FF0000"/>
        </w:rPr>
      </w:pPr>
    </w:p>
    <w:p w14:paraId="7A788470" w14:textId="77777777" w:rsidR="00366D6B" w:rsidRDefault="00366D6B" w:rsidP="001D2FDD">
      <w:pPr>
        <w:jc w:val="both"/>
        <w:rPr>
          <w:rFonts w:ascii="Times New Roman" w:hAnsi="Times New Roman" w:cs="Times New Roman"/>
          <w:color w:val="FF0000"/>
        </w:rPr>
      </w:pPr>
    </w:p>
    <w:p w14:paraId="7C7DC85A" w14:textId="77777777" w:rsidR="00366D6B" w:rsidRDefault="00366D6B" w:rsidP="001D2FDD">
      <w:pPr>
        <w:jc w:val="both"/>
        <w:rPr>
          <w:rFonts w:ascii="Times New Roman" w:hAnsi="Times New Roman" w:cs="Times New Roman"/>
          <w:color w:val="FF0000"/>
        </w:rPr>
      </w:pPr>
    </w:p>
    <w:p w14:paraId="007C14B8" w14:textId="77777777" w:rsidR="00C73707" w:rsidRPr="001D2FDD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3333793D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311563" w:rsidRPr="00F54879" w14:paraId="0596CD29" w14:textId="77777777" w:rsidTr="00C91819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DAF2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6DB0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311563" w:rsidRPr="00F54879" w14:paraId="491E0218" w14:textId="77777777" w:rsidTr="00C91819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57AB" w14:textId="77777777" w:rsidR="00311563" w:rsidRPr="00F54879" w:rsidRDefault="00311563" w:rsidP="00C9181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051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D745247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5B7D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113A140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311563" w:rsidRPr="00F54879" w14:paraId="3CAF9013" w14:textId="77777777" w:rsidTr="00C9181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433780" w14:textId="77777777" w:rsidR="00311563" w:rsidRPr="00F54879" w:rsidRDefault="00311563" w:rsidP="00C918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B4E8BD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18030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311563" w:rsidRPr="00F54879" w14:paraId="29446C48" w14:textId="77777777" w:rsidTr="00C9181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C30" w14:textId="77777777" w:rsidR="00311563" w:rsidRPr="00F54879" w:rsidRDefault="00311563" w:rsidP="00311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CB9F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78F7" w14:textId="77777777" w:rsidR="00311563" w:rsidRPr="00F54879" w:rsidRDefault="00193A72" w:rsidP="00C918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311563" w:rsidRPr="00F54879" w14:paraId="51DDB723" w14:textId="77777777" w:rsidTr="00C9181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FAC3BF" w14:textId="77777777" w:rsidR="00311563" w:rsidRPr="00F54879" w:rsidRDefault="00311563" w:rsidP="00C918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345C10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BCBE4F" w14:textId="77777777" w:rsidR="00311563" w:rsidRPr="00F54879" w:rsidRDefault="00193A72" w:rsidP="00C918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35</w:t>
            </w:r>
          </w:p>
        </w:tc>
      </w:tr>
      <w:tr w:rsidR="00311563" w:rsidRPr="00F54879" w14:paraId="660E9650" w14:textId="77777777" w:rsidTr="00C9181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9CC5" w14:textId="77777777" w:rsidR="00311563" w:rsidRPr="00F54879" w:rsidRDefault="00311563" w:rsidP="00311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105A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1DEB" w14:textId="77777777" w:rsidR="00311563" w:rsidRPr="00F54879" w:rsidRDefault="00193A72" w:rsidP="00C918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311563" w:rsidRPr="00F54879" w14:paraId="6B602F98" w14:textId="77777777" w:rsidTr="00C9181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6203" w14:textId="77777777" w:rsidR="00311563" w:rsidRPr="00F54879" w:rsidRDefault="00311563" w:rsidP="00311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FCF4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241D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311563" w:rsidRPr="00F54879" w14:paraId="7FCB76AD" w14:textId="77777777" w:rsidTr="00C9181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0EC9DC" w14:textId="77777777" w:rsidR="00311563" w:rsidRPr="00F54879" w:rsidRDefault="00311563" w:rsidP="00C9181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62EFA4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901D93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311563" w:rsidRPr="00F54879" w14:paraId="5030A491" w14:textId="77777777" w:rsidTr="00C9181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94C8BA" w14:textId="77777777" w:rsidR="00311563" w:rsidRPr="00F54879" w:rsidRDefault="00311563" w:rsidP="00C9181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E56767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BCC078" w14:textId="77777777" w:rsidR="00311563" w:rsidRPr="00F54879" w:rsidRDefault="00311563" w:rsidP="00C918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48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75263ADF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14:paraId="56AD61F0" w14:textId="77777777" w:rsidR="00FA6C7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549327CD" w14:textId="77777777" w:rsidR="00D47F0B" w:rsidRPr="000A53D0" w:rsidRDefault="00D47F0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C6AC7BA" w14:textId="77777777" w:rsidR="005C5513" w:rsidRPr="000A53D0" w:rsidRDefault="005C5513" w:rsidP="00D47F0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177D05C3" w14:textId="77777777" w:rsidR="005C5513" w:rsidRPr="000A53D0" w:rsidRDefault="005C5513" w:rsidP="00D47F0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3252BF7D" w14:textId="77777777" w:rsidR="005625C2" w:rsidRPr="000A53D0" w:rsidRDefault="005625C2" w:rsidP="00D47F0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2B88FA59" w14:textId="77777777" w:rsidR="005C5513" w:rsidRPr="000A53D0" w:rsidRDefault="005C5513" w:rsidP="00D47F0B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2A3AA" w14:textId="77777777" w:rsidR="00A453E3" w:rsidRDefault="00A453E3">
      <w:r>
        <w:separator/>
      </w:r>
    </w:p>
  </w:endnote>
  <w:endnote w:type="continuationSeparator" w:id="0">
    <w:p w14:paraId="02E10CE6" w14:textId="77777777" w:rsidR="00A453E3" w:rsidRDefault="00A4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95B4" w14:textId="77777777" w:rsidR="00A453E3" w:rsidRDefault="00A453E3"/>
  </w:footnote>
  <w:footnote w:type="continuationSeparator" w:id="0">
    <w:p w14:paraId="0B56F30B" w14:textId="77777777" w:rsidR="00A453E3" w:rsidRDefault="00A453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814614"/>
    <w:multiLevelType w:val="hybridMultilevel"/>
    <w:tmpl w:val="4B624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C1723B"/>
    <w:multiLevelType w:val="hybridMultilevel"/>
    <w:tmpl w:val="A0DA6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74722B"/>
    <w:multiLevelType w:val="hybridMultilevel"/>
    <w:tmpl w:val="585E7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2C30621"/>
    <w:multiLevelType w:val="hybridMultilevel"/>
    <w:tmpl w:val="89DE7A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45C2766"/>
    <w:multiLevelType w:val="hybridMultilevel"/>
    <w:tmpl w:val="4B624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2"/>
  </w:num>
  <w:num w:numId="3">
    <w:abstractNumId w:val="30"/>
  </w:num>
  <w:num w:numId="4">
    <w:abstractNumId w:val="39"/>
  </w:num>
  <w:num w:numId="5">
    <w:abstractNumId w:val="23"/>
  </w:num>
  <w:num w:numId="6">
    <w:abstractNumId w:val="13"/>
  </w:num>
  <w:num w:numId="7">
    <w:abstractNumId w:val="35"/>
  </w:num>
  <w:num w:numId="8">
    <w:abstractNumId w:val="18"/>
  </w:num>
  <w:num w:numId="9">
    <w:abstractNumId w:val="29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3"/>
  </w:num>
  <w:num w:numId="26">
    <w:abstractNumId w:val="11"/>
  </w:num>
  <w:num w:numId="27">
    <w:abstractNumId w:val="38"/>
  </w:num>
  <w:num w:numId="28">
    <w:abstractNumId w:val="45"/>
  </w:num>
  <w:num w:numId="29">
    <w:abstractNumId w:val="10"/>
  </w:num>
  <w:num w:numId="30">
    <w:abstractNumId w:val="42"/>
  </w:num>
  <w:num w:numId="31">
    <w:abstractNumId w:val="16"/>
  </w:num>
  <w:num w:numId="32">
    <w:abstractNumId w:val="44"/>
  </w:num>
  <w:num w:numId="33">
    <w:abstractNumId w:val="17"/>
  </w:num>
  <w:num w:numId="34">
    <w:abstractNumId w:val="24"/>
  </w:num>
  <w:num w:numId="35">
    <w:abstractNumId w:val="41"/>
  </w:num>
  <w:num w:numId="36">
    <w:abstractNumId w:val="36"/>
  </w:num>
  <w:num w:numId="37">
    <w:abstractNumId w:val="40"/>
  </w:num>
  <w:num w:numId="38">
    <w:abstractNumId w:val="31"/>
  </w:num>
  <w:num w:numId="39">
    <w:abstractNumId w:val="28"/>
  </w:num>
  <w:num w:numId="40">
    <w:abstractNumId w:val="32"/>
  </w:num>
  <w:num w:numId="41">
    <w:abstractNumId w:val="19"/>
  </w:num>
  <w:num w:numId="42">
    <w:abstractNumId w:val="33"/>
  </w:num>
  <w:num w:numId="43">
    <w:abstractNumId w:val="26"/>
  </w:num>
  <w:num w:numId="44">
    <w:abstractNumId w:val="27"/>
  </w:num>
  <w:num w:numId="45">
    <w:abstractNumId w:val="37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0507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3A72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04ECB"/>
    <w:rsid w:val="00214880"/>
    <w:rsid w:val="0023561E"/>
    <w:rsid w:val="002405E3"/>
    <w:rsid w:val="0024724B"/>
    <w:rsid w:val="002500DF"/>
    <w:rsid w:val="00260D86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11563"/>
    <w:rsid w:val="003207B9"/>
    <w:rsid w:val="00355C21"/>
    <w:rsid w:val="00366D6B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6401C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866AE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087C"/>
    <w:rsid w:val="006A4183"/>
    <w:rsid w:val="006B0A9A"/>
    <w:rsid w:val="006C7E19"/>
    <w:rsid w:val="006E15D8"/>
    <w:rsid w:val="007034A2"/>
    <w:rsid w:val="00711C11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398C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8F3230"/>
    <w:rsid w:val="00905ED9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453E3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2476F"/>
    <w:rsid w:val="00C4393C"/>
    <w:rsid w:val="00C44D99"/>
    <w:rsid w:val="00C51BC2"/>
    <w:rsid w:val="00C56586"/>
    <w:rsid w:val="00C73707"/>
    <w:rsid w:val="00C91819"/>
    <w:rsid w:val="00C938F3"/>
    <w:rsid w:val="00C962BF"/>
    <w:rsid w:val="00CB3610"/>
    <w:rsid w:val="00CB46FA"/>
    <w:rsid w:val="00CE7F64"/>
    <w:rsid w:val="00D034E2"/>
    <w:rsid w:val="00D043E7"/>
    <w:rsid w:val="00D42CEB"/>
    <w:rsid w:val="00D47F0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7B21"/>
    <w:rsid w:val="00EB24C1"/>
    <w:rsid w:val="00EC5FF3"/>
    <w:rsid w:val="00ED2415"/>
    <w:rsid w:val="00EF01B4"/>
    <w:rsid w:val="00F147DE"/>
    <w:rsid w:val="00F20484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597C"/>
  <w15:chartTrackingRefBased/>
  <w15:docId w15:val="{397EEC17-15B7-489F-9248-26B3E0A0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79CD6-32E8-498F-BCC7-F9D8A3D9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2021-08-27T15:44:00Z</dcterms:created>
  <dcterms:modified xsi:type="dcterms:W3CDTF">2021-08-27T15:44:00Z</dcterms:modified>
</cp:coreProperties>
</file>