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22B3" w14:textId="77777777" w:rsidR="001511D9" w:rsidRPr="008A380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A380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127E72C" w14:textId="77777777" w:rsidR="001511D9" w:rsidRPr="008A380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A380D" w14:paraId="4F34482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B07" w14:textId="77777777" w:rsidR="001511D9" w:rsidRPr="008A380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CDF6D" w14:textId="77777777" w:rsidR="001511D9" w:rsidRPr="008A380D" w:rsidRDefault="00D0730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0313.3.PSY.F11.PSiU</w:t>
            </w:r>
          </w:p>
        </w:tc>
      </w:tr>
      <w:tr w:rsidR="001511D9" w:rsidRPr="008A380D" w14:paraId="3492F7D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75DC" w14:textId="77777777" w:rsidR="001511D9" w:rsidRPr="008A380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366" w14:textId="77777777" w:rsidR="001511D9" w:rsidRPr="008A380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D8F05" w14:textId="77777777" w:rsidR="009D6403" w:rsidRPr="008A380D" w:rsidRDefault="009D6403" w:rsidP="009D640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Psychologia stereotypów i uprzedzeń</w:t>
            </w:r>
          </w:p>
          <w:p w14:paraId="46F4B365" w14:textId="77777777" w:rsidR="001E1B38" w:rsidRPr="00A8753D" w:rsidRDefault="009D6403" w:rsidP="008A380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</w:pPr>
            <w:r w:rsidRPr="00A8753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>Psychology of Stereotypes and Prejudice</w:t>
            </w:r>
          </w:p>
        </w:tc>
      </w:tr>
      <w:tr w:rsidR="001511D9" w:rsidRPr="008A380D" w14:paraId="1DC2AB2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E42" w14:textId="77777777" w:rsidR="001511D9" w:rsidRPr="008A380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3B6" w14:textId="77777777" w:rsidR="001511D9" w:rsidRPr="008A380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D9F" w14:textId="77777777" w:rsidR="001511D9" w:rsidRPr="008A380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02D5495" w14:textId="77777777" w:rsidR="001511D9" w:rsidRPr="008A380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12A84D" w14:textId="77777777" w:rsidR="001511D9" w:rsidRPr="008A380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A380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A380D" w14:paraId="658AEB2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973" w14:textId="77777777" w:rsidR="001511D9" w:rsidRPr="008A380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4C5" w14:textId="77777777" w:rsidR="001511D9" w:rsidRPr="008A380D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8A380D" w14:paraId="7B43ECE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576" w14:textId="77777777" w:rsidR="001511D9" w:rsidRPr="008A380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0DE" w14:textId="77777777" w:rsidR="001511D9" w:rsidRPr="008A380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8A380D" w14:paraId="7FE01E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E93" w14:textId="77777777" w:rsidR="001511D9" w:rsidRPr="008A380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5A1" w14:textId="77777777" w:rsidR="00283E57" w:rsidRPr="008A380D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8A380D" w14:paraId="6663911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D6E" w14:textId="77777777" w:rsidR="001511D9" w:rsidRPr="008A380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0C9" w14:textId="77777777" w:rsidR="001511D9" w:rsidRPr="008A380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8A380D" w14:paraId="19E017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98" w14:textId="77777777" w:rsidR="001511D9" w:rsidRPr="008A380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46" w14:textId="77777777" w:rsidR="001511D9" w:rsidRPr="008A380D" w:rsidRDefault="00F378DF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9D6403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Paweł Kurtek</w:t>
            </w:r>
          </w:p>
        </w:tc>
      </w:tr>
      <w:tr w:rsidR="001511D9" w:rsidRPr="00E57311" w14:paraId="465B54C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E56" w14:textId="77777777" w:rsidR="001511D9" w:rsidRPr="00E57311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573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E573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E573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FF56" w14:textId="77777777" w:rsidR="001511D9" w:rsidRPr="00E57311" w:rsidRDefault="00BE5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E5731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kurtekp@ujk.edu.pl</w:t>
              </w:r>
            </w:hyperlink>
          </w:p>
        </w:tc>
      </w:tr>
    </w:tbl>
    <w:p w14:paraId="38CFCAD4" w14:textId="77777777" w:rsidR="001511D9" w:rsidRPr="00E57311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A508E0" w14:textId="77777777" w:rsidR="001511D9" w:rsidRPr="008A380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A380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A380D" w14:paraId="0977DD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564" w14:textId="77777777" w:rsidR="001511D9" w:rsidRPr="008A380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2A1F" w14:textId="77777777" w:rsidR="001511D9" w:rsidRPr="008A380D" w:rsidRDefault="00F378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</w:t>
            </w:r>
            <w:r w:rsidR="009D6403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polski</w:t>
            </w:r>
          </w:p>
        </w:tc>
      </w:tr>
      <w:tr w:rsidR="00FE76A4" w:rsidRPr="008A380D" w14:paraId="485BC80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30C" w14:textId="77777777" w:rsidR="001511D9" w:rsidRPr="008A380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A9C" w14:textId="77777777" w:rsidR="001D4D83" w:rsidRPr="008A380D" w:rsidRDefault="009D6403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Psychologia społeczna, Psychologia procesów poznawczych, Psychologia emocji i motywacji</w:t>
            </w:r>
          </w:p>
        </w:tc>
      </w:tr>
    </w:tbl>
    <w:p w14:paraId="04166B6D" w14:textId="77777777" w:rsidR="001511D9" w:rsidRPr="008A380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23D9C3" w14:textId="77777777" w:rsidR="001E4083" w:rsidRPr="008A380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A380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8A380D" w14:paraId="30EBA51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B46" w14:textId="77777777" w:rsidR="001511D9" w:rsidRPr="008A380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9C0" w14:textId="77777777" w:rsidR="001511D9" w:rsidRPr="008A380D" w:rsidRDefault="009D6403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ćwiczenia.</w:t>
            </w:r>
          </w:p>
        </w:tc>
      </w:tr>
      <w:tr w:rsidR="001511D9" w:rsidRPr="008A380D" w14:paraId="36E89BF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59F" w14:textId="77777777" w:rsidR="001511D9" w:rsidRPr="008A380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27AA" w14:textId="77777777" w:rsidR="001511D9" w:rsidRPr="008A380D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8A380D">
              <w:rPr>
                <w:sz w:val="20"/>
                <w:szCs w:val="20"/>
                <w:lang w:val="pl" w:eastAsia="pl-PL"/>
              </w:rPr>
              <w:t>Pomies</w:t>
            </w:r>
            <w:r w:rsidR="009D6403" w:rsidRPr="008A380D">
              <w:rPr>
                <w:sz w:val="20"/>
                <w:szCs w:val="20"/>
                <w:lang w:val="pl" w:eastAsia="pl-PL"/>
              </w:rPr>
              <w:t xml:space="preserve">zczenia dydaktyczne UJK </w:t>
            </w:r>
          </w:p>
        </w:tc>
      </w:tr>
      <w:tr w:rsidR="001511D9" w:rsidRPr="008A380D" w14:paraId="0ADB75F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2A3" w14:textId="77777777" w:rsidR="001511D9" w:rsidRPr="008A380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D03" w14:textId="77777777" w:rsidR="001511D9" w:rsidRPr="008A380D" w:rsidRDefault="009D640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Egzamin (w); zaliczenie z oceną (ćw)</w:t>
            </w:r>
          </w:p>
        </w:tc>
      </w:tr>
      <w:tr w:rsidR="001511D9" w:rsidRPr="008A380D" w14:paraId="52A950F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176" w14:textId="77777777" w:rsidR="001511D9" w:rsidRPr="008A380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F58" w14:textId="77777777" w:rsidR="009D6403" w:rsidRPr="008A380D" w:rsidRDefault="009D6403" w:rsidP="00BE5491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Wykład:</w:t>
            </w:r>
            <w:r w:rsidR="00BE5491" w:rsidRPr="008A380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8A380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wykład informacyjny (WI); wykład problemowy (WP); </w:t>
            </w:r>
            <w:r w:rsidR="00BE5491" w:rsidRPr="008A380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film (FL)</w:t>
            </w:r>
          </w:p>
          <w:p w14:paraId="610D34A4" w14:textId="77777777" w:rsidR="00515B0F" w:rsidRPr="008A380D" w:rsidRDefault="009D6403" w:rsidP="00BE549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Ćwiczenia: </w:t>
            </w:r>
            <w:r w:rsidRPr="008A380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dyskusja wielokrotna (grupowa) (DG), dyskusja – burza mózgów</w:t>
            </w:r>
            <w:r w:rsidR="000B4558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(BM), metoda inscenizacji (MI)</w:t>
            </w:r>
            <w:r w:rsidRPr="008A380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420A29" w:rsidRPr="008A380D" w14:paraId="3639F95D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852" w14:textId="77777777" w:rsidR="00420A29" w:rsidRPr="008A380D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D8A" w14:textId="77777777" w:rsidR="00420A29" w:rsidRPr="008A380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E8979" w14:textId="77777777" w:rsidR="009D6403" w:rsidRPr="008A380D" w:rsidRDefault="009D6403" w:rsidP="009D6403">
            <w:pPr>
              <w:numPr>
                <w:ilvl w:val="0"/>
                <w:numId w:val="42"/>
              </w:numPr>
              <w:tabs>
                <w:tab w:val="right" w:pos="216"/>
              </w:tabs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Bilewicz, M. (2009). Ku zmienności i zróżnicowaniu: współczesna psychologia poznania międzygrupowego. [W:] M. Kossowska, M. Kofta (red.), Psychologia poznania społecznego. Nowe idee (s. 279-294). Warszawa: PWN.</w:t>
            </w:r>
          </w:p>
          <w:p w14:paraId="7F6CC7FC" w14:textId="77777777" w:rsidR="009D6403" w:rsidRPr="008A380D" w:rsidRDefault="009D6403" w:rsidP="009D6403">
            <w:pPr>
              <w:numPr>
                <w:ilvl w:val="0"/>
                <w:numId w:val="42"/>
              </w:numPr>
              <w:tabs>
                <w:tab w:val="right" w:pos="216"/>
              </w:tabs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Heatherton, T.F., Kleck, R.E., Hebl, M.R., Hull, J.G. (2008). 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Społeczna psychologia piętna. Warszawa: Collegium Civitas, PWN.</w:t>
            </w:r>
          </w:p>
          <w:p w14:paraId="0B41175F" w14:textId="77777777" w:rsidR="009D6403" w:rsidRPr="008A380D" w:rsidRDefault="009D6403" w:rsidP="009D6403">
            <w:pPr>
              <w:numPr>
                <w:ilvl w:val="0"/>
                <w:numId w:val="42"/>
              </w:numPr>
              <w:tabs>
                <w:tab w:val="right" w:pos="216"/>
              </w:tabs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Macrae, C.N., Stangor, Ch., Hewston, M. (1999). 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Stereotypy I uprzedzenia. Gdańsk: GWP.</w:t>
            </w:r>
          </w:p>
          <w:p w14:paraId="5B2A3EB3" w14:textId="77777777" w:rsidR="009D6403" w:rsidRPr="008A380D" w:rsidRDefault="009D6403" w:rsidP="009D6403">
            <w:pPr>
              <w:numPr>
                <w:ilvl w:val="0"/>
                <w:numId w:val="42"/>
              </w:numPr>
              <w:tabs>
                <w:tab w:val="right" w:pos="216"/>
              </w:tabs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Nelson, T.D. (2003). Psychologia uprzedzeń. Gdańsk: GWP.</w:t>
            </w:r>
          </w:p>
          <w:p w14:paraId="7EB432CA" w14:textId="77777777" w:rsidR="009D6403" w:rsidRPr="008A380D" w:rsidRDefault="009D6403" w:rsidP="006511D7">
            <w:pPr>
              <w:numPr>
                <w:ilvl w:val="0"/>
                <w:numId w:val="42"/>
              </w:numPr>
              <w:shd w:val="clear" w:color="auto" w:fill="FFFFFF"/>
              <w:tabs>
                <w:tab w:val="right" w:pos="216"/>
              </w:tabs>
              <w:spacing w:after="100" w:afterAutospacing="1"/>
              <w:ind w:left="256" w:hanging="25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0"/>
                <w:szCs w:val="20"/>
                <w:lang w:val="en-US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Weigl, B. (2000). Stereotypy i uprzedzenia. [W;] J. Strelau (red.) Psychologia (Vol.3, s. 205-224). Gdańsk: GWP</w:t>
            </w:r>
          </w:p>
          <w:p w14:paraId="620D6073" w14:textId="77777777" w:rsidR="009D6403" w:rsidRPr="008A380D" w:rsidRDefault="009D6403" w:rsidP="0058724B">
            <w:pPr>
              <w:numPr>
                <w:ilvl w:val="0"/>
                <w:numId w:val="42"/>
              </w:numPr>
              <w:shd w:val="clear" w:color="auto" w:fill="FFFFFF"/>
              <w:tabs>
                <w:tab w:val="right" w:pos="216"/>
              </w:tabs>
              <w:spacing w:after="100" w:afterAutospacing="1"/>
              <w:ind w:left="256" w:hanging="256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Nelson, T.D. (</w:t>
            </w:r>
            <w:r w:rsidR="0058724B"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2016). </w:t>
            </w:r>
            <w:r w:rsidRPr="008A380D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0"/>
                <w:szCs w:val="20"/>
                <w:lang w:val="en-US"/>
              </w:rPr>
              <w:t>Handbook of Prejudice, Stereotyping, and Discrimination</w:t>
            </w:r>
            <w:r w:rsidR="0058724B" w:rsidRPr="008A380D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0"/>
                <w:szCs w:val="20"/>
                <w:lang w:val="en-US"/>
              </w:rPr>
              <w:t>. New York</w:t>
            </w:r>
          </w:p>
        </w:tc>
      </w:tr>
      <w:tr w:rsidR="00420A29" w:rsidRPr="008A380D" w14:paraId="37CE6EAF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399A" w14:textId="77777777" w:rsidR="00420A29" w:rsidRPr="008A380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A77" w14:textId="77777777" w:rsidR="00420A29" w:rsidRPr="008A380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1D3" w14:textId="77777777" w:rsidR="0058724B" w:rsidRPr="008A380D" w:rsidRDefault="0058724B" w:rsidP="00BE5491">
            <w:pPr>
              <w:numPr>
                <w:ilvl w:val="0"/>
                <w:numId w:val="47"/>
              </w:numPr>
              <w:tabs>
                <w:tab w:val="right" w:pos="256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Bilewicz, M. (2016). Psychologiczne źródła dystansu. Czyli dlaczego unikamy kontaktu z obcymi? </w:t>
            </w:r>
            <w:r w:rsidRPr="008A380D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Nauka. Kwartalnik PAN, 2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39-62.</w:t>
            </w:r>
          </w:p>
          <w:p w14:paraId="55A27724" w14:textId="77777777" w:rsidR="0058724B" w:rsidRPr="008A380D" w:rsidRDefault="0058724B" w:rsidP="00BE5491">
            <w:pPr>
              <w:numPr>
                <w:ilvl w:val="0"/>
                <w:numId w:val="47"/>
              </w:numPr>
              <w:tabs>
                <w:tab w:val="right" w:pos="256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Jarymowicz, M. (2006). O przejawach faworyzowania swoich względem obcych i rzekomej nieuchronności zjawiska. Warszawa: Wydawnictwo Instytutu Psychologii PAN.</w:t>
            </w:r>
          </w:p>
          <w:p w14:paraId="54C17199" w14:textId="77777777" w:rsidR="0058724B" w:rsidRPr="008A380D" w:rsidRDefault="0058724B" w:rsidP="00BE5491">
            <w:pPr>
              <w:numPr>
                <w:ilvl w:val="0"/>
                <w:numId w:val="47"/>
              </w:numPr>
              <w:tabs>
                <w:tab w:val="right" w:pos="256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Kofta, M. (red.) (2004). Myślenie stereotypowe i uprzedzenia. Mechanizmy poznawcze i afektywne. Warszawa: Wydawnictwo instytutu psychologii PAN. </w:t>
            </w:r>
          </w:p>
          <w:p w14:paraId="1C2FEC67" w14:textId="77777777" w:rsidR="0058724B" w:rsidRPr="008A380D" w:rsidRDefault="0058724B" w:rsidP="00BE5491">
            <w:pPr>
              <w:numPr>
                <w:ilvl w:val="0"/>
                <w:numId w:val="47"/>
              </w:numPr>
              <w:tabs>
                <w:tab w:val="right" w:pos="256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Kofta, M. (2009). Uprzedzenia wobec obcych – od antypatii do dehumanizacji. [W:] J. Kozielecki (red.). Nowe Idee w psychologii (s. 274-295). Gdańsk: GWP.</w:t>
            </w:r>
          </w:p>
          <w:p w14:paraId="758CDB85" w14:textId="77777777" w:rsidR="00420A29" w:rsidRPr="008A380D" w:rsidRDefault="0058724B" w:rsidP="00BE5491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Kofta, M., Bilewicz M. (red.) (2011). </w:t>
            </w:r>
            <w:r w:rsidRPr="008A380D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bdr w:val="none" w:sz="0" w:space="0" w:color="auto" w:frame="1"/>
                <w:shd w:val="clear" w:color="auto" w:fill="FFFFFF"/>
              </w:rPr>
              <w:t>Wobec obcych: Zagrożenie psychologiczne a stosunki międzygrupowe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Warszawa: PWN</w:t>
            </w:r>
          </w:p>
        </w:tc>
      </w:tr>
    </w:tbl>
    <w:p w14:paraId="057902AC" w14:textId="77777777" w:rsidR="001511D9" w:rsidRPr="008A380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E6844D3" w14:textId="77777777" w:rsidR="001511D9" w:rsidRPr="008A380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A380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8A380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8A380D" w14:paraId="452AC10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4F8F1" w14:textId="77777777" w:rsidR="0066006C" w:rsidRPr="008A380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126F086D" w14:textId="77777777" w:rsidR="0058724B" w:rsidRPr="008A380D" w:rsidRDefault="0058724B" w:rsidP="0058724B">
            <w:pPr>
              <w:suppressAutoHyphens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48A2ED07" w14:textId="77777777" w:rsidR="0058724B" w:rsidRPr="008A380D" w:rsidRDefault="0058724B" w:rsidP="0058724B">
            <w:pPr>
              <w:suppressAutoHyphens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</w:t>
            </w:r>
            <w:r w:rsidR="00BE5491"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1 -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Zdobycie wiedzy na temat kształtowania się stereotypów i uprzedzeń, ich istoty i konsekwencji.</w:t>
            </w:r>
          </w:p>
          <w:p w14:paraId="2D6BFE8F" w14:textId="77777777" w:rsidR="0058724B" w:rsidRPr="008A380D" w:rsidRDefault="0058724B" w:rsidP="0058724B">
            <w:pPr>
              <w:suppressAutoHyphens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C2 - Ukształtowanie umiejętności wykorzystania zdobytej wiedzy w działaniach mających na celu przeciwdziałanie uprzedzeniom i dyskryminacji. </w:t>
            </w:r>
          </w:p>
          <w:p w14:paraId="231185B3" w14:textId="77777777" w:rsidR="0058724B" w:rsidRPr="008A380D" w:rsidRDefault="0058724B" w:rsidP="0058724B">
            <w:pPr>
              <w:suppressAutoHyphens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</w:t>
            </w:r>
            <w:r w:rsidR="00BE5491"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- Ukształtowanie wrażliwości na przejawy uprzedzeń i dyskryminacji.</w:t>
            </w:r>
          </w:p>
          <w:p w14:paraId="7242DE05" w14:textId="77777777" w:rsidR="0058724B" w:rsidRPr="008A380D" w:rsidRDefault="0058724B" w:rsidP="0058724B">
            <w:pPr>
              <w:suppressAutoHyphens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0A4C564A" w14:textId="77777777" w:rsidR="0058724B" w:rsidRPr="008A380D" w:rsidRDefault="0058724B" w:rsidP="0058724B">
            <w:pPr>
              <w:suppressAutoHyphens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C1 </w:t>
            </w:r>
            <w:r w:rsidR="00BE5491"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-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Zdobycie wiedzy teoretyczna i empiryczną na temat stereotypów i uprzedzeń.</w:t>
            </w:r>
          </w:p>
          <w:p w14:paraId="2D96FAB9" w14:textId="77777777" w:rsidR="0058724B" w:rsidRPr="008A380D" w:rsidRDefault="0058724B" w:rsidP="0058724B">
            <w:pPr>
              <w:suppressAutoHyphens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C2</w:t>
            </w:r>
            <w:r w:rsidR="00BE5491"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- Rozwinięcie umiejętności wykorzystania wiedzy w diagnozowaniu i interpretowaniu złożonych problemów 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lastRenderedPageBreak/>
              <w:t>społecznych wynikających ze stosowania stereotypów i istnienia uprzedzeń, oraz w opracowywaniu programów zaradczych.</w:t>
            </w:r>
          </w:p>
          <w:p w14:paraId="141D5AA2" w14:textId="77777777" w:rsidR="0066006C" w:rsidRPr="008A380D" w:rsidRDefault="0058724B" w:rsidP="00BE549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</w:t>
            </w:r>
            <w:r w:rsidR="00BE5491"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-</w:t>
            </w:r>
            <w:r w:rsidR="00BE5491"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Rozwój postaw tolerancji wobec obcych</w:t>
            </w:r>
            <w:r w:rsidR="00FA3568"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i odmiennych</w:t>
            </w:r>
            <w:r w:rsidR="0066006C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845406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8A380D" w14:paraId="5DD743F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07F" w14:textId="77777777" w:rsidR="0066006C" w:rsidRPr="008A380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402608A6" w14:textId="77777777" w:rsidR="00FA3568" w:rsidRPr="008A380D" w:rsidRDefault="00FA3568" w:rsidP="00FA3568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0E26B135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Wprowadzenie w zagadnienia stereotypów i uprzedzeń – podstawowe pojęcia. </w:t>
            </w:r>
          </w:p>
          <w:p w14:paraId="7D68FD1E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Stereotypy, ich rodzaje, struktura i funkcje.</w:t>
            </w:r>
          </w:p>
          <w:p w14:paraId="3FC350F3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Powstawanie stereotypów, </w:t>
            </w:r>
          </w:p>
          <w:p w14:paraId="4305473B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Uprzedzenia jawne i ukryte. </w:t>
            </w:r>
          </w:p>
          <w:p w14:paraId="3C8A6AD1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Różne przejawy uprzedzeń.</w:t>
            </w:r>
          </w:p>
          <w:p w14:paraId="2530993D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Zasadnicze podejścia w wyjaśnianiu źródeł uprzedzeń. </w:t>
            </w:r>
          </w:p>
          <w:p w14:paraId="54736D4F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Osobowe i społeczne czynniki warunkujące uprzedzenia.</w:t>
            </w:r>
          </w:p>
          <w:p w14:paraId="6B3559B8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Społeczno-poznawcze ujęcia pojęcia” grupa’ i ich odmienne implikacje dla relacji międzygrupowych. </w:t>
            </w:r>
          </w:p>
          <w:p w14:paraId="78BFE8DE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Uprzedzenia, stereotypy i stereotypizacja a piętno społeczne.</w:t>
            </w:r>
          </w:p>
          <w:p w14:paraId="755584C1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Źródła i natura piętnowania społecznego.</w:t>
            </w:r>
          </w:p>
          <w:p w14:paraId="6CD2E6E8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Konsekwencje stereotypizacji, piętnowania społecznego i uprzedzeń.</w:t>
            </w:r>
          </w:p>
          <w:p w14:paraId="71F149CA" w14:textId="77777777" w:rsidR="00FA3568" w:rsidRPr="008A380D" w:rsidRDefault="00FA3568" w:rsidP="00FA3568">
            <w:pPr>
              <w:numPr>
                <w:ilvl w:val="0"/>
                <w:numId w:val="45"/>
              </w:num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Sposoby zmieniania stereotypów i uprzedzeń oraz radzenie sobie z piętnem społecznym.</w:t>
            </w:r>
          </w:p>
          <w:p w14:paraId="50A8BFCB" w14:textId="77777777" w:rsidR="00FA3568" w:rsidRPr="008A380D" w:rsidRDefault="00FA3568" w:rsidP="00FA3568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74D2C0DC" w14:textId="77777777" w:rsidR="00FA3568" w:rsidRPr="008A380D" w:rsidRDefault="00FA3568" w:rsidP="00FA3568">
            <w:pPr>
              <w:numPr>
                <w:ilvl w:val="0"/>
                <w:numId w:val="44"/>
              </w:numPr>
              <w:tabs>
                <w:tab w:val="clear" w:pos="207"/>
                <w:tab w:val="num" w:pos="0"/>
              </w:tabs>
              <w:suppressAutoHyphens/>
              <w:snapToGrid w:val="0"/>
              <w:ind w:left="720"/>
              <w:rPr>
                <w:rFonts w:ascii="Times New Roman" w:hAnsi="Times New Roman" w:cs="Times New Roman"/>
                <w:vanish/>
                <w:sz w:val="20"/>
                <w:szCs w:val="20"/>
                <w:lang w:eastAsia="ar-SA"/>
                <w:specVanish/>
              </w:rPr>
            </w:pPr>
          </w:p>
          <w:p w14:paraId="543DAA43" w14:textId="77777777" w:rsidR="00FA3568" w:rsidRPr="008A380D" w:rsidRDefault="00FA3568" w:rsidP="00FA3568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5CB9AD5F" w14:textId="77777777" w:rsidR="00F378DF" w:rsidRPr="00F378DF" w:rsidRDefault="00FA3568" w:rsidP="00FA3568">
            <w:pPr>
              <w:numPr>
                <w:ilvl w:val="0"/>
                <w:numId w:val="4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Wprowadzenie w tematykę ćwiczeń.</w:t>
            </w:r>
            <w:r w:rsidR="00F378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r w:rsidR="00F378DF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  <w:r w:rsidR="00F378DF"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5A3CF7F7" w14:textId="77777777" w:rsidR="00FA3568" w:rsidRPr="008A380D" w:rsidRDefault="00FA3568" w:rsidP="00FA3568">
            <w:pPr>
              <w:numPr>
                <w:ilvl w:val="0"/>
                <w:numId w:val="4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Aktywizacja osobistych i społecznych stereotypów</w:t>
            </w:r>
          </w:p>
          <w:p w14:paraId="7001B27E" w14:textId="77777777" w:rsidR="00FA3568" w:rsidRPr="008A380D" w:rsidRDefault="00FA3568" w:rsidP="00FA3568">
            <w:pPr>
              <w:numPr>
                <w:ilvl w:val="0"/>
                <w:numId w:val="4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Czym jest tolerancja? Czy Polacy są tolerancyjni?</w:t>
            </w:r>
          </w:p>
          <w:p w14:paraId="0C297DF8" w14:textId="77777777" w:rsidR="00FA3568" w:rsidRPr="008A380D" w:rsidRDefault="00FA3568" w:rsidP="00FA3568">
            <w:pPr>
              <w:numPr>
                <w:ilvl w:val="0"/>
                <w:numId w:val="4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Mechanizmy kształtowania się stereotypów i uprzedzeń.</w:t>
            </w:r>
          </w:p>
          <w:p w14:paraId="2ED23FAD" w14:textId="77777777" w:rsidR="00FA3568" w:rsidRPr="008A380D" w:rsidRDefault="00FA3568" w:rsidP="00FA3568">
            <w:pPr>
              <w:numPr>
                <w:ilvl w:val="0"/>
                <w:numId w:val="4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Stereotypowe spostrzeganie innych i wynikające z tego zagrożenia na wymiarach osobistym i społecznym.</w:t>
            </w:r>
          </w:p>
          <w:p w14:paraId="52E1AC9C" w14:textId="77777777" w:rsidR="00FA3568" w:rsidRPr="008A380D" w:rsidRDefault="00FA3568" w:rsidP="00FA3568">
            <w:pPr>
              <w:numPr>
                <w:ilvl w:val="0"/>
                <w:numId w:val="4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Następstwa różnych przejawów uprzedzeń w perspektywie indywidualnej i relacji międzygrupowych.</w:t>
            </w:r>
          </w:p>
          <w:p w14:paraId="36A7B191" w14:textId="77777777" w:rsidR="00FA3568" w:rsidRPr="008A380D" w:rsidRDefault="00FA3568" w:rsidP="00FA3568">
            <w:pPr>
              <w:numPr>
                <w:ilvl w:val="0"/>
                <w:numId w:val="4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Podejmowanie działań sprzyjających rozwijaniu tolerancji wobec obcych i odmiennych.</w:t>
            </w:r>
          </w:p>
          <w:p w14:paraId="5A53D9CC" w14:textId="77777777" w:rsidR="0066006C" w:rsidRPr="008A380D" w:rsidRDefault="0066006C" w:rsidP="00FA356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65676C7" w14:textId="77777777" w:rsidR="000113B1" w:rsidRPr="008A380D" w:rsidRDefault="000113B1" w:rsidP="000113B1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E177E4B" w14:textId="77777777" w:rsidR="00CE7F64" w:rsidRPr="008A380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A380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8A380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8A380D" w14:paraId="581AD627" w14:textId="77777777" w:rsidTr="009051A1">
        <w:trPr>
          <w:cantSplit/>
          <w:trHeight w:val="7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4E075" w14:textId="77777777" w:rsidR="00B6239F" w:rsidRPr="008A380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0D8" w14:textId="77777777" w:rsidR="00B6239F" w:rsidRPr="008A380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E39" w14:textId="77777777" w:rsidR="00B6239F" w:rsidRPr="008A380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8A380D" w14:paraId="61396D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357" w14:textId="77777777" w:rsidR="00CE7F64" w:rsidRPr="008A380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F5419" w:rsidRPr="008A380D" w14:paraId="35544C76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03C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FF5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pogłębioną wiedzę dotyczącą współczesnych teorii i badań z zakresu psychologii stereotypów i uprzedzeń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BAF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PSYCH_W01</w:t>
            </w:r>
          </w:p>
        </w:tc>
      </w:tr>
      <w:tr w:rsidR="001F5419" w:rsidRPr="008A380D" w14:paraId="25C2558D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412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223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wiedzę na temat wymiarów jednostkowego i społecznego istnienia stereotypów i uprzedzeń i ich wpływu na społeczno-kulturową rzeczywistość</w:t>
            </w:r>
          </w:p>
          <w:p w14:paraId="1CBC2C43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CE1E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PSYCH_W06</w:t>
            </w:r>
          </w:p>
        </w:tc>
      </w:tr>
      <w:tr w:rsidR="001F5419" w:rsidRPr="008A380D" w14:paraId="33763EE2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76B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B82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rozszerzoną wiedzę o różnych rodzajach więzi społecznych, ich psychologicznych uwarunkowaniach, mechanizmach kształtowania się i zachodzących procesach w kontekście problematyki stereotypów i uprzedzeń</w:t>
            </w:r>
          </w:p>
          <w:p w14:paraId="43F38037" w14:textId="77777777" w:rsidR="001F5419" w:rsidRPr="008A380D" w:rsidRDefault="001F5419" w:rsidP="001F5419">
            <w:pPr>
              <w:suppressAutoHyphens/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B57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PSYCH_W12</w:t>
            </w:r>
          </w:p>
        </w:tc>
      </w:tr>
      <w:tr w:rsidR="00CE7F64" w:rsidRPr="008A380D" w14:paraId="5F99DC1A" w14:textId="77777777" w:rsidTr="009051A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3BB1" w14:textId="77777777" w:rsidR="00CE7F64" w:rsidRPr="008A380D" w:rsidRDefault="00CE7F64" w:rsidP="009051A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F5419" w:rsidRPr="008A380D" w14:paraId="606F71EC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B361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33A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 ramach psychologii stereotypów i uprzedzeń prawidłowo interpretować i wyjaśniać zjawiska psychospołeczne i relacje między nimi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9A63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</w:tc>
      </w:tr>
      <w:tr w:rsidR="001F5419" w:rsidRPr="008A380D" w14:paraId="24CF35C0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6027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47B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potrafi wykorzystać naukową wiedzę psychologiczną na do opisu i analizowania przyczyn </w:t>
            </w:r>
          </w:p>
          <w:p w14:paraId="3B849B5A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kształtowania się stereotypów i uprzedzeń, występowania procesów i zjawisk z nimi związanych, oraz formułować własne opinie i dobierać odpowiednie metody analizy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185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1F5419" w:rsidRPr="008A380D" w14:paraId="3B35A1DE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8F2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FB9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formułować własne opinie na temat przyczyn i przebiegu zjawisk związanych z istnieniem stereotypów i uprzedzeń oraz potrafi stawiać proste hipotezy badawcze i je weryfikować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2D96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PSYCH_U07</w:t>
            </w:r>
          </w:p>
        </w:tc>
      </w:tr>
      <w:tr w:rsidR="00CE7F64" w:rsidRPr="008A380D" w14:paraId="07471C58" w14:textId="77777777" w:rsidTr="009051A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B57" w14:textId="77777777" w:rsidR="00CE7F64" w:rsidRPr="008A380D" w:rsidRDefault="00CE7F64" w:rsidP="009051A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F5419" w:rsidRPr="008A380D" w14:paraId="4AA82DEA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73D" w14:textId="77777777" w:rsidR="001F5419" w:rsidRPr="008A380D" w:rsidRDefault="001F5419" w:rsidP="001F54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4CA2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identyfikować problemy związane z wykonywaniem zawodu psychologa w kontekście uprzedzeń i dyskryminacji, ustalać ich wagę i podejmować próby ich rozstrzygnięć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DC03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</w:tc>
      </w:tr>
      <w:tr w:rsidR="001F5419" w:rsidRPr="008A380D" w14:paraId="58F6DFD5" w14:textId="77777777" w:rsidTr="009051A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725" w14:textId="77777777" w:rsidR="001F5419" w:rsidRPr="008A380D" w:rsidRDefault="001F5419" w:rsidP="001F54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27D0" w14:textId="77777777" w:rsidR="001F5419" w:rsidRPr="008A380D" w:rsidRDefault="001F5419" w:rsidP="001F5419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dba o przestrzeganie zasad etyki w obszarze relacji międzygrupowych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A71" w14:textId="77777777" w:rsidR="001F5419" w:rsidRPr="008A380D" w:rsidRDefault="001F5419" w:rsidP="009051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PSYCH_K05</w:t>
            </w:r>
          </w:p>
        </w:tc>
      </w:tr>
    </w:tbl>
    <w:p w14:paraId="11F5E5F8" w14:textId="77777777" w:rsidR="00AC5C34" w:rsidRPr="008A380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1840AAD" w14:textId="77777777" w:rsidR="001D2FDD" w:rsidRPr="008A380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9A4F6F" w14:textId="77777777" w:rsidR="001D2FDD" w:rsidRPr="008A380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7E64530" w14:textId="77777777" w:rsidR="001D2FD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7F949E8" w14:textId="77777777" w:rsidR="00481AE3" w:rsidRPr="008A380D" w:rsidRDefault="00481AE3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19532B5" w14:textId="77777777" w:rsidR="000113B1" w:rsidRPr="008A380D" w:rsidRDefault="000113B1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3C71309" w14:textId="77777777" w:rsidR="001D2FDD" w:rsidRPr="008A380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A40BE3" w:rsidRPr="008A380D" w14:paraId="46154D62" w14:textId="77777777" w:rsidTr="00AC5C34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C79" w14:textId="77777777" w:rsidR="00A40BE3" w:rsidRPr="008A380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</w:t>
            </w:r>
            <w:r w:rsidR="00AC5C34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8A380D" w14:paraId="543F1FF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670C2" w14:textId="77777777" w:rsidR="00A40BE3" w:rsidRPr="008A380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B60993E" w14:textId="77777777" w:rsidR="00A40BE3" w:rsidRPr="008A380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667" w14:textId="77777777" w:rsidR="00A40BE3" w:rsidRPr="008A380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B42063" w:rsidRPr="008A380D" w14:paraId="25174D35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B8DF" w14:textId="77777777" w:rsidR="00B42063" w:rsidRPr="008A380D" w:rsidRDefault="00B4206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605B3" w14:textId="77777777" w:rsidR="00B42063" w:rsidRPr="008A380D" w:rsidRDefault="00B42063" w:rsidP="00324C0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pisemny*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570D5" w14:textId="77777777" w:rsidR="00B42063" w:rsidRPr="008A380D" w:rsidRDefault="00B4206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655D4" w14:textId="77777777" w:rsidR="00B42063" w:rsidRPr="008A380D" w:rsidRDefault="00B4206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8A380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</w:tr>
      <w:tr w:rsidR="00B42063" w:rsidRPr="008A380D" w14:paraId="3D84D1C4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9AC08" w14:textId="77777777" w:rsidR="00B42063" w:rsidRPr="008A380D" w:rsidRDefault="00B4206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974ED" w14:textId="77777777" w:rsidR="00B42063" w:rsidRPr="008A380D" w:rsidRDefault="00B42063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178B43" w14:textId="77777777" w:rsidR="00B42063" w:rsidRPr="008A380D" w:rsidRDefault="00B42063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685B9" w14:textId="77777777" w:rsidR="00B42063" w:rsidRPr="008A380D" w:rsidRDefault="00B4206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B42063" w:rsidRPr="008A380D" w14:paraId="4E26430A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197" w14:textId="77777777" w:rsidR="00B42063" w:rsidRPr="008A380D" w:rsidRDefault="00B4206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F88FA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69E5C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60A76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8C1EF1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8BE7BA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5C53A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AC292C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4546D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7B276" w14:textId="77777777" w:rsidR="00B42063" w:rsidRPr="008A380D" w:rsidRDefault="00B4206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B42063" w:rsidRPr="008A380D" w14:paraId="322005AD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BF3C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432A27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B4ED57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1EDE9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0CC2D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5AD9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727D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21030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AEB3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B16B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2063" w:rsidRPr="008A380D" w14:paraId="07077E7C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35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F541C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A986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5865A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D009DA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16E442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FAD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DD98AC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DCD1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3210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2063" w:rsidRPr="008A380D" w14:paraId="19B734B3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97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B9A979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7461F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9F1D2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EE7F9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5F76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E9E2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D9572C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052F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985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2063" w:rsidRPr="008A380D" w14:paraId="3217F7B2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60B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56549F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91C53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0575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E3B7D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08A0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6A1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5BF2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D46A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EE1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2063" w:rsidRPr="008A380D" w14:paraId="5A76507B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25DA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71342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A9682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CB04C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440DB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08E4F5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4D9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21B5E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932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D3E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2063" w:rsidRPr="008A380D" w14:paraId="644E03E5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7ED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BDF63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85ACF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92499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0DC32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0439D0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8C1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4D6304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250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A4E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2063" w:rsidRPr="008A380D" w14:paraId="610C4236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65EC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6AE0A2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86EC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ED6E1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86690E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790678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EE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4EEE6E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DBFD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D3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42063" w:rsidRPr="008A380D" w14:paraId="2DEA3BAD" w14:textId="77777777" w:rsidTr="00B42063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A67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CE3C4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AA195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5A0A0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000F9C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3CCAF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689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5D721D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566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F56D" w14:textId="77777777" w:rsidR="00B42063" w:rsidRPr="008A380D" w:rsidRDefault="00B42063" w:rsidP="001F541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E0036F7" w14:textId="77777777" w:rsidR="008115D0" w:rsidRPr="008A380D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8A380D">
        <w:rPr>
          <w:b/>
          <w:sz w:val="20"/>
          <w:szCs w:val="20"/>
          <w:lang w:val="pl-PL"/>
        </w:rPr>
        <w:t>*niepotrzebne usunąć</w:t>
      </w:r>
    </w:p>
    <w:p w14:paraId="39495069" w14:textId="77777777" w:rsidR="00A40BE3" w:rsidRPr="008A380D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C9EAC34" w14:textId="77777777" w:rsidR="00BE5491" w:rsidRPr="008A380D" w:rsidRDefault="00BE5491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8A380D" w14:paraId="22C840A9" w14:textId="77777777" w:rsidTr="00324C0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B7B" w14:textId="77777777" w:rsidR="00742D43" w:rsidRPr="008A380D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8A380D" w14:paraId="01DA0A6C" w14:textId="77777777" w:rsidTr="00324C0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5A59" w14:textId="77777777" w:rsidR="00A6090F" w:rsidRPr="008A380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0910" w14:textId="77777777" w:rsidR="00A6090F" w:rsidRPr="008A380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60B0" w14:textId="77777777" w:rsidR="00A6090F" w:rsidRPr="008A380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24C05" w:rsidRPr="008A380D" w14:paraId="5CC86CD0" w14:textId="77777777" w:rsidTr="00324C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CE737B" w14:textId="77777777" w:rsidR="00324C05" w:rsidRPr="008A380D" w:rsidRDefault="00324C05" w:rsidP="00324C0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98A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11ED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50 % możliwych punktów</w:t>
            </w:r>
          </w:p>
        </w:tc>
      </w:tr>
      <w:tr w:rsidR="00324C05" w:rsidRPr="008A380D" w14:paraId="7D621A72" w14:textId="77777777" w:rsidTr="00324C0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35EDA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B43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80C6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61 % możliwych punktów</w:t>
            </w:r>
          </w:p>
        </w:tc>
      </w:tr>
      <w:tr w:rsidR="00324C05" w:rsidRPr="008A380D" w14:paraId="02C24D28" w14:textId="77777777" w:rsidTr="00324C0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D848C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F86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7827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71 % możliwych punktów</w:t>
            </w:r>
          </w:p>
        </w:tc>
      </w:tr>
      <w:tr w:rsidR="00324C05" w:rsidRPr="008A380D" w14:paraId="17CF5621" w14:textId="77777777" w:rsidTr="00324C0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BAF7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1DB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7D28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81 % możliwych punktów</w:t>
            </w:r>
          </w:p>
        </w:tc>
      </w:tr>
      <w:tr w:rsidR="00324C05" w:rsidRPr="008A380D" w14:paraId="633EEF8B" w14:textId="77777777" w:rsidTr="00324C0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75D" w14:textId="77777777" w:rsidR="00324C05" w:rsidRPr="008A380D" w:rsidRDefault="00324C05" w:rsidP="00324C0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72D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2A0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91 % możliwych punktów</w:t>
            </w:r>
          </w:p>
        </w:tc>
      </w:tr>
      <w:tr w:rsidR="00324C05" w:rsidRPr="008A380D" w14:paraId="64B7920A" w14:textId="77777777" w:rsidTr="00324C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882EA" w14:textId="77777777" w:rsidR="00324C05" w:rsidRPr="008A380D" w:rsidRDefault="00324C05" w:rsidP="00324C0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F33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471A" w14:textId="77777777" w:rsidR="00324C05" w:rsidRPr="008A380D" w:rsidRDefault="00324C05" w:rsidP="00BE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uzyska</w:t>
            </w:r>
            <w:r w:rsidR="00BE5491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nie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na kolokwium przynajmniej 50% odp</w:t>
            </w:r>
            <w:r w:rsidR="00BE5491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owiedzi pozytywnych oraz wykazanie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się podstawową aktywnością na zajęciach</w:t>
            </w:r>
          </w:p>
        </w:tc>
      </w:tr>
      <w:tr w:rsidR="00324C05" w:rsidRPr="008A380D" w14:paraId="681FADF5" w14:textId="77777777" w:rsidTr="00324C0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66D7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4D0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9908" w14:textId="77777777" w:rsidR="00324C05" w:rsidRPr="008A380D" w:rsidRDefault="00BE5491" w:rsidP="00BE5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zyska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nie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na kolokwium przynajmniej 6</w:t>
            </w:r>
            <w:r w:rsidR="001066CA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owiedzi pozytywnych oraz wykazanie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się zadowalającym aktywnością na zajęciach.</w:t>
            </w:r>
          </w:p>
        </w:tc>
      </w:tr>
      <w:tr w:rsidR="00324C05" w:rsidRPr="008A380D" w14:paraId="140455C8" w14:textId="77777777" w:rsidTr="00324C0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178FB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B05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AD61" w14:textId="77777777" w:rsidR="00324C05" w:rsidRPr="008A380D" w:rsidRDefault="00BE5491" w:rsidP="00106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Uzyskanie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na kolokwium przynajmniej 7</w:t>
            </w:r>
            <w:r w:rsidR="001066CA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owiedzi pozytywnych oraz wykazanie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się dużą aktywnością na zajęciach.</w:t>
            </w:r>
          </w:p>
        </w:tc>
      </w:tr>
      <w:tr w:rsidR="00324C05" w:rsidRPr="008A380D" w14:paraId="008E9700" w14:textId="77777777" w:rsidTr="00324C0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B90BC" w14:textId="77777777" w:rsidR="00324C05" w:rsidRPr="008A380D" w:rsidRDefault="00324C05" w:rsidP="00324C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CD1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5152" w14:textId="77777777" w:rsidR="00324C05" w:rsidRPr="008A380D" w:rsidRDefault="00BE5491" w:rsidP="00106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Uzyskanie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na kolokwium przynajmniej 8</w:t>
            </w:r>
            <w:r w:rsidR="001066CA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owiedzi pozytywnych oraz wykazanie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się dużą aktywnością na zajęciach.</w:t>
            </w:r>
          </w:p>
        </w:tc>
      </w:tr>
      <w:tr w:rsidR="00324C05" w:rsidRPr="008A380D" w14:paraId="22AB5797" w14:textId="77777777" w:rsidTr="00324C05">
        <w:trPr>
          <w:trHeight w:val="562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72A" w14:textId="77777777" w:rsidR="00324C05" w:rsidRPr="008A380D" w:rsidRDefault="00324C05" w:rsidP="00324C0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0FE" w14:textId="77777777" w:rsidR="00324C05" w:rsidRPr="008A380D" w:rsidRDefault="00324C05" w:rsidP="00324C0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8386" w14:textId="77777777" w:rsidR="00324C05" w:rsidRPr="008A380D" w:rsidRDefault="00BE5491" w:rsidP="00BE5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zys</w:t>
            </w:r>
            <w:r w:rsidR="001066CA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ka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nie</w:t>
            </w:r>
            <w:r w:rsidR="001066CA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na kolokwium przynajmniej 91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</w:t>
            </w:r>
            <w:r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raz wykazanie</w:t>
            </w:r>
            <w:r w:rsidR="00324C05" w:rsidRPr="008A380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się wyróżniającą aktywnością na zajęciach.</w:t>
            </w:r>
          </w:p>
        </w:tc>
      </w:tr>
      <w:tr w:rsidR="00324C05" w:rsidRPr="008A380D" w14:paraId="66B9B2E6" w14:textId="77777777" w:rsidTr="00324C05">
        <w:trPr>
          <w:trHeight w:val="14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0044" w14:textId="77777777" w:rsidR="00324C05" w:rsidRPr="008A380D" w:rsidRDefault="00324C0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30452" w14:textId="77777777" w:rsidR="00324C05" w:rsidRPr="008A380D" w:rsidRDefault="00324C05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7D111E15" w14:textId="77777777" w:rsidR="00C73707" w:rsidRPr="008A380D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4BC077D" w14:textId="77777777" w:rsidR="001511D9" w:rsidRPr="008A380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A380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8A380D" w14:paraId="12A31CE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03A1" w14:textId="77777777" w:rsidR="001511D9" w:rsidRPr="008A380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A52" w14:textId="77777777" w:rsidR="001511D9" w:rsidRPr="008A380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8A380D" w14:paraId="04D468D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2F79" w14:textId="77777777" w:rsidR="001511D9" w:rsidRPr="008A380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3DC" w14:textId="77777777" w:rsidR="001511D9" w:rsidRPr="008A38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16F63E3" w14:textId="77777777" w:rsidR="001511D9" w:rsidRPr="008A38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3B3" w14:textId="77777777" w:rsidR="001511D9" w:rsidRPr="008A38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6FB6166" w14:textId="77777777" w:rsidR="001511D9" w:rsidRPr="008A38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8A380D" w14:paraId="002FD89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5B679" w14:textId="77777777" w:rsidR="002F5F1C" w:rsidRPr="008A380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621AA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64B34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1511D9" w:rsidRPr="008A380D" w14:paraId="0F7804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01E0" w14:textId="77777777" w:rsidR="001511D9" w:rsidRPr="008A380D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C7FE" w14:textId="77777777" w:rsidR="001511D9" w:rsidRPr="008A380D" w:rsidRDefault="001066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266D" w14:textId="77777777" w:rsidR="001511D9" w:rsidRPr="008A380D" w:rsidRDefault="001066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8A380D" w14:paraId="63F233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714" w14:textId="77777777" w:rsidR="002F5F1C" w:rsidRPr="008A380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56D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20D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8A380D" w14:paraId="1CC0EEA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A9CD" w14:textId="77777777" w:rsidR="002F5F1C" w:rsidRPr="008A380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  <w:r w:rsidR="00D67467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6DB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34A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8A380D" w14:paraId="472430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07587" w14:textId="77777777" w:rsidR="002F5F1C" w:rsidRPr="008A380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F9955C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E3B1AD" w14:textId="77777777" w:rsidR="002F5F1C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73</w:t>
            </w:r>
          </w:p>
        </w:tc>
      </w:tr>
      <w:tr w:rsidR="001066CA" w:rsidRPr="008A380D" w14:paraId="5D6BAAA4" w14:textId="77777777" w:rsidTr="00F006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7BE" w14:textId="77777777" w:rsidR="001066CA" w:rsidRPr="008A380D" w:rsidRDefault="001066CA" w:rsidP="001066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65D" w14:textId="77777777" w:rsidR="001066CA" w:rsidRPr="008A380D" w:rsidRDefault="000113B1" w:rsidP="001066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EAB" w14:textId="77777777" w:rsidR="001066CA" w:rsidRPr="008A380D" w:rsidRDefault="000113B1" w:rsidP="001066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8</w:t>
            </w:r>
          </w:p>
        </w:tc>
      </w:tr>
      <w:tr w:rsidR="001066CA" w:rsidRPr="008A380D" w14:paraId="6C2F3555" w14:textId="77777777" w:rsidTr="00F006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B3A" w14:textId="77777777" w:rsidR="001066CA" w:rsidRPr="008A380D" w:rsidRDefault="001066CA" w:rsidP="001066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B42063"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4C9" w14:textId="77777777" w:rsidR="001066CA" w:rsidRPr="008A380D" w:rsidRDefault="000113B1" w:rsidP="001066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D01" w14:textId="77777777" w:rsidR="001066CA" w:rsidRPr="008A380D" w:rsidRDefault="000113B1" w:rsidP="001066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1066CA" w:rsidRPr="008A380D" w14:paraId="2E44AC62" w14:textId="77777777" w:rsidTr="00F006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F563" w14:textId="77777777" w:rsidR="001066CA" w:rsidRPr="008A380D" w:rsidRDefault="001066CA" w:rsidP="001066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C61" w14:textId="77777777" w:rsidR="001066CA" w:rsidRPr="008A380D" w:rsidRDefault="000113B1" w:rsidP="001066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70EA" w14:textId="77777777" w:rsidR="001066CA" w:rsidRPr="008A380D" w:rsidRDefault="000113B1" w:rsidP="001066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A380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40</w:t>
            </w:r>
          </w:p>
        </w:tc>
      </w:tr>
      <w:tr w:rsidR="001511D9" w:rsidRPr="008A380D" w14:paraId="2F48E53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95EA3F" w14:textId="77777777" w:rsidR="001511D9" w:rsidRPr="008A380D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4820AB" w14:textId="77777777" w:rsidR="001511D9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1A194A" w14:textId="77777777" w:rsidR="001511D9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511D9" w:rsidRPr="008A380D" w14:paraId="4B324B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8DD402" w14:textId="77777777" w:rsidR="001511D9" w:rsidRPr="008A380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0B1B94" w14:textId="77777777" w:rsidR="001511D9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2DE837" w14:textId="77777777" w:rsidR="001511D9" w:rsidRPr="008A380D" w:rsidRDefault="001066C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A380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38AAFE1" w14:textId="77777777" w:rsidR="00FA6C7B" w:rsidRPr="008A380D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8A380D">
        <w:rPr>
          <w:b/>
          <w:sz w:val="20"/>
          <w:szCs w:val="20"/>
          <w:lang w:val="pl-PL"/>
        </w:rPr>
        <w:t xml:space="preserve">*niepotrzebne </w:t>
      </w:r>
      <w:r w:rsidR="008115D0" w:rsidRPr="008A380D">
        <w:rPr>
          <w:b/>
          <w:sz w:val="20"/>
          <w:szCs w:val="20"/>
          <w:lang w:val="pl-PL"/>
        </w:rPr>
        <w:t>usunąć</w:t>
      </w:r>
    </w:p>
    <w:p w14:paraId="5A8A2447" w14:textId="77777777" w:rsidR="00FA6C7B" w:rsidRPr="008A380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09E93F5" w14:textId="77777777" w:rsidR="005C5513" w:rsidRPr="008A380D" w:rsidRDefault="005C5513" w:rsidP="00481AE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8A380D">
        <w:rPr>
          <w:b/>
          <w:sz w:val="20"/>
          <w:szCs w:val="20"/>
        </w:rPr>
        <w:t>Przyjmuję do realizacji</w:t>
      </w:r>
      <w:r w:rsidRPr="008A380D">
        <w:rPr>
          <w:sz w:val="20"/>
          <w:szCs w:val="20"/>
        </w:rPr>
        <w:t xml:space="preserve">    (data i</w:t>
      </w:r>
      <w:r w:rsidR="00EB24C1" w:rsidRPr="008A380D">
        <w:rPr>
          <w:sz w:val="20"/>
          <w:szCs w:val="20"/>
          <w:lang w:val="pl-PL"/>
        </w:rPr>
        <w:t xml:space="preserve"> czytelne </w:t>
      </w:r>
      <w:r w:rsidRPr="008A380D">
        <w:rPr>
          <w:sz w:val="20"/>
          <w:szCs w:val="20"/>
        </w:rPr>
        <w:t xml:space="preserve"> podpisy osób prowadzących przedmiot w danym roku akademickim)</w:t>
      </w:r>
    </w:p>
    <w:p w14:paraId="5E9EE183" w14:textId="77777777" w:rsidR="005C5513" w:rsidRPr="008A380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103E51AF" w14:textId="77777777" w:rsidR="005625C2" w:rsidRPr="008A380D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41D06584" w14:textId="77777777" w:rsidR="005C5513" w:rsidRPr="008A380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8A380D">
        <w:rPr>
          <w:sz w:val="20"/>
          <w:szCs w:val="20"/>
        </w:rPr>
        <w:tab/>
      </w:r>
      <w:r w:rsidRPr="008A380D">
        <w:rPr>
          <w:sz w:val="20"/>
          <w:szCs w:val="20"/>
        </w:rPr>
        <w:tab/>
      </w:r>
      <w:r w:rsidRPr="008A380D">
        <w:rPr>
          <w:sz w:val="20"/>
          <w:szCs w:val="20"/>
        </w:rPr>
        <w:tab/>
      </w:r>
      <w:r w:rsidR="0082063F" w:rsidRPr="008A380D">
        <w:rPr>
          <w:sz w:val="20"/>
          <w:szCs w:val="20"/>
          <w:lang w:val="pl-PL"/>
        </w:rPr>
        <w:t xml:space="preserve">             </w:t>
      </w:r>
      <w:r w:rsidRPr="008A380D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8A380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2573" w14:textId="77777777" w:rsidR="00C71658" w:rsidRDefault="00C71658">
      <w:r>
        <w:separator/>
      </w:r>
    </w:p>
  </w:endnote>
  <w:endnote w:type="continuationSeparator" w:id="0">
    <w:p w14:paraId="3717758D" w14:textId="77777777" w:rsidR="00C71658" w:rsidRDefault="00C7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0673" w14:textId="77777777" w:rsidR="00C71658" w:rsidRDefault="00C71658"/>
  </w:footnote>
  <w:footnote w:type="continuationSeparator" w:id="0">
    <w:p w14:paraId="7A2C5281" w14:textId="77777777" w:rsidR="00C71658" w:rsidRDefault="00C716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925934"/>
    <w:multiLevelType w:val="hybridMultilevel"/>
    <w:tmpl w:val="03AA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15731D"/>
    <w:multiLevelType w:val="multilevel"/>
    <w:tmpl w:val="90325284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169AB"/>
    <w:multiLevelType w:val="multilevel"/>
    <w:tmpl w:val="AB94F75E"/>
    <w:lvl w:ilvl="0">
      <w:start w:val="1"/>
      <w:numFmt w:val="decimal"/>
      <w:lvlText w:val="%1."/>
      <w:lvlJc w:val="left"/>
      <w:pPr>
        <w:tabs>
          <w:tab w:val="num" w:pos="-796"/>
        </w:tabs>
        <w:ind w:left="-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080" w:hanging="1440"/>
      </w:pPr>
      <w:rPr>
        <w:rFonts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3D7AD5"/>
    <w:multiLevelType w:val="hybridMultilevel"/>
    <w:tmpl w:val="FBFECC8C"/>
    <w:lvl w:ilvl="0" w:tplc="C87E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781E83"/>
    <w:multiLevelType w:val="hybridMultilevel"/>
    <w:tmpl w:val="94CC0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44144"/>
    <w:multiLevelType w:val="hybridMultilevel"/>
    <w:tmpl w:val="A1442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9"/>
  </w:num>
  <w:num w:numId="5">
    <w:abstractNumId w:val="24"/>
  </w:num>
  <w:num w:numId="6">
    <w:abstractNumId w:val="13"/>
  </w:num>
  <w:num w:numId="7">
    <w:abstractNumId w:val="35"/>
  </w:num>
  <w:num w:numId="8">
    <w:abstractNumId w:val="19"/>
  </w:num>
  <w:num w:numId="9">
    <w:abstractNumId w:val="28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4"/>
  </w:num>
  <w:num w:numId="26">
    <w:abstractNumId w:val="11"/>
  </w:num>
  <w:num w:numId="27">
    <w:abstractNumId w:val="38"/>
  </w:num>
  <w:num w:numId="28">
    <w:abstractNumId w:val="46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8"/>
  </w:num>
  <w:num w:numId="34">
    <w:abstractNumId w:val="25"/>
  </w:num>
  <w:num w:numId="35">
    <w:abstractNumId w:val="42"/>
  </w:num>
  <w:num w:numId="36">
    <w:abstractNumId w:val="37"/>
  </w:num>
  <w:num w:numId="37">
    <w:abstractNumId w:val="41"/>
  </w:num>
  <w:num w:numId="38">
    <w:abstractNumId w:val="31"/>
  </w:num>
  <w:num w:numId="39">
    <w:abstractNumId w:val="27"/>
  </w:num>
  <w:num w:numId="40">
    <w:abstractNumId w:val="32"/>
  </w:num>
  <w:num w:numId="41">
    <w:abstractNumId w:val="20"/>
  </w:num>
  <w:num w:numId="42">
    <w:abstractNumId w:val="40"/>
  </w:num>
  <w:num w:numId="43">
    <w:abstractNumId w:val="17"/>
  </w:num>
  <w:num w:numId="44">
    <w:abstractNumId w:val="22"/>
  </w:num>
  <w:num w:numId="45">
    <w:abstractNumId w:val="29"/>
  </w:num>
  <w:num w:numId="46">
    <w:abstractNumId w:val="3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13B1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558"/>
    <w:rsid w:val="000B480F"/>
    <w:rsid w:val="000C3993"/>
    <w:rsid w:val="000D34FA"/>
    <w:rsid w:val="000D62D8"/>
    <w:rsid w:val="000E1685"/>
    <w:rsid w:val="000F524E"/>
    <w:rsid w:val="000F5CFC"/>
    <w:rsid w:val="000F5D27"/>
    <w:rsid w:val="001066CA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5419"/>
    <w:rsid w:val="00214880"/>
    <w:rsid w:val="0023561E"/>
    <w:rsid w:val="002405E3"/>
    <w:rsid w:val="00240B8C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24C05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81AE3"/>
    <w:rsid w:val="004B2049"/>
    <w:rsid w:val="004B23CF"/>
    <w:rsid w:val="004B58CF"/>
    <w:rsid w:val="004D2129"/>
    <w:rsid w:val="004D388F"/>
    <w:rsid w:val="004F326E"/>
    <w:rsid w:val="004F4882"/>
    <w:rsid w:val="0050503E"/>
    <w:rsid w:val="00515B0F"/>
    <w:rsid w:val="00525A5E"/>
    <w:rsid w:val="005625C2"/>
    <w:rsid w:val="0058724B"/>
    <w:rsid w:val="005A5817"/>
    <w:rsid w:val="005B4506"/>
    <w:rsid w:val="005B5676"/>
    <w:rsid w:val="005C5513"/>
    <w:rsid w:val="005C6F03"/>
    <w:rsid w:val="005D0415"/>
    <w:rsid w:val="005D5D80"/>
    <w:rsid w:val="005E69E4"/>
    <w:rsid w:val="005F3D8D"/>
    <w:rsid w:val="006042CB"/>
    <w:rsid w:val="006223E8"/>
    <w:rsid w:val="006511D7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05C88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380D"/>
    <w:rsid w:val="008A7F09"/>
    <w:rsid w:val="008B3494"/>
    <w:rsid w:val="008B358D"/>
    <w:rsid w:val="008C1C6F"/>
    <w:rsid w:val="008C1E39"/>
    <w:rsid w:val="008D7AC0"/>
    <w:rsid w:val="008E2AE1"/>
    <w:rsid w:val="008F0E94"/>
    <w:rsid w:val="009051A1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D6403"/>
    <w:rsid w:val="009E059B"/>
    <w:rsid w:val="00A24D15"/>
    <w:rsid w:val="00A322FB"/>
    <w:rsid w:val="00A33FFD"/>
    <w:rsid w:val="00A351BC"/>
    <w:rsid w:val="00A37039"/>
    <w:rsid w:val="00A37843"/>
    <w:rsid w:val="00A40BE3"/>
    <w:rsid w:val="00A56614"/>
    <w:rsid w:val="00A6090F"/>
    <w:rsid w:val="00A869C4"/>
    <w:rsid w:val="00A8753D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3716"/>
    <w:rsid w:val="00B42063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5491"/>
    <w:rsid w:val="00BF4C97"/>
    <w:rsid w:val="00C4393C"/>
    <w:rsid w:val="00C44D99"/>
    <w:rsid w:val="00C51BC2"/>
    <w:rsid w:val="00C71658"/>
    <w:rsid w:val="00C73707"/>
    <w:rsid w:val="00C938F3"/>
    <w:rsid w:val="00C962BF"/>
    <w:rsid w:val="00CB3610"/>
    <w:rsid w:val="00CB46FA"/>
    <w:rsid w:val="00CE7F64"/>
    <w:rsid w:val="00D034E2"/>
    <w:rsid w:val="00D043E7"/>
    <w:rsid w:val="00D07301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311"/>
    <w:rsid w:val="00E57C27"/>
    <w:rsid w:val="00E8223C"/>
    <w:rsid w:val="00E87CB9"/>
    <w:rsid w:val="00EB24C1"/>
    <w:rsid w:val="00EC5FF3"/>
    <w:rsid w:val="00ED2415"/>
    <w:rsid w:val="00EF01B4"/>
    <w:rsid w:val="00F00627"/>
    <w:rsid w:val="00F147DE"/>
    <w:rsid w:val="00F23C94"/>
    <w:rsid w:val="00F3697D"/>
    <w:rsid w:val="00F378DF"/>
    <w:rsid w:val="00F43B17"/>
    <w:rsid w:val="00F45FA1"/>
    <w:rsid w:val="00F565E0"/>
    <w:rsid w:val="00F573CA"/>
    <w:rsid w:val="00F725C5"/>
    <w:rsid w:val="00F95A81"/>
    <w:rsid w:val="00FA3568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A35D"/>
  <w15:chartTrackingRefBased/>
  <w15:docId w15:val="{00C63FC6-2171-4E9E-8753-7296A78E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9D64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9D64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9D6403"/>
  </w:style>
  <w:style w:type="character" w:styleId="Uwydatnienie">
    <w:name w:val="Emphasis"/>
    <w:uiPriority w:val="20"/>
    <w:qFormat/>
    <w:rsid w:val="00587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ekp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14B7-D410-49BF-A599-B3E31D30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8473</CharactersWithSpaces>
  <SharedDoc>false</SharedDoc>
  <HLinks>
    <vt:vector size="6" baseType="variant"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mailto:kurtekp@ujk.edu.pl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2021-08-27T15:44:00Z</dcterms:created>
  <dcterms:modified xsi:type="dcterms:W3CDTF">2021-08-27T15:44:00Z</dcterms:modified>
</cp:coreProperties>
</file>