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5F3C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4319738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0212C5F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60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8416E" w14:textId="77777777" w:rsidR="001511D9" w:rsidRPr="000A53D0" w:rsidRDefault="00D10CEE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10C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0313.3.PSY.F12.NiM</w:t>
            </w:r>
          </w:p>
        </w:tc>
      </w:tr>
      <w:tr w:rsidR="001511D9" w:rsidRPr="00D10CEE" w14:paraId="671BFB2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17C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2E3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FDF5B" w14:textId="77777777" w:rsidR="00AC1CD8" w:rsidRPr="00A9408D" w:rsidRDefault="00AC1CD8" w:rsidP="00D10CE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Negocjacje i mediacje</w:t>
            </w:r>
          </w:p>
          <w:p w14:paraId="715864B2" w14:textId="77777777" w:rsidR="001E1B38" w:rsidRPr="008351C8" w:rsidRDefault="008351C8" w:rsidP="00D10CE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8351C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Negotation and M</w:t>
            </w:r>
            <w:r w:rsidR="00AC1CD8" w:rsidRPr="008351C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ediation</w:t>
            </w:r>
          </w:p>
        </w:tc>
      </w:tr>
      <w:tr w:rsidR="001511D9" w:rsidRPr="000A53D0" w14:paraId="78D6B61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A03A" w14:textId="77777777" w:rsidR="001511D9" w:rsidRPr="00D10CEE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915C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A6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014C50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17D6B52C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BC112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B7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E39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7CADC0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974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53D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3313DF6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D8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A904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59ADD0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9AA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A5F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182A665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CFB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A8D" w14:textId="77777777" w:rsidR="001511D9" w:rsidRPr="000A53D0" w:rsidRDefault="00B667C4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Ewelina Okoniewska</w:t>
            </w:r>
          </w:p>
        </w:tc>
      </w:tr>
      <w:tr w:rsidR="001511D9" w:rsidRPr="000A53D0" w14:paraId="6F91AAA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C20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448" w14:textId="77777777" w:rsidR="001511D9" w:rsidRPr="000A53D0" w:rsidRDefault="00D537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ewelina.okoniewska@ujk.edu.pl</w:t>
            </w:r>
          </w:p>
        </w:tc>
      </w:tr>
    </w:tbl>
    <w:p w14:paraId="424D118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1A72751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9F261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0C8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E88" w14:textId="77777777" w:rsidR="001511D9" w:rsidRPr="008351C8" w:rsidRDefault="00A9095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351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D537E0" w:rsidRPr="008351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073370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0A13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EC1" w14:textId="77777777" w:rsidR="001D4D83" w:rsidRPr="000A53D0" w:rsidRDefault="00AC1CD8" w:rsidP="00E2413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" w:eastAsia="pl-PL"/>
              </w:rPr>
              <w:t>Komunikacja interpersonalna</w:t>
            </w:r>
            <w:r w:rsidR="00B667C4">
              <w:rPr>
                <w:sz w:val="18"/>
                <w:szCs w:val="18"/>
                <w:lang w:val="pl" w:eastAsia="pl-PL"/>
              </w:rPr>
              <w:t xml:space="preserve"> </w:t>
            </w:r>
          </w:p>
        </w:tc>
      </w:tr>
    </w:tbl>
    <w:p w14:paraId="5B66A57C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BE77C83" w14:textId="77777777" w:rsidR="001E4083" w:rsidRPr="000A53D0" w:rsidRDefault="001E4083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6C94207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7BC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F57" w14:textId="77777777" w:rsidR="001511D9" w:rsidRPr="00D537E0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</w:tc>
      </w:tr>
      <w:tr w:rsidR="001511D9" w:rsidRPr="000A53D0" w14:paraId="313C704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AFB" w14:textId="77777777" w:rsidR="001511D9" w:rsidRPr="000A53D0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47F" w14:textId="77777777" w:rsidR="001511D9" w:rsidRPr="000A53D0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7BA3E3A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8A8A" w14:textId="77777777" w:rsidR="001511D9" w:rsidRPr="000A53D0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129" w14:textId="77777777" w:rsidR="001511D9" w:rsidRPr="00D537E0" w:rsidRDefault="00D10CEE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laboratorium</w:t>
            </w:r>
            <w:r w:rsidR="00D537E0" w:rsidRPr="00D537E0">
              <w:rPr>
                <w:sz w:val="18"/>
                <w:szCs w:val="18"/>
                <w:lang w:val="pl" w:eastAsia="pl-PL"/>
              </w:rPr>
              <w:t>: Zaliczenie z oceną</w:t>
            </w:r>
          </w:p>
        </w:tc>
      </w:tr>
      <w:tr w:rsidR="001511D9" w:rsidRPr="000A53D0" w14:paraId="0853A0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AEF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370" w14:textId="77777777" w:rsidR="00515B0F" w:rsidRPr="00D10CEE" w:rsidRDefault="00D10CEE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Arial" w:eastAsia="Arial Unicode MS" w:hAnsi="Arial" w:cs="Arial"/>
                <w:i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val="pl" w:eastAsia="pl-PL"/>
              </w:rPr>
              <w:t xml:space="preserve">Laboratorium: </w:t>
            </w:r>
            <w:r w:rsidR="00CA5048" w:rsidRPr="00CA5048">
              <w:rPr>
                <w:sz w:val="18"/>
                <w:szCs w:val="18"/>
                <w:lang w:val="pl" w:eastAsia="pl-PL"/>
              </w:rPr>
              <w:t>Dyskusja wielokrotna (grupowa) (DG</w:t>
            </w:r>
            <w:r w:rsidR="00AC1CD8">
              <w:rPr>
                <w:sz w:val="18"/>
                <w:szCs w:val="18"/>
                <w:lang w:val="pl" w:eastAsia="pl-PL"/>
              </w:rPr>
              <w:t xml:space="preserve">), dyskusja – burza mózgów (BM) </w:t>
            </w:r>
            <w:r w:rsidR="00CA5048" w:rsidRPr="00CA5048">
              <w:rPr>
                <w:sz w:val="18"/>
                <w:szCs w:val="18"/>
                <w:lang w:val="pl" w:eastAsia="pl-PL"/>
              </w:rPr>
              <w:t>warsztaty dydaktyczne (WD), film (FL), zajęcia praktyczne, praca w grupach.</w:t>
            </w:r>
          </w:p>
        </w:tc>
      </w:tr>
      <w:tr w:rsidR="00683167" w:rsidRPr="000A53D0" w14:paraId="394E07D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F44" w14:textId="77777777" w:rsidR="00683167" w:rsidRPr="000A53D0" w:rsidRDefault="00683167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84E" w14:textId="77777777" w:rsidR="00683167" w:rsidRPr="000A53D0" w:rsidRDefault="00683167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73F72" w14:textId="77777777" w:rsidR="00AC1CD8" w:rsidRPr="00AC1CD8" w:rsidRDefault="00AC1CD8" w:rsidP="008351C8">
            <w:pPr>
              <w:numPr>
                <w:ilvl w:val="0"/>
                <w:numId w:val="30"/>
              </w:numPr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Bargiel-Matusiewicz, K. (2010). Negocjacje i mediacje. Warszawa: PWE.</w:t>
            </w:r>
          </w:p>
          <w:p w14:paraId="7AE9BA59" w14:textId="77777777" w:rsidR="00AC1CD8" w:rsidRPr="00AC1CD8" w:rsidRDefault="00AC1CD8" w:rsidP="008351C8">
            <w:pPr>
              <w:numPr>
                <w:ilvl w:val="0"/>
                <w:numId w:val="30"/>
              </w:numPr>
              <w:snapToGrid w:val="0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AC1CD8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18"/>
                <w:szCs w:val="18"/>
              </w:rPr>
              <w:t>Mastenbroek, W. (2000). Negocjowanie. Warszawa: PWN.</w:t>
            </w:r>
          </w:p>
          <w:p w14:paraId="739EE28A" w14:textId="77777777" w:rsidR="00AC1CD8" w:rsidRPr="00D5682D" w:rsidRDefault="00AC1CD8" w:rsidP="008351C8">
            <w:pPr>
              <w:pStyle w:val="Tekstpodstawowy"/>
              <w:numPr>
                <w:ilvl w:val="0"/>
                <w:numId w:val="30"/>
              </w:numPr>
              <w:snapToGrid w:val="0"/>
              <w:spacing w:after="0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D5682D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McKay M. Dawis M., Fannig P., (2001) Sztuka skutecznego porozumiewania się. Gdańsk: GWP. </w:t>
            </w:r>
          </w:p>
          <w:p w14:paraId="3165ABDD" w14:textId="77777777" w:rsidR="00D10CEE" w:rsidRPr="00D5682D" w:rsidRDefault="00AC1CD8" w:rsidP="008351C8">
            <w:pPr>
              <w:pStyle w:val="Tekstpodstawowy"/>
              <w:numPr>
                <w:ilvl w:val="0"/>
                <w:numId w:val="30"/>
              </w:numPr>
              <w:snapToGrid w:val="0"/>
              <w:spacing w:after="0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D5682D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Schmidt, M. (2007). Techniki negocjacji. Warszawa: BC Edukacja.</w:t>
            </w:r>
          </w:p>
          <w:p w14:paraId="247F0E23" w14:textId="77777777" w:rsidR="00683167" w:rsidRPr="00D5682D" w:rsidRDefault="00AC1CD8" w:rsidP="008351C8">
            <w:pPr>
              <w:pStyle w:val="Tekstpodstawowy"/>
              <w:numPr>
                <w:ilvl w:val="0"/>
                <w:numId w:val="30"/>
              </w:numPr>
              <w:snapToGrid w:val="0"/>
              <w:spacing w:after="0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D5682D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Tabernacka, M. (2009). Negocjacje i mediacje w sferze publicznej. Warszawa: Oficyna Wydawnicza</w:t>
            </w:r>
          </w:p>
        </w:tc>
      </w:tr>
      <w:tr w:rsidR="00683167" w:rsidRPr="000A53D0" w14:paraId="13607DB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B220" w14:textId="77777777" w:rsidR="00683167" w:rsidRPr="000A53D0" w:rsidRDefault="006831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6E4" w14:textId="77777777" w:rsidR="00683167" w:rsidRPr="000A53D0" w:rsidRDefault="0068316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B8B" w14:textId="77777777" w:rsidR="00AC1CD8" w:rsidRPr="00D5682D" w:rsidRDefault="00AC1CD8" w:rsidP="008351C8">
            <w:pPr>
              <w:pStyle w:val="Tekstpodstawowy"/>
              <w:numPr>
                <w:ilvl w:val="0"/>
                <w:numId w:val="31"/>
              </w:numPr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D5682D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Dietrich, C. (2008). Sztuka przekonywania. Warszawa: BC Edukacja.</w:t>
            </w:r>
          </w:p>
          <w:p w14:paraId="63D08C52" w14:textId="77777777" w:rsidR="00AC1CD8" w:rsidRPr="00D5682D" w:rsidRDefault="00AC1CD8" w:rsidP="008351C8">
            <w:pPr>
              <w:pStyle w:val="Tekstpodstawowy"/>
              <w:numPr>
                <w:ilvl w:val="0"/>
                <w:numId w:val="31"/>
              </w:numPr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D5682D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Kamiński, J. (2009). Negocjajce. Techniki rozwiązywania konfliktów. Warszawa: Wydawnictwo Poltext.</w:t>
            </w:r>
          </w:p>
          <w:p w14:paraId="52A4040C" w14:textId="77777777" w:rsidR="00AC1CD8" w:rsidRPr="00D5682D" w:rsidRDefault="00AC1CD8" w:rsidP="008351C8">
            <w:pPr>
              <w:pStyle w:val="Tekstpodstawowy"/>
              <w:numPr>
                <w:ilvl w:val="0"/>
                <w:numId w:val="31"/>
              </w:numPr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D5682D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Lewicki R.J., Saunders, D.M, Barry, B. i , Minton, J.W. (2005), Zasady negocjacji- kompendium wiedzy dla trenerów i menedżerów. Poznań: Dom Wydawniczy REBIS.</w:t>
            </w:r>
          </w:p>
          <w:p w14:paraId="793C2D87" w14:textId="77777777" w:rsidR="00D10CEE" w:rsidRPr="00D5682D" w:rsidRDefault="00AC1CD8" w:rsidP="008351C8">
            <w:pPr>
              <w:pStyle w:val="Tekstpodstawowy"/>
              <w:numPr>
                <w:ilvl w:val="0"/>
                <w:numId w:val="31"/>
              </w:numPr>
              <w:spacing w:after="0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D5682D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Nęcki, Z. (2005). Negocjacje w biznesie. Kluczbork: Wydawnictwo Atykwa.</w:t>
            </w:r>
          </w:p>
          <w:p w14:paraId="14AB86D6" w14:textId="77777777" w:rsidR="00CA5048" w:rsidRPr="00D5682D" w:rsidRDefault="00AC1CD8" w:rsidP="008351C8">
            <w:pPr>
              <w:pStyle w:val="Tekstpodstawowy"/>
              <w:numPr>
                <w:ilvl w:val="0"/>
                <w:numId w:val="31"/>
              </w:numPr>
              <w:spacing w:after="0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D5682D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Rządca R. i Wujec P.,(2001). Negocjacje. Warszawa: Polskie Wydawnictwo Ekonomiczne.</w:t>
            </w:r>
          </w:p>
        </w:tc>
      </w:tr>
    </w:tbl>
    <w:p w14:paraId="77C36AE8" w14:textId="77777777" w:rsidR="001511D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EE9448A" w14:textId="77777777" w:rsidR="00D10CEE" w:rsidRPr="000A53D0" w:rsidRDefault="00D10CEE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5F71827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08F50EA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8EF3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3086C0A4" w14:textId="77777777" w:rsidR="00D10CEE" w:rsidRDefault="00D10CEE" w:rsidP="00AC1CD8">
            <w:pPr>
              <w:snapToGrid w:val="0"/>
              <w:ind w:left="708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Laboratorium</w:t>
            </w:r>
          </w:p>
          <w:p w14:paraId="3C992E8B" w14:textId="77777777" w:rsidR="00AC1CD8" w:rsidRPr="00AC1CD8" w:rsidRDefault="00AC1CD8" w:rsidP="00AC1CD8">
            <w:pPr>
              <w:snapToGrid w:val="0"/>
              <w:ind w:left="708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C1- Poznanie sposobów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prowadzenia negocjacji i mediacji.</w:t>
            </w:r>
          </w:p>
          <w:p w14:paraId="5B9B519A" w14:textId="77777777" w:rsidR="00AC1CD8" w:rsidRPr="00AC1CD8" w:rsidRDefault="00AC1CD8" w:rsidP="00AC1CD8">
            <w:pPr>
              <w:snapToGrid w:val="0"/>
              <w:ind w:left="708"/>
              <w:rPr>
                <w:rFonts w:ascii="Times New Roman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C2- </w:t>
            </w:r>
            <w:r w:rsidRPr="00AC1CD8">
              <w:rPr>
                <w:rFonts w:ascii="Times New Roman" w:hAnsi="Times New Roman" w:cs="Times New Roman"/>
                <w:iCs/>
                <w:color w:val="auto"/>
                <w:kern w:val="1"/>
                <w:sz w:val="18"/>
                <w:szCs w:val="18"/>
              </w:rPr>
              <w:t>Zdobycie podstawowych umiejętności negocjacyjnych i mediacyjnych.</w:t>
            </w:r>
          </w:p>
          <w:p w14:paraId="7096693E" w14:textId="77777777" w:rsidR="00AC1CD8" w:rsidRPr="00AC1CD8" w:rsidRDefault="00AC1CD8" w:rsidP="00AC1CD8">
            <w:pPr>
              <w:pStyle w:val="Tekstwstpniesformatowany"/>
              <w:ind w:left="708"/>
              <w:rPr>
                <w:rFonts w:ascii="Times New Roman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AC1CD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C3- </w:t>
            </w:r>
            <w:r w:rsidRPr="00AC1CD8">
              <w:rPr>
                <w:rFonts w:ascii="Times New Roman" w:hAnsi="Times New Roman" w:cs="Times New Roman"/>
                <w:iCs/>
                <w:color w:val="auto"/>
                <w:kern w:val="1"/>
                <w:sz w:val="18"/>
                <w:szCs w:val="18"/>
              </w:rPr>
              <w:t>Doświadczenie osobistych sposobów reagowania w sytuacji sprzecznych interesów.</w:t>
            </w:r>
          </w:p>
          <w:p w14:paraId="555069BB" w14:textId="77777777" w:rsidR="0066006C" w:rsidRPr="000A53D0" w:rsidRDefault="00845406" w:rsidP="00206C3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4BBBD08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088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CC413E8" w14:textId="77777777" w:rsidR="00184848" w:rsidRPr="00184848" w:rsidRDefault="00184848" w:rsidP="00184848">
            <w:pPr>
              <w:snapToGrid w:val="0"/>
              <w:ind w:left="360"/>
              <w:rPr>
                <w:rFonts w:ascii="Times New Roman" w:hAnsi="Times New Roman" w:cs="Times New Roman"/>
                <w:vanish/>
                <w:color w:val="auto"/>
                <w:sz w:val="18"/>
                <w:szCs w:val="18"/>
                <w:specVanish/>
              </w:rPr>
            </w:pPr>
          </w:p>
          <w:p w14:paraId="593C5E3B" w14:textId="77777777" w:rsidR="00D10CEE" w:rsidRPr="00D10CEE" w:rsidRDefault="00D10CEE" w:rsidP="00D10CEE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7BF7EB0D" w14:textId="77777777" w:rsidR="00D10CEE" w:rsidRPr="00D10CEE" w:rsidRDefault="00D10CEE" w:rsidP="00D10CEE">
            <w:pPr>
              <w:suppressAutoHyphens/>
              <w:snapToGrid w:val="0"/>
              <w:ind w:left="10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Laboratorium</w:t>
            </w:r>
          </w:p>
          <w:p w14:paraId="710147F5" w14:textId="77777777" w:rsidR="00D10CEE" w:rsidRPr="00D10CEE" w:rsidRDefault="00D10CEE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Zapoznanie z kartą przedmiotu i warunkami zaliczenia</w:t>
            </w:r>
          </w:p>
          <w:p w14:paraId="5932741E" w14:textId="77777777" w:rsidR="0066006C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Negocjacje a walka i współpraca</w:t>
            </w:r>
          </w:p>
          <w:p w14:paraId="7F9D954F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Główne dylematy negocjatora.</w:t>
            </w:r>
          </w:p>
          <w:p w14:paraId="5B7605E9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Podstawowe rodzaje działań podejmowanych w procesie negocjacji.</w:t>
            </w:r>
          </w:p>
          <w:p w14:paraId="59CDB28E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Etapy procesu negocjacji.</w:t>
            </w:r>
          </w:p>
          <w:p w14:paraId="4347D58A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Główne style negocjacyjne.</w:t>
            </w:r>
          </w:p>
          <w:p w14:paraId="35D7F4D0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Sposoby prowadzenia mediacji</w:t>
            </w:r>
          </w:p>
          <w:p w14:paraId="38D795B2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C1CD8">
              <w:rPr>
                <w:rFonts w:ascii="Times New Roman" w:eastAsia="SFRM1000" w:hAnsi="Times New Roman" w:cs="Times New Roman"/>
                <w:bCs/>
                <w:iCs/>
                <w:color w:val="auto"/>
                <w:kern w:val="1"/>
                <w:sz w:val="20"/>
                <w:szCs w:val="20"/>
              </w:rPr>
              <w:t>Analiza opcji porozumienia</w:t>
            </w:r>
          </w:p>
          <w:p w14:paraId="4196A81A" w14:textId="77777777" w:rsidR="00AC1CD8" w:rsidRPr="00AC1CD8" w:rsidRDefault="00AC1CD8" w:rsidP="00AC1CD8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  <w:r w:rsidRPr="00AC1CD8">
              <w:rPr>
                <w:rFonts w:ascii="Times New Roman" w:eastAsia="SFRM1000" w:hAnsi="Times New Roman" w:cs="Times New Roman"/>
                <w:bCs/>
                <w:iCs/>
                <w:color w:val="auto"/>
                <w:sz w:val="20"/>
                <w:szCs w:val="20"/>
              </w:rPr>
              <w:t>Wpracowanie warunków ugody formalnej</w:t>
            </w:r>
          </w:p>
        </w:tc>
      </w:tr>
    </w:tbl>
    <w:p w14:paraId="7F3A9D48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6B0CABF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75EB0F7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6B7DAAF" w14:textId="77777777" w:rsidR="00D10CEE" w:rsidRDefault="00D1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64D3515" w14:textId="77777777" w:rsidR="00AC1CD8" w:rsidRDefault="00AC1CD8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AFA215F" w14:textId="77777777" w:rsidR="00AC1CD8" w:rsidRDefault="00AC1CD8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8DF22EF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4C1A8B" w14:textId="77777777" w:rsidR="00D10CEE" w:rsidRDefault="00D10C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9A319AB" w14:textId="77777777" w:rsidR="00CE7F64" w:rsidRPr="000A53D0" w:rsidRDefault="00CE7F64" w:rsidP="00F241A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0A53D0" w14:paraId="38596F25" w14:textId="77777777" w:rsidTr="00A9095D">
        <w:trPr>
          <w:cantSplit/>
          <w:trHeight w:val="8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C806C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E20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B3C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3FC4ACCA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9D1" w14:textId="77777777" w:rsidR="00CE7F64" w:rsidRPr="000A53D0" w:rsidRDefault="00CE7F64" w:rsidP="00AC1CD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AC1C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537E0" w:rsidRPr="000A53D0" w14:paraId="4F8ADEAA" w14:textId="77777777" w:rsidTr="00A9095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9081" w14:textId="77777777" w:rsidR="00D537E0" w:rsidRPr="000A53D0" w:rsidRDefault="00D537E0" w:rsidP="00947E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9DDF" w14:textId="77777777" w:rsidR="00D537E0" w:rsidRPr="00AC1CD8" w:rsidRDefault="004C0CEC" w:rsidP="00AC1CD8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AC1C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Posiada</w:t>
            </w:r>
            <w:r w:rsidR="00184848" w:rsidRPr="00AC1C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1CD8" w:rsidRPr="00AC1CD8">
              <w:rPr>
                <w:rFonts w:ascii="Times New Roman" w:hAnsi="Times New Roman" w:cs="Times New Roman"/>
                <w:sz w:val="18"/>
                <w:szCs w:val="18"/>
              </w:rPr>
              <w:t xml:space="preserve">pogłębioną wiedzę o relacjach między strukturami i instytucjami społecznymi oraz </w:t>
            </w:r>
            <w:r w:rsidR="00AC1CD8" w:rsidRPr="00AC1CD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o </w:t>
            </w:r>
            <w:r w:rsidR="00AC1CD8">
              <w:rPr>
                <w:rFonts w:ascii="Times New Roman" w:hAnsi="Times New Roman" w:cs="Times New Roman"/>
                <w:sz w:val="18"/>
                <w:szCs w:val="18"/>
              </w:rPr>
              <w:t>mediacjach i negocjacjach</w:t>
            </w:r>
            <w:r w:rsidR="00AC1CD8" w:rsidRPr="00AC1CD8">
              <w:rPr>
                <w:rFonts w:ascii="Times New Roman" w:hAnsi="Times New Roman" w:cs="Times New Roman"/>
                <w:sz w:val="18"/>
                <w:szCs w:val="18"/>
              </w:rPr>
              <w:t xml:space="preserve"> z punktu widzenia psychologii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5B56" w14:textId="77777777" w:rsidR="00D537E0" w:rsidRPr="00721101" w:rsidRDefault="00CA5048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AC1C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SYCH_W12</w:t>
            </w:r>
          </w:p>
        </w:tc>
      </w:tr>
      <w:tr w:rsidR="00410AA1" w:rsidRPr="000A53D0" w14:paraId="435EBF1E" w14:textId="77777777" w:rsidTr="00947E7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F34E" w14:textId="77777777" w:rsidR="00410AA1" w:rsidRDefault="00410AA1" w:rsidP="00947E7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CC1B72" w:rsidRPr="000A53D0" w14:paraId="7D9B6F81" w14:textId="77777777" w:rsidTr="00A9095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BC30" w14:textId="77777777" w:rsidR="00CC1B72" w:rsidRPr="000A53D0" w:rsidRDefault="00CC1B72" w:rsidP="00947E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528E" w14:textId="77777777" w:rsidR="00CC1B72" w:rsidRPr="00AC1CD8" w:rsidRDefault="00CC1B72" w:rsidP="00CC1B72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 xml:space="preserve">posiada pogłębioną umiejętność stosowania technik efektywnego komunikowania się </w:t>
            </w:r>
            <w:r>
              <w:rPr>
                <w:rFonts w:ascii="Garamond" w:hAnsi="Garamond"/>
                <w:sz w:val="20"/>
                <w:szCs w:val="20"/>
              </w:rPr>
              <w:t xml:space="preserve">podczas prowadzenia </w:t>
            </w:r>
            <w:r w:rsidRPr="006F03D4">
              <w:rPr>
                <w:rFonts w:ascii="Garamond" w:hAnsi="Garamond"/>
                <w:sz w:val="20"/>
                <w:szCs w:val="20"/>
              </w:rPr>
              <w:t>negocjacji</w:t>
            </w:r>
            <w:r>
              <w:rPr>
                <w:rFonts w:ascii="Garamond" w:hAnsi="Garamond"/>
                <w:sz w:val="20"/>
                <w:szCs w:val="20"/>
              </w:rPr>
              <w:t xml:space="preserve"> i mediacji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F89D" w14:textId="77777777" w:rsidR="00CC1B72" w:rsidRDefault="00CC1B72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PSYCH_U09</w:t>
            </w:r>
          </w:p>
        </w:tc>
      </w:tr>
    </w:tbl>
    <w:p w14:paraId="4F11AB36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45054E8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07D" w14:textId="77777777" w:rsidR="00A40BE3" w:rsidRPr="000A53D0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13C2CB0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5E56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4AD014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A54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183DA67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428A8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88FB1" w14:textId="77777777" w:rsidR="00184848" w:rsidRDefault="00184848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</w:t>
            </w:r>
          </w:p>
          <w:p w14:paraId="383D7143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EE9C3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AB030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5ECD1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ADD6C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D6DB9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724DB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04E25F2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748CC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0645E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B7551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7751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640696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DA5C5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AD6B6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D48E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73AAE38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6B3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E885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0458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6EA3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A3E19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137FF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20A2C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10D4A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B9EA6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2109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2350E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3F59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1F18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CC1E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7BBA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6850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2A407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74CA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36F9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CC90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9BF5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ED26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CC1B72" w:rsidRPr="000A53D0" w14:paraId="2C5676D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223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4CE6AC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A1500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4638A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B63FF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816B0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2ABE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A37577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E4A26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F5E36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5DFF42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EF3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E0D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CE764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5CC1C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40D6A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35AAC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570C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23AD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78627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26BFF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35E9C9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C1B72" w:rsidRPr="000A53D0" w14:paraId="570092D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35FA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86993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36F742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B8640F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E37F6C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9C2255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F764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86901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1359C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2913F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ABCD6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1E4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58DA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F9B4E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5DFC5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659A3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9B096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366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9FC8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67952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92B6F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429B3" w14:textId="77777777" w:rsidR="00CC1B72" w:rsidRPr="000A53D0" w:rsidRDefault="00CC1B72" w:rsidP="00CC1B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C0E21A3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552D5AC2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47FF9792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04176D51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6BD" w14:textId="77777777" w:rsidR="00742D43" w:rsidRPr="000A53D0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6B34C041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68F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6E9D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7C6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0A53D0" w14:paraId="185F8C9A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05E0B" w14:textId="77777777" w:rsidR="00596396" w:rsidRPr="000A53D0" w:rsidRDefault="00D10CEE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laboratorium (L</w:t>
            </w:r>
            <w:r w:rsidR="00596396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382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2135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0E9D53D2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B914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988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9B5E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1F22B709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5DB4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7F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A0CD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14FB1243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9097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ACCD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F3F1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75FCF5FF" w14:textId="77777777" w:rsidTr="00D10CEE">
        <w:trPr>
          <w:trHeight w:val="476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02B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BCB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0C21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</w:tbl>
    <w:p w14:paraId="047637B1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4643451C" w14:textId="77777777" w:rsidR="001511D9" w:rsidRPr="000A53D0" w:rsidRDefault="001511D9" w:rsidP="00F241A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9BA07B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2BC6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449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1644213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DC9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EED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53815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2BF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4218DA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0A53D0" w14:paraId="002716D7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B7494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428B0" w14:textId="77777777" w:rsidR="00683167" w:rsidRPr="00A9408D" w:rsidRDefault="00A9408D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499006" w14:textId="77777777" w:rsidR="00683167" w:rsidRPr="00A9408D" w:rsidRDefault="00A9408D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83167" w:rsidRPr="000A53D0" w14:paraId="56B77BEF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F5DE" w14:textId="77777777" w:rsidR="00683167" w:rsidRPr="000A53D0" w:rsidRDefault="00683167" w:rsidP="00D10CE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599" w14:textId="77777777" w:rsidR="00683167" w:rsidRPr="00A9408D" w:rsidRDefault="00D10CEE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3</w:t>
            </w:r>
            <w:r w:rsidR="00A9408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851" w14:textId="77777777" w:rsidR="00683167" w:rsidRPr="00A9408D" w:rsidRDefault="00A9408D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34B4470E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1A57DD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9A38A" w14:textId="77777777" w:rsidR="00683167" w:rsidRPr="00A9408D" w:rsidRDefault="00D10CEE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387F9" w14:textId="77777777" w:rsidR="00683167" w:rsidRPr="00A9408D" w:rsidRDefault="00A9408D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940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</w:tr>
      <w:tr w:rsidR="00A9408D" w:rsidRPr="000A53D0" w14:paraId="3B4CDF3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7A3" w14:textId="77777777" w:rsidR="00A9408D" w:rsidRPr="000A53D0" w:rsidRDefault="00A9408D" w:rsidP="00D10CE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9A3" w14:textId="77777777" w:rsidR="00A9408D" w:rsidRPr="00A9408D" w:rsidRDefault="00D10CEE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625" w14:textId="77777777" w:rsidR="00A9408D" w:rsidRPr="00A9408D" w:rsidRDefault="00A9408D" w:rsidP="00076C1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A9408D" w:rsidRPr="000A53D0" w14:paraId="5CA76D96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57E" w14:textId="77777777" w:rsidR="00A9408D" w:rsidRPr="000A53D0" w:rsidRDefault="00A9408D" w:rsidP="00D10CE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DB5" w14:textId="77777777" w:rsidR="00A9408D" w:rsidRPr="00A9408D" w:rsidRDefault="00D10CEE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5AB" w14:textId="77777777" w:rsidR="00A9408D" w:rsidRPr="00A9408D" w:rsidRDefault="00A9408D" w:rsidP="00076C1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A9408D" w:rsidRPr="000A53D0" w14:paraId="717BF2E2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2403BD" w14:textId="77777777" w:rsidR="00A9408D" w:rsidRPr="000A53D0" w:rsidRDefault="00A9408D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020E1" w14:textId="77777777" w:rsidR="00A9408D" w:rsidRPr="00A9408D" w:rsidRDefault="00D10CEE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A52EC" w14:textId="77777777" w:rsidR="00A9408D" w:rsidRPr="00A9408D" w:rsidRDefault="00D10CEE" w:rsidP="00D10CE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50</w:t>
            </w:r>
          </w:p>
        </w:tc>
      </w:tr>
      <w:tr w:rsidR="00A9408D" w:rsidRPr="000A53D0" w14:paraId="387BAC2B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21CF6C" w14:textId="77777777" w:rsidR="00A9408D" w:rsidRPr="000A53D0" w:rsidRDefault="00A9408D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F3DE0" w14:textId="77777777" w:rsidR="00A9408D" w:rsidRPr="00A9408D" w:rsidRDefault="00D10CEE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57379" w14:textId="77777777" w:rsidR="00A9408D" w:rsidRPr="00A9408D" w:rsidRDefault="00D10CEE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</w:tbl>
    <w:p w14:paraId="7B88C4D6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48F43011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AE4CC6C" w14:textId="77777777" w:rsidR="005C5513" w:rsidRPr="000A53D0" w:rsidRDefault="005C5513" w:rsidP="00D10CE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168339AE" w14:textId="77777777" w:rsidR="005C5513" w:rsidRPr="000A53D0" w:rsidRDefault="005C5513" w:rsidP="00D10CE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43489802" w14:textId="77777777" w:rsidR="005625C2" w:rsidRPr="000A53D0" w:rsidRDefault="005625C2" w:rsidP="00D10CE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52FC6FB9" w14:textId="77777777" w:rsidR="005C5513" w:rsidRPr="000A53D0" w:rsidRDefault="005C5513" w:rsidP="00D10CE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35F0" w14:textId="77777777" w:rsidR="004B59B4" w:rsidRDefault="004B59B4">
      <w:r>
        <w:separator/>
      </w:r>
    </w:p>
  </w:endnote>
  <w:endnote w:type="continuationSeparator" w:id="0">
    <w:p w14:paraId="5A36BAFB" w14:textId="77777777" w:rsidR="004B59B4" w:rsidRDefault="004B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FRM1000"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9B5E" w14:textId="77777777" w:rsidR="004B59B4" w:rsidRDefault="004B59B4"/>
  </w:footnote>
  <w:footnote w:type="continuationSeparator" w:id="0">
    <w:p w14:paraId="4BAB1A19" w14:textId="77777777" w:rsidR="004B59B4" w:rsidRDefault="004B59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D2FB7"/>
    <w:multiLevelType w:val="multilevel"/>
    <w:tmpl w:val="7FC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6DB8"/>
    <w:multiLevelType w:val="multilevel"/>
    <w:tmpl w:val="129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A1189"/>
    <w:multiLevelType w:val="hybridMultilevel"/>
    <w:tmpl w:val="B6A45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1A5E7E"/>
    <w:multiLevelType w:val="hybridMultilevel"/>
    <w:tmpl w:val="CEBA3EC4"/>
    <w:lvl w:ilvl="0" w:tplc="5DA4F662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7" w15:restartNumberingAfterBreak="0">
    <w:nsid w:val="29A274D6"/>
    <w:multiLevelType w:val="hybridMultilevel"/>
    <w:tmpl w:val="13C8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6743"/>
    <w:multiLevelType w:val="hybridMultilevel"/>
    <w:tmpl w:val="CC8CA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37A9"/>
    <w:multiLevelType w:val="hybridMultilevel"/>
    <w:tmpl w:val="0C1CE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84FF1"/>
    <w:multiLevelType w:val="hybridMultilevel"/>
    <w:tmpl w:val="2452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698"/>
    <w:multiLevelType w:val="hybridMultilevel"/>
    <w:tmpl w:val="098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B1179"/>
    <w:multiLevelType w:val="multilevel"/>
    <w:tmpl w:val="8118F9B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3" w15:restartNumberingAfterBreak="0">
    <w:nsid w:val="338D6FDA"/>
    <w:multiLevelType w:val="hybridMultilevel"/>
    <w:tmpl w:val="9378D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7B54C78"/>
    <w:multiLevelType w:val="hybridMultilevel"/>
    <w:tmpl w:val="DA0A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61DA"/>
    <w:multiLevelType w:val="hybridMultilevel"/>
    <w:tmpl w:val="492ED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3A0AEE"/>
    <w:multiLevelType w:val="hybridMultilevel"/>
    <w:tmpl w:val="1848E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D3306"/>
    <w:multiLevelType w:val="hybridMultilevel"/>
    <w:tmpl w:val="74F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A1C39"/>
    <w:multiLevelType w:val="hybridMultilevel"/>
    <w:tmpl w:val="231A1844"/>
    <w:lvl w:ilvl="0" w:tplc="E0244854">
      <w:start w:val="14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ascii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2" w15:restartNumberingAfterBreak="0">
    <w:nsid w:val="68E4366B"/>
    <w:multiLevelType w:val="hybridMultilevel"/>
    <w:tmpl w:val="9AF63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924D1"/>
    <w:multiLevelType w:val="hybridMultilevel"/>
    <w:tmpl w:val="30DA7976"/>
    <w:lvl w:ilvl="0" w:tplc="42D689C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F6B66"/>
    <w:multiLevelType w:val="hybridMultilevel"/>
    <w:tmpl w:val="B09E3EFC"/>
    <w:lvl w:ilvl="0" w:tplc="B17A0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A3DE9"/>
    <w:multiLevelType w:val="hybridMultilevel"/>
    <w:tmpl w:val="9AF63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332FA"/>
    <w:multiLevelType w:val="multilevel"/>
    <w:tmpl w:val="E0C20F8C"/>
    <w:lvl w:ilvl="0">
      <w:start w:val="1"/>
      <w:numFmt w:val="decimal"/>
      <w:lvlText w:val="%1."/>
      <w:lvlJc w:val="left"/>
      <w:pPr>
        <w:ind w:left="500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440"/>
      </w:pPr>
      <w:rPr>
        <w:rFonts w:hint="default"/>
      </w:rPr>
    </w:lvl>
  </w:abstractNum>
  <w:abstractNum w:abstractNumId="27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E010B"/>
    <w:multiLevelType w:val="hybridMultilevel"/>
    <w:tmpl w:val="80B2B328"/>
    <w:lvl w:ilvl="0" w:tplc="68BEC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623D6A"/>
    <w:multiLevelType w:val="hybridMultilevel"/>
    <w:tmpl w:val="09240BC4"/>
    <w:lvl w:ilvl="0" w:tplc="B2B67116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0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0"/>
  </w:num>
  <w:num w:numId="5">
    <w:abstractNumId w:val="7"/>
  </w:num>
  <w:num w:numId="6">
    <w:abstractNumId w:val="30"/>
  </w:num>
  <w:num w:numId="7">
    <w:abstractNumId w:val="27"/>
  </w:num>
  <w:num w:numId="8">
    <w:abstractNumId w:val="5"/>
  </w:num>
  <w:num w:numId="9">
    <w:abstractNumId w:val="6"/>
  </w:num>
  <w:num w:numId="10">
    <w:abstractNumId w:val="26"/>
  </w:num>
  <w:num w:numId="11">
    <w:abstractNumId w:val="23"/>
  </w:num>
  <w:num w:numId="12">
    <w:abstractNumId w:val="11"/>
  </w:num>
  <w:num w:numId="13">
    <w:abstractNumId w:val="1"/>
  </w:num>
  <w:num w:numId="14">
    <w:abstractNumId w:val="2"/>
  </w:num>
  <w:num w:numId="15">
    <w:abstractNumId w:val="4"/>
  </w:num>
  <w:num w:numId="16">
    <w:abstractNumId w:val="15"/>
  </w:num>
  <w:num w:numId="17">
    <w:abstractNumId w:val="10"/>
  </w:num>
  <w:num w:numId="18">
    <w:abstractNumId w:val="29"/>
  </w:num>
  <w:num w:numId="19">
    <w:abstractNumId w:val="21"/>
  </w:num>
  <w:num w:numId="20">
    <w:abstractNumId w:val="12"/>
  </w:num>
  <w:num w:numId="21">
    <w:abstractNumId w:val="16"/>
  </w:num>
  <w:num w:numId="22">
    <w:abstractNumId w:val="3"/>
  </w:num>
  <w:num w:numId="23">
    <w:abstractNumId w:val="9"/>
  </w:num>
  <w:num w:numId="24">
    <w:abstractNumId w:val="18"/>
  </w:num>
  <w:num w:numId="25">
    <w:abstractNumId w:val="24"/>
  </w:num>
  <w:num w:numId="26">
    <w:abstractNumId w:val="19"/>
  </w:num>
  <w:num w:numId="27">
    <w:abstractNumId w:val="13"/>
  </w:num>
  <w:num w:numId="28">
    <w:abstractNumId w:val="8"/>
  </w:num>
  <w:num w:numId="29">
    <w:abstractNumId w:val="28"/>
  </w:num>
  <w:num w:numId="30">
    <w:abstractNumId w:val="25"/>
  </w:num>
  <w:num w:numId="3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6C1A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84848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C3D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0AA1"/>
    <w:rsid w:val="00413AA8"/>
    <w:rsid w:val="0041771F"/>
    <w:rsid w:val="00420A29"/>
    <w:rsid w:val="00441075"/>
    <w:rsid w:val="0046386D"/>
    <w:rsid w:val="00472F76"/>
    <w:rsid w:val="004B2049"/>
    <w:rsid w:val="004B23CF"/>
    <w:rsid w:val="004B59B4"/>
    <w:rsid w:val="004C0CEC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4506"/>
    <w:rsid w:val="005B5676"/>
    <w:rsid w:val="005C5513"/>
    <w:rsid w:val="005D0415"/>
    <w:rsid w:val="005D5D80"/>
    <w:rsid w:val="005D5FEF"/>
    <w:rsid w:val="005E69E4"/>
    <w:rsid w:val="005F3D8D"/>
    <w:rsid w:val="006042CB"/>
    <w:rsid w:val="006223E8"/>
    <w:rsid w:val="00653368"/>
    <w:rsid w:val="0066006C"/>
    <w:rsid w:val="0066524E"/>
    <w:rsid w:val="00683167"/>
    <w:rsid w:val="00683581"/>
    <w:rsid w:val="006A4183"/>
    <w:rsid w:val="006B0A9A"/>
    <w:rsid w:val="006C7E19"/>
    <w:rsid w:val="006E15D8"/>
    <w:rsid w:val="007034A2"/>
    <w:rsid w:val="00711C11"/>
    <w:rsid w:val="00742D43"/>
    <w:rsid w:val="00745BC0"/>
    <w:rsid w:val="007619D9"/>
    <w:rsid w:val="0078660D"/>
    <w:rsid w:val="00790F85"/>
    <w:rsid w:val="0079768F"/>
    <w:rsid w:val="007B69A7"/>
    <w:rsid w:val="007B75E6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51C8"/>
    <w:rsid w:val="00836D82"/>
    <w:rsid w:val="00845406"/>
    <w:rsid w:val="00851598"/>
    <w:rsid w:val="008525DB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47E7B"/>
    <w:rsid w:val="0095236D"/>
    <w:rsid w:val="0097223E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095D"/>
    <w:rsid w:val="00A9408D"/>
    <w:rsid w:val="00AB23EA"/>
    <w:rsid w:val="00AB4289"/>
    <w:rsid w:val="00AC184D"/>
    <w:rsid w:val="00AC1CD8"/>
    <w:rsid w:val="00AC2BB3"/>
    <w:rsid w:val="00AC5C34"/>
    <w:rsid w:val="00AF6E2D"/>
    <w:rsid w:val="00B003B0"/>
    <w:rsid w:val="00B01F02"/>
    <w:rsid w:val="00B027CE"/>
    <w:rsid w:val="00B202F3"/>
    <w:rsid w:val="00B2334B"/>
    <w:rsid w:val="00B32294"/>
    <w:rsid w:val="00B46D87"/>
    <w:rsid w:val="00B5100B"/>
    <w:rsid w:val="00B51C20"/>
    <w:rsid w:val="00B5462A"/>
    <w:rsid w:val="00B54E9B"/>
    <w:rsid w:val="00B60656"/>
    <w:rsid w:val="00B6239F"/>
    <w:rsid w:val="00B667C4"/>
    <w:rsid w:val="00B66E5E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A5048"/>
    <w:rsid w:val="00CA7AA2"/>
    <w:rsid w:val="00CB3610"/>
    <w:rsid w:val="00CB46FA"/>
    <w:rsid w:val="00CC1B72"/>
    <w:rsid w:val="00CE7F64"/>
    <w:rsid w:val="00D034E2"/>
    <w:rsid w:val="00D043E7"/>
    <w:rsid w:val="00D10CEE"/>
    <w:rsid w:val="00D42CEB"/>
    <w:rsid w:val="00D5308A"/>
    <w:rsid w:val="00D537E0"/>
    <w:rsid w:val="00D5682D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24138"/>
    <w:rsid w:val="00E54D25"/>
    <w:rsid w:val="00E57C27"/>
    <w:rsid w:val="00E8223C"/>
    <w:rsid w:val="00E87CB9"/>
    <w:rsid w:val="00EB0AE4"/>
    <w:rsid w:val="00EB24C1"/>
    <w:rsid w:val="00EC5FF3"/>
    <w:rsid w:val="00ED2415"/>
    <w:rsid w:val="00EE3A9E"/>
    <w:rsid w:val="00EF01B4"/>
    <w:rsid w:val="00F147DE"/>
    <w:rsid w:val="00F23C94"/>
    <w:rsid w:val="00F241A4"/>
    <w:rsid w:val="00F3697D"/>
    <w:rsid w:val="00F43B17"/>
    <w:rsid w:val="00F4550E"/>
    <w:rsid w:val="00F45FA1"/>
    <w:rsid w:val="00F573CA"/>
    <w:rsid w:val="00F725C5"/>
    <w:rsid w:val="00F95A81"/>
    <w:rsid w:val="00FA0DAA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2EF7"/>
  <w15:chartTrackingRefBased/>
  <w15:docId w15:val="{BC273F8B-9ACF-4FE1-93A2-A2D67CB6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aliases w:val="Tekst przypisu Znak Znak Znak Znak Znak,Tekst przypisu Znak Znak Znak Znak,Podrozdział,Footnote,Podrozdzia3,Znak Znak"/>
    <w:basedOn w:val="Normalny"/>
    <w:link w:val="TekstprzypisudolnegoZnak"/>
    <w:rsid w:val="0050503E"/>
    <w:rPr>
      <w:rFonts w:cs="Times New Roman"/>
      <w:sz w:val="20"/>
      <w:szCs w:val="20"/>
      <w:lang w:eastAsia="x-none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  <w:style w:type="character" w:customStyle="1" w:styleId="TekstprzypisudolnegoZnak">
    <w:name w:val="Tekst przypisu dolnego Znak"/>
    <w:aliases w:val="Tekst przypisu Znak Znak Znak Znak Znak Znak,Tekst przypisu Znak Znak Znak Znak Znak1,Podrozdział Znak,Footnote Znak,Podrozdzia3 Znak,Znak Znak Znak"/>
    <w:link w:val="Tekstprzypisudolnego"/>
    <w:rsid w:val="00E24138"/>
    <w:rPr>
      <w:color w:val="000000"/>
      <w:lang w:val="pl"/>
    </w:rPr>
  </w:style>
  <w:style w:type="character" w:styleId="Uwydatnienie">
    <w:name w:val="Emphasis"/>
    <w:uiPriority w:val="20"/>
    <w:qFormat/>
    <w:rsid w:val="00E24138"/>
    <w:rPr>
      <w:i/>
      <w:iCs/>
    </w:rPr>
  </w:style>
  <w:style w:type="character" w:customStyle="1" w:styleId="st">
    <w:name w:val="st"/>
    <w:rsid w:val="00184848"/>
    <w:rPr>
      <w:rFonts w:cs="Times New Roman"/>
    </w:rPr>
  </w:style>
  <w:style w:type="paragraph" w:customStyle="1" w:styleId="Tekstwstpniesformatowany">
    <w:name w:val="Tekst wstępnie sformatowany"/>
    <w:basedOn w:val="Normalny"/>
    <w:rsid w:val="00AC1CD8"/>
    <w:pPr>
      <w:suppressAutoHyphens/>
    </w:pPr>
    <w:rPr>
      <w:rFonts w:ascii="Courier New" w:eastAsia="Courier New" w:hAnsi="Courier New" w:cs="Courier New"/>
      <w:sz w:val="20"/>
      <w:szCs w:val="20"/>
      <w:u w:color="00000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334D-8782-488C-BF09-41CC71F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2021-08-27T16:05:00Z</dcterms:created>
  <dcterms:modified xsi:type="dcterms:W3CDTF">2021-08-27T16:05:00Z</dcterms:modified>
</cp:coreProperties>
</file>