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2AC8" w14:textId="77777777" w:rsidR="00193730" w:rsidRDefault="00193730">
      <w:pPr>
        <w:jc w:val="center"/>
      </w:pPr>
      <w:r>
        <w:rPr>
          <w:rFonts w:ascii="Times New Roman" w:hAnsi="Times New Roman" w:cs="Times New Roman"/>
          <w:b/>
        </w:rPr>
        <w:t>KARTA PRZEDMIOTU</w:t>
      </w:r>
    </w:p>
    <w:p w14:paraId="6EB20AC1" w14:textId="77777777" w:rsidR="00193730" w:rsidRDefault="0019373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50"/>
      </w:tblGrid>
      <w:tr w:rsidR="00193730" w14:paraId="4B971FB8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36E9F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C7A1CD" w14:textId="77777777" w:rsidR="00193730" w:rsidRDefault="00A225EF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5EF">
              <w:rPr>
                <w:rFonts w:ascii="Times New Roman" w:hAnsi="Times New Roman" w:cs="Times New Roman"/>
                <w:b/>
                <w:sz w:val="18"/>
                <w:szCs w:val="18"/>
              </w:rPr>
              <w:t>0313.3.PSY.F14.PPre</w:t>
            </w:r>
          </w:p>
        </w:tc>
      </w:tr>
      <w:tr w:rsidR="00193730" w14:paraId="591DA119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8C58F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FF87D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787F" w14:textId="77777777" w:rsidR="00193730" w:rsidRPr="00FA330D" w:rsidRDefault="00FA330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Psychologia p</w:t>
            </w:r>
            <w:r w:rsidR="00193730" w:rsidRPr="00FA33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renatalna</w:t>
            </w:r>
          </w:p>
          <w:p w14:paraId="62079CF7" w14:textId="77777777" w:rsidR="00193730" w:rsidRPr="00A225EF" w:rsidRDefault="00193730">
            <w:pPr>
              <w:snapToGrid w:val="0"/>
              <w:jc w:val="center"/>
            </w:pPr>
            <w:proofErr w:type="spellStart"/>
            <w:r w:rsidRPr="00A225E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Prenatal</w:t>
            </w:r>
            <w:proofErr w:type="spellEnd"/>
            <w:r w:rsidRPr="00A225E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225E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Psychology</w:t>
            </w:r>
            <w:proofErr w:type="spellEnd"/>
          </w:p>
        </w:tc>
      </w:tr>
      <w:tr w:rsidR="00193730" w14:paraId="105386C3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A0F1A" w14:textId="77777777" w:rsidR="00193730" w:rsidRDefault="00193730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23C2C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5B1E" w14:textId="77777777" w:rsidR="00193730" w:rsidRDefault="00193730">
            <w:pPr>
              <w:snapToGrid w:val="0"/>
            </w:pPr>
          </w:p>
        </w:tc>
      </w:tr>
    </w:tbl>
    <w:p w14:paraId="6F6599DD" w14:textId="77777777" w:rsidR="00193730" w:rsidRDefault="00193730">
      <w:pPr>
        <w:rPr>
          <w:rFonts w:ascii="Times New Roman" w:hAnsi="Times New Roman" w:cs="Times New Roman"/>
          <w:b/>
        </w:rPr>
      </w:pPr>
    </w:p>
    <w:p w14:paraId="27CCA7E0" w14:textId="77777777" w:rsidR="00193730" w:rsidRDefault="00193730">
      <w:pPr>
        <w:numPr>
          <w:ilvl w:val="0"/>
          <w:numId w:val="3"/>
        </w:num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361"/>
        <w:gridCol w:w="5416"/>
      </w:tblGrid>
      <w:tr w:rsidR="00193730" w14:paraId="5638D5C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10820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A5F7" w14:textId="77777777" w:rsidR="00193730" w:rsidRDefault="00193730">
            <w:r>
              <w:rPr>
                <w:rFonts w:ascii="Times New Roman" w:hAnsi="Times New Roman" w:cs="Times New Roman"/>
                <w:sz w:val="18"/>
                <w:szCs w:val="18"/>
              </w:rPr>
              <w:t>Psychologia</w:t>
            </w:r>
          </w:p>
        </w:tc>
      </w:tr>
      <w:tr w:rsidR="00193730" w14:paraId="3D9F67E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D7C4B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63D03" w14:textId="77777777" w:rsidR="00193730" w:rsidRDefault="00193730">
            <w:r>
              <w:rPr>
                <w:rFonts w:ascii="Times New Roman" w:hAnsi="Times New Roman" w:cs="Times New Roman"/>
                <w:sz w:val="18"/>
                <w:szCs w:val="18"/>
              </w:rPr>
              <w:t>Stacjonarne/niestacjonarne</w:t>
            </w:r>
          </w:p>
        </w:tc>
      </w:tr>
      <w:tr w:rsidR="00193730" w14:paraId="10D7E35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27552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8131" w14:textId="77777777" w:rsidR="00193730" w:rsidRDefault="00193730">
            <w:r>
              <w:rPr>
                <w:rFonts w:ascii="Times New Roman" w:hAnsi="Times New Roman" w:cs="Times New Roman"/>
                <w:sz w:val="18"/>
                <w:szCs w:val="18"/>
              </w:rPr>
              <w:t>Jednolite magisterskie</w:t>
            </w:r>
          </w:p>
        </w:tc>
      </w:tr>
      <w:tr w:rsidR="00193730" w14:paraId="44B48F9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90600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0AD6" w14:textId="77777777" w:rsidR="00193730" w:rsidRDefault="0019373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193730" w14:paraId="432BDCFC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5FB4F" w14:textId="77777777" w:rsidR="00193730" w:rsidRDefault="00193730">
            <w:pPr>
              <w:ind w:left="340" w:hanging="34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E2E9" w14:textId="77777777" w:rsidR="00193730" w:rsidRPr="00A225EF" w:rsidRDefault="00193730">
            <w:pPr>
              <w:snapToGrid w:val="0"/>
            </w:pPr>
            <w:r w:rsidRPr="00A225E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Adrian </w:t>
            </w:r>
            <w:proofErr w:type="spellStart"/>
            <w:r w:rsidRPr="00A225EF">
              <w:rPr>
                <w:rFonts w:ascii="Times New Roman" w:hAnsi="Times New Roman" w:cs="Times New Roman"/>
                <w:bCs/>
                <w:sz w:val="18"/>
                <w:szCs w:val="18"/>
              </w:rPr>
              <w:t>Kurcbart</w:t>
            </w:r>
            <w:proofErr w:type="spellEnd"/>
          </w:p>
        </w:tc>
      </w:tr>
      <w:tr w:rsidR="00193730" w14:paraId="5A172FF7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98F4F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B826C" w14:textId="77777777" w:rsidR="00193730" w:rsidRDefault="00193730">
            <w:r>
              <w:rPr>
                <w:rFonts w:ascii="Times New Roman" w:hAnsi="Times New Roman" w:cs="Times New Roman"/>
                <w:sz w:val="18"/>
                <w:szCs w:val="18"/>
              </w:rPr>
              <w:t>adrian.kurcbart@ujk.edu.pl</w:t>
            </w:r>
          </w:p>
        </w:tc>
      </w:tr>
    </w:tbl>
    <w:p w14:paraId="4698028D" w14:textId="77777777" w:rsidR="00193730" w:rsidRDefault="00193730">
      <w:pPr>
        <w:rPr>
          <w:rFonts w:ascii="Times New Roman" w:hAnsi="Times New Roman" w:cs="Times New Roman"/>
          <w:b/>
          <w:sz w:val="18"/>
          <w:szCs w:val="18"/>
        </w:rPr>
      </w:pPr>
    </w:p>
    <w:p w14:paraId="50A6C3AC" w14:textId="77777777" w:rsidR="00193730" w:rsidRDefault="00193730">
      <w:pPr>
        <w:numPr>
          <w:ilvl w:val="0"/>
          <w:numId w:val="3"/>
        </w:num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361"/>
        <w:gridCol w:w="5416"/>
      </w:tblGrid>
      <w:tr w:rsidR="00193730" w14:paraId="26345C7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7F44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2F1E" w14:textId="77777777" w:rsidR="00193730" w:rsidRPr="0039211C" w:rsidRDefault="00A225EF">
            <w:pPr>
              <w:snapToGrid w:val="0"/>
            </w:pPr>
            <w:r w:rsidRPr="0039211C">
              <w:rPr>
                <w:rFonts w:ascii="Times New Roman" w:hAnsi="Times New Roman" w:cs="Times New Roman"/>
                <w:sz w:val="18"/>
                <w:szCs w:val="18"/>
              </w:rPr>
              <w:t>Język p</w:t>
            </w:r>
            <w:r w:rsidR="00193730" w:rsidRPr="0039211C">
              <w:rPr>
                <w:rFonts w:ascii="Times New Roman" w:hAnsi="Times New Roman" w:cs="Times New Roman"/>
                <w:sz w:val="18"/>
                <w:szCs w:val="18"/>
              </w:rPr>
              <w:t>olski</w:t>
            </w:r>
          </w:p>
        </w:tc>
      </w:tr>
      <w:tr w:rsidR="00193730" w14:paraId="115614E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B9DB7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E4B93" w14:textId="77777777" w:rsidR="00193730" w:rsidRPr="00A225EF" w:rsidRDefault="00193730">
            <w:pPr>
              <w:snapToGrid w:val="0"/>
            </w:pPr>
            <w:r w:rsidRPr="00A225EF">
              <w:rPr>
                <w:rFonts w:ascii="Times New Roman" w:hAnsi="Times New Roman" w:cs="Times New Roman"/>
                <w:sz w:val="18"/>
                <w:szCs w:val="18"/>
              </w:rPr>
              <w:t>Ukończony kurs z zakresu psychologii rozwojowej dzieci i młodzieży oraz psychologii rozwojowej osób dorosłych</w:t>
            </w:r>
          </w:p>
        </w:tc>
      </w:tr>
    </w:tbl>
    <w:p w14:paraId="2E6DAFBA" w14:textId="77777777" w:rsidR="00193730" w:rsidRDefault="00193730">
      <w:pPr>
        <w:rPr>
          <w:rFonts w:ascii="Times New Roman" w:hAnsi="Times New Roman" w:cs="Times New Roman"/>
          <w:b/>
          <w:sz w:val="18"/>
          <w:szCs w:val="18"/>
        </w:rPr>
      </w:pPr>
    </w:p>
    <w:p w14:paraId="40FB2E10" w14:textId="77777777" w:rsidR="00193730" w:rsidRDefault="00193730">
      <w:pPr>
        <w:numPr>
          <w:ilvl w:val="0"/>
          <w:numId w:val="3"/>
        </w:numPr>
      </w:pPr>
      <w:r>
        <w:t>SZCZEGÓŁOWA CHARAKTERYSTYKA PRZEDMIOTU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85"/>
      </w:tblGrid>
      <w:tr w:rsidR="00193730" w14:paraId="1D97DF88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2FE31" w14:textId="77777777" w:rsidR="00193730" w:rsidRDefault="00193730">
            <w:pPr>
              <w:numPr>
                <w:ilvl w:val="1"/>
                <w:numId w:val="3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8A98" w14:textId="77777777" w:rsidR="00193730" w:rsidRDefault="00193730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Wykłady, ćwiczenia, projekt własny</w:t>
            </w:r>
          </w:p>
        </w:tc>
      </w:tr>
      <w:tr w:rsidR="00193730" w14:paraId="477239D6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7370D" w14:textId="77777777" w:rsidR="00193730" w:rsidRDefault="00193730">
            <w:pPr>
              <w:numPr>
                <w:ilvl w:val="1"/>
                <w:numId w:val="3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7D4FA" w14:textId="77777777" w:rsidR="00193730" w:rsidRDefault="00193730">
            <w:pPr>
              <w:pStyle w:val="Bodytext31"/>
              <w:spacing w:before="0" w:line="240" w:lineRule="auto"/>
              <w:ind w:firstLine="0"/>
              <w:jc w:val="left"/>
            </w:pPr>
            <w:r>
              <w:rPr>
                <w:sz w:val="18"/>
                <w:szCs w:val="18"/>
                <w:lang w:val="pl" w:eastAsia="pl-PL"/>
              </w:rPr>
              <w:t>Pomieszczenia dydaktyczne UJK (w przypadku zajęć poza Uczelnią – wskazać, gdzie będą się one odbywały)</w:t>
            </w:r>
          </w:p>
        </w:tc>
      </w:tr>
      <w:tr w:rsidR="00193730" w14:paraId="241FC250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1975E" w14:textId="77777777" w:rsidR="00193730" w:rsidRDefault="00193730">
            <w:pPr>
              <w:numPr>
                <w:ilvl w:val="1"/>
                <w:numId w:val="3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8B5B6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Egzamin (w); zaliczenie z oceną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 zaliczenie (e-learning)</w:t>
            </w:r>
          </w:p>
        </w:tc>
      </w:tr>
      <w:tr w:rsidR="00193730" w14:paraId="07A11712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E3D91" w14:textId="77777777" w:rsidR="00193730" w:rsidRDefault="00193730">
            <w:pPr>
              <w:numPr>
                <w:ilvl w:val="1"/>
                <w:numId w:val="3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E0F5" w14:textId="77777777" w:rsidR="00193730" w:rsidRDefault="00193730">
            <w:pPr>
              <w:pStyle w:val="Tekstpodstawowy"/>
              <w:snapToGrid w:val="0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Wykład</w:t>
            </w:r>
          </w:p>
          <w:p w14:paraId="138EE575" w14:textId="77777777" w:rsidR="00193730" w:rsidRDefault="00193730">
            <w:pPr>
              <w:pStyle w:val="Tekstpodstawowy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wykład informacyjny (WI)</w:t>
            </w:r>
          </w:p>
          <w:p w14:paraId="6C0573CC" w14:textId="77777777" w:rsidR="00193730" w:rsidRDefault="00193730">
            <w:pPr>
              <w:pStyle w:val="Tekstpodstawowy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wykład problemowy (WP) </w:t>
            </w:r>
          </w:p>
          <w:p w14:paraId="28383F17" w14:textId="77777777" w:rsidR="00193730" w:rsidRDefault="00193730">
            <w:pPr>
              <w:pStyle w:val="Tekstpodstawowy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wykład konwersatoryjny (WK)</w:t>
            </w:r>
          </w:p>
          <w:p w14:paraId="10D91114" w14:textId="77777777" w:rsidR="00193730" w:rsidRDefault="00193730">
            <w:pPr>
              <w:pStyle w:val="Tekstpodstawowy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Ćwiczenia </w:t>
            </w:r>
          </w:p>
          <w:p w14:paraId="7270D6D2" w14:textId="77777777" w:rsidR="00193730" w:rsidRDefault="00193730">
            <w:pPr>
              <w:pStyle w:val="Tekstpodstawowy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dyskusja wielokrotna (grupowa) (DG), </w:t>
            </w:r>
          </w:p>
          <w:p w14:paraId="6DEE3D15" w14:textId="77777777" w:rsidR="00193730" w:rsidRDefault="00193730">
            <w:pPr>
              <w:pStyle w:val="Tekstpodstawowy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metaplan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(MT), </w:t>
            </w:r>
          </w:p>
          <w:p w14:paraId="67AA4623" w14:textId="77777777" w:rsidR="00193730" w:rsidRDefault="00193730">
            <w:pPr>
              <w:pStyle w:val="Tekstpodstawowy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dyskusja – burza mózgów (BM), </w:t>
            </w:r>
          </w:p>
          <w:p w14:paraId="0A51A222" w14:textId="77777777" w:rsidR="00193730" w:rsidRDefault="0039211C">
            <w:pPr>
              <w:pStyle w:val="Tekstpodstawowy"/>
              <w:snapToGrid w:val="0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film (FL)</w:t>
            </w:r>
          </w:p>
          <w:p w14:paraId="78C597AA" w14:textId="77777777" w:rsidR="0039211C" w:rsidRDefault="0039211C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E-learning</w:t>
            </w:r>
          </w:p>
          <w:p w14:paraId="4F584021" w14:textId="77777777" w:rsidR="00193730" w:rsidRDefault="00193730">
            <w:pPr>
              <w:pStyle w:val="Tekstpodstawowy"/>
              <w:snapToGrid w:val="0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Przygotowanie szkolenia z zakresu psychologii prenatalnej dla uczestników Szkoły Rodzenia</w:t>
            </w:r>
          </w:p>
        </w:tc>
      </w:tr>
      <w:tr w:rsidR="00193730" w14:paraId="74424E26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EC24A" w14:textId="77777777" w:rsidR="00193730" w:rsidRDefault="00193730">
            <w:pPr>
              <w:numPr>
                <w:ilvl w:val="1"/>
                <w:numId w:val="3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65ED" w14:textId="77777777" w:rsidR="00193730" w:rsidRDefault="00193730">
            <w:pPr>
              <w:ind w:left="426" w:hanging="39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31527" w14:textId="77777777" w:rsidR="00193730" w:rsidRPr="00FA330D" w:rsidRDefault="00193730" w:rsidP="00FA330D">
            <w:pPr>
              <w:numPr>
                <w:ilvl w:val="0"/>
                <w:numId w:val="11"/>
              </w:num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30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>Bielawska-Batorowicz E. (2006). Psychologiczne aspekty prokreacji, Katowice: Wydawnictwo Śląsk</w:t>
            </w:r>
          </w:p>
          <w:p w14:paraId="4D4F7420" w14:textId="77777777" w:rsidR="00193730" w:rsidRPr="00FA330D" w:rsidRDefault="00193730" w:rsidP="00FA330D">
            <w:pPr>
              <w:numPr>
                <w:ilvl w:val="0"/>
                <w:numId w:val="11"/>
              </w:num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30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 xml:space="preserve">Bielawska-Batorowicz E., Kornas-Biela D. (red.) (1992): Z zagadnień psychologii prokreacyjnej, Lublin: Wydawnictwo KUL; </w:t>
            </w:r>
          </w:p>
          <w:p w14:paraId="7C26CC4F" w14:textId="77777777" w:rsidR="00193730" w:rsidRPr="00FA330D" w:rsidRDefault="00193730" w:rsidP="00FA330D">
            <w:pPr>
              <w:numPr>
                <w:ilvl w:val="0"/>
                <w:numId w:val="11"/>
              </w:num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30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>Fijałkowski, W. (1985) Dar rodzenia. Warszawa: IW PAX, Warszawa 1985.</w:t>
            </w:r>
          </w:p>
          <w:p w14:paraId="7778E6FC" w14:textId="77777777" w:rsidR="00193730" w:rsidRPr="00FA330D" w:rsidRDefault="00193730" w:rsidP="00FA330D">
            <w:pPr>
              <w:numPr>
                <w:ilvl w:val="0"/>
                <w:numId w:val="11"/>
              </w:numPr>
              <w:autoSpaceDE w:val="0"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0D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Kurcbart</w:t>
            </w:r>
            <w:proofErr w:type="spellEnd"/>
            <w:r w:rsidRPr="00FA330D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, A. (2004). Płeć, osobowość i ocean relacji w </w:t>
            </w:r>
            <w:proofErr w:type="spellStart"/>
            <w:r w:rsidRPr="00FA330D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diadzie</w:t>
            </w:r>
            <w:proofErr w:type="spellEnd"/>
            <w:r w:rsidRPr="00FA330D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 a więź rodziców z dzieckiem nienarodzonym. </w:t>
            </w:r>
            <w:r w:rsidR="0039211C" w:rsidRPr="00FA330D">
              <w:rPr>
                <w:rFonts w:ascii="Times New Roman" w:eastAsia="Verdana-Italic" w:hAnsi="Times New Roman" w:cs="Times New Roman"/>
                <w:sz w:val="18"/>
                <w:szCs w:val="18"/>
                <w:lang w:eastAsia="en-US"/>
              </w:rPr>
              <w:t>Psychologia R</w:t>
            </w:r>
            <w:r w:rsidRPr="00FA330D">
              <w:rPr>
                <w:rFonts w:ascii="Times New Roman" w:eastAsia="Verdana-Italic" w:hAnsi="Times New Roman" w:cs="Times New Roman"/>
                <w:sz w:val="18"/>
                <w:szCs w:val="18"/>
                <w:lang w:eastAsia="en-US"/>
              </w:rPr>
              <w:t>ozwojowa, 9</w:t>
            </w:r>
            <w:r w:rsidRPr="00FA330D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, </w:t>
            </w:r>
            <w:r w:rsidRPr="00FA330D">
              <w:rPr>
                <w:rFonts w:ascii="Times New Roman" w:eastAsia="Verdana-Italic" w:hAnsi="Times New Roman" w:cs="Times New Roman"/>
                <w:sz w:val="18"/>
                <w:szCs w:val="18"/>
                <w:lang w:eastAsia="en-US"/>
              </w:rPr>
              <w:t>2</w:t>
            </w:r>
            <w:r w:rsidRPr="00FA330D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, s. 17-29. </w:t>
            </w:r>
          </w:p>
        </w:tc>
      </w:tr>
      <w:tr w:rsidR="00193730" w14:paraId="1C9C16DC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D0AB5" w14:textId="77777777" w:rsidR="00193730" w:rsidRDefault="00193730">
            <w:pPr>
              <w:snapToGrid w:val="0"/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81D2" w14:textId="77777777" w:rsidR="00193730" w:rsidRDefault="00193730">
            <w:pPr>
              <w:ind w:left="426" w:hanging="39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11462" w14:textId="77777777" w:rsidR="0039211C" w:rsidRPr="00FA330D" w:rsidRDefault="0039211C" w:rsidP="00FA330D">
            <w:pPr>
              <w:numPr>
                <w:ilvl w:val="0"/>
                <w:numId w:val="12"/>
              </w:numPr>
              <w:snapToGrid w:val="0"/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FA330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>Aleksander</w:t>
            </w:r>
            <w:proofErr w:type="spellEnd"/>
            <w:r w:rsidRPr="00FA330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 xml:space="preserve"> J., Levy V., </w:t>
            </w:r>
            <w:proofErr w:type="spellStart"/>
            <w:r w:rsidRPr="00FA330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>Roch</w:t>
            </w:r>
            <w:proofErr w:type="spellEnd"/>
            <w:r w:rsidRPr="00FA330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 xml:space="preserve"> S.(red.), (1995). Nowoczesne </w:t>
            </w:r>
            <w:proofErr w:type="spellStart"/>
            <w:r w:rsidRPr="00FA330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>położnictwo.Warszawa</w:t>
            </w:r>
            <w:proofErr w:type="spellEnd"/>
            <w:r w:rsidRPr="00FA330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>: Wydawnictwo Lekarskie PZWL.</w:t>
            </w:r>
          </w:p>
          <w:p w14:paraId="04C7A4D5" w14:textId="77777777" w:rsidR="0039211C" w:rsidRPr="00FA330D" w:rsidRDefault="0039211C" w:rsidP="00FA330D">
            <w:pPr>
              <w:numPr>
                <w:ilvl w:val="0"/>
                <w:numId w:val="12"/>
              </w:numPr>
              <w:snapToGrid w:val="0"/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</w:pPr>
            <w:r w:rsidRPr="00FA330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>Kornas-Biela, D. (2002). Wokół początku życia ludzkiego. Warszawa: Nasza Księgarnia.</w:t>
            </w:r>
          </w:p>
          <w:p w14:paraId="7A0B3FD0" w14:textId="77777777" w:rsidR="00193730" w:rsidRPr="00FA330D" w:rsidRDefault="0039211C" w:rsidP="00FA330D">
            <w:pPr>
              <w:numPr>
                <w:ilvl w:val="0"/>
                <w:numId w:val="12"/>
              </w:numPr>
              <w:snapToGrid w:val="0"/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</w:pPr>
            <w:r w:rsidRPr="00FA330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>Szczawińska M. (2000). Razem czy osobno? Poród rodzinny, Kraków: Wydawnictwo A-Z.</w:t>
            </w:r>
          </w:p>
        </w:tc>
      </w:tr>
    </w:tbl>
    <w:p w14:paraId="2B25B8FC" w14:textId="77777777" w:rsidR="00193730" w:rsidRDefault="00193730">
      <w:pPr>
        <w:rPr>
          <w:rFonts w:ascii="Times New Roman" w:hAnsi="Times New Roman" w:cs="Times New Roman"/>
          <w:b/>
          <w:sz w:val="18"/>
          <w:szCs w:val="18"/>
        </w:rPr>
      </w:pPr>
    </w:p>
    <w:p w14:paraId="613664D3" w14:textId="77777777" w:rsidR="00193730" w:rsidRDefault="00193730">
      <w:pPr>
        <w:numPr>
          <w:ilvl w:val="0"/>
          <w:numId w:val="3"/>
        </w:numPr>
      </w:pPr>
      <w:r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p w14:paraId="7EC6E537" w14:textId="77777777" w:rsidR="00193730" w:rsidRDefault="00193730">
      <w:pPr>
        <w:rPr>
          <w:rFonts w:ascii="Times New Roman" w:hAnsi="Times New Roman" w:cs="Times New Roman"/>
          <w:b/>
          <w:color w:val="FF0000"/>
        </w:rPr>
      </w:pPr>
    </w:p>
    <w:p w14:paraId="2F5464C5" w14:textId="77777777" w:rsidR="00193730" w:rsidRDefault="0019373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193730" w14:paraId="0FCCBFB8" w14:textId="77777777" w:rsidTr="00CB1312">
        <w:trPr>
          <w:trHeight w:val="268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AA1B9" w14:textId="77777777" w:rsidR="00193730" w:rsidRDefault="00193730"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4.1. Cele przedmiotu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40B0CF9" w14:textId="77777777" w:rsidR="00193730" w:rsidRPr="00CB1312" w:rsidRDefault="00193730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     </w:t>
            </w:r>
            <w:r w:rsidRPr="00CB1312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CB131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</w:p>
          <w:p w14:paraId="46FD9355" w14:textId="77777777" w:rsidR="00193730" w:rsidRPr="00CB1312" w:rsidRDefault="00193730">
            <w:pPr>
              <w:tabs>
                <w:tab w:val="left" w:pos="283"/>
              </w:tabs>
              <w:spacing w:line="100" w:lineRule="atLeast"/>
              <w:ind w:left="340"/>
              <w:jc w:val="both"/>
            </w:pPr>
            <w:r w:rsidRPr="00CB131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C1. </w:t>
            </w:r>
            <w:r w:rsidRPr="00CB1312">
              <w:rPr>
                <w:rFonts w:ascii="Times New Roman" w:hAnsi="Times New Roman" w:cs="Times New Roman"/>
                <w:iCs/>
                <w:sz w:val="18"/>
                <w:szCs w:val="18"/>
              </w:rPr>
              <w:t>Poznanie psychologicznych aspektów związanych z rozwojem w okresie prenatalnym i perinatalnym</w:t>
            </w:r>
          </w:p>
          <w:p w14:paraId="090A0CC8" w14:textId="77777777" w:rsidR="00193730" w:rsidRPr="00CB1312" w:rsidRDefault="00193730">
            <w:pPr>
              <w:spacing w:line="100" w:lineRule="atLeast"/>
              <w:ind w:left="340"/>
              <w:jc w:val="both"/>
            </w:pPr>
            <w:r w:rsidRPr="00CB131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C2. </w:t>
            </w:r>
            <w:r w:rsidRPr="00CB131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Kształcenie umiejętności krytycznej oceny wyników badań z zakresu psychologii prenatalnej </w:t>
            </w:r>
          </w:p>
          <w:p w14:paraId="61991385" w14:textId="77777777" w:rsidR="00193730" w:rsidRPr="00CB1312" w:rsidRDefault="00193730" w:rsidP="00CB1312">
            <w:pPr>
              <w:spacing w:line="100" w:lineRule="atLeast"/>
              <w:ind w:left="340"/>
              <w:jc w:val="both"/>
            </w:pPr>
            <w:r w:rsidRPr="00CB1312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 xml:space="preserve">C3.  </w:t>
            </w:r>
            <w:r w:rsidRPr="00CB1312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Uwrażliwienie na potrzeby osób oczekujących dziecka.</w:t>
            </w:r>
          </w:p>
          <w:p w14:paraId="488EBE5E" w14:textId="77777777" w:rsidR="00CB1312" w:rsidRDefault="00CB1312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14:paraId="2729E8F4" w14:textId="77777777" w:rsidR="00193730" w:rsidRPr="00CB1312" w:rsidRDefault="00193730">
            <w:pPr>
              <w:spacing w:line="100" w:lineRule="atLeast"/>
              <w:ind w:left="340"/>
              <w:jc w:val="both"/>
            </w:pPr>
            <w:r w:rsidRPr="00CB131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Ćwiczenia</w:t>
            </w:r>
          </w:p>
          <w:p w14:paraId="0DDA9317" w14:textId="77777777" w:rsidR="00193730" w:rsidRPr="00CB1312" w:rsidRDefault="00193730">
            <w:pPr>
              <w:tabs>
                <w:tab w:val="left" w:pos="283"/>
              </w:tabs>
              <w:spacing w:line="100" w:lineRule="atLeast"/>
              <w:ind w:left="340"/>
              <w:jc w:val="both"/>
            </w:pPr>
            <w:r w:rsidRPr="00CB1312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 xml:space="preserve">C1. </w:t>
            </w:r>
            <w:r w:rsidRPr="00CB1312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Poznanie zmian w zakresie funkcjonowania psychicznego związanych z okresem ciąży i porodu</w:t>
            </w:r>
          </w:p>
          <w:p w14:paraId="1549808C" w14:textId="77777777" w:rsidR="00193730" w:rsidRPr="00CB1312" w:rsidRDefault="00193730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312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 xml:space="preserve">C2. </w:t>
            </w:r>
            <w:r w:rsidRPr="00CB1312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Kształtowanie umiejętności samodzielnego pozyskiwania, interpretowania i oceny przydatności informacji dotyczących osiągnięć rozwojowych w okresie prenatalnym, czynników teratogennych, możliwości oddziaływania na dziecko w wewnątrzmacicznej fazie jego rozwoju.</w:t>
            </w:r>
          </w:p>
          <w:p w14:paraId="3FD52E43" w14:textId="77777777" w:rsidR="00193730" w:rsidRPr="00CB1312" w:rsidRDefault="0019373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131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 xml:space="preserve">        </w:t>
            </w:r>
            <w:r w:rsidRPr="00CB1312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 xml:space="preserve">C3. </w:t>
            </w:r>
            <w:r w:rsidRPr="00CB1312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Uwrażliwienie na złożoną naturę zmian rozwojowych u dziecka w okresie prenatalnym.</w:t>
            </w:r>
          </w:p>
          <w:p w14:paraId="705C8B0A" w14:textId="77777777" w:rsidR="00CB1312" w:rsidRDefault="00271E8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1312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14:paraId="294F0282" w14:textId="77777777" w:rsidR="00193730" w:rsidRPr="00CB1312" w:rsidRDefault="00271E8C" w:rsidP="00CB1312">
            <w:pPr>
              <w:snapToGrid w:val="0"/>
              <w:ind w:firstLine="3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3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312">
              <w:rPr>
                <w:rFonts w:ascii="Times New Roman" w:hAnsi="Times New Roman" w:cs="Times New Roman"/>
                <w:b/>
                <w:sz w:val="18"/>
                <w:szCs w:val="18"/>
              </w:rPr>
              <w:t>E- learning</w:t>
            </w:r>
          </w:p>
          <w:p w14:paraId="57200313" w14:textId="77777777" w:rsidR="00271E8C" w:rsidRPr="00CB1312" w:rsidRDefault="00271E8C">
            <w:pPr>
              <w:snapToGrid w:val="0"/>
            </w:pPr>
            <w:r w:rsidRPr="00CB13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</w:t>
            </w:r>
            <w:r w:rsidRPr="00CB1312">
              <w:rPr>
                <w:rFonts w:ascii="Times New Roman" w:hAnsi="Times New Roman" w:cs="Times New Roman"/>
                <w:b/>
                <w:sz w:val="18"/>
                <w:szCs w:val="18"/>
              </w:rPr>
              <w:t>C1</w:t>
            </w:r>
            <w:r w:rsidRPr="00CB1312">
              <w:rPr>
                <w:rFonts w:ascii="Times New Roman" w:hAnsi="Times New Roman" w:cs="Times New Roman"/>
                <w:sz w:val="18"/>
                <w:szCs w:val="18"/>
              </w:rPr>
              <w:t xml:space="preserve">. Nabycie umiejętności opracowania </w:t>
            </w:r>
            <w:r w:rsidRPr="00CB1312">
              <w:rPr>
                <w:rFonts w:ascii="Times New Roman" w:eastAsia="Helvetica" w:hAnsi="Times New Roman" w:cs="Times New Roman"/>
                <w:iCs/>
                <w:sz w:val="18"/>
                <w:szCs w:val="18"/>
              </w:rPr>
              <w:t>szkolenia z zakresu psychologii prenatalnej dla uczestników Szkoły Rodzenia</w:t>
            </w:r>
          </w:p>
          <w:p w14:paraId="0222E58B" w14:textId="77777777" w:rsidR="00193730" w:rsidRPr="00CB1312" w:rsidRDefault="00193730">
            <w:pPr>
              <w:snapToGrid w:val="0"/>
              <w:rPr>
                <w:sz w:val="16"/>
                <w:szCs w:val="16"/>
              </w:rPr>
            </w:pPr>
          </w:p>
        </w:tc>
      </w:tr>
      <w:tr w:rsidR="00193730" w14:paraId="4D29646F" w14:textId="77777777">
        <w:trPr>
          <w:trHeight w:val="827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3AE7E" w14:textId="77777777" w:rsidR="00193730" w:rsidRDefault="00193730">
            <w:pPr>
              <w:numPr>
                <w:ilvl w:val="2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</w:rPr>
              <w:lastRenderedPageBreak/>
              <w:t>4.2. Treści programowe</w:t>
            </w:r>
          </w:p>
          <w:p w14:paraId="05A9EE8B" w14:textId="77777777" w:rsidR="00193730" w:rsidRDefault="00193730">
            <w:pPr>
              <w:snapToGrid w:val="0"/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</w:rPr>
            </w:pPr>
          </w:p>
          <w:tbl>
            <w:tblPr>
              <w:tblW w:w="1009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40"/>
              <w:gridCol w:w="9256"/>
            </w:tblGrid>
            <w:tr w:rsidR="00193730" w14:paraId="306FC35B" w14:textId="77777777" w:rsidTr="00CB1312">
              <w:tc>
                <w:tcPr>
                  <w:tcW w:w="8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3310B02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b/>
                      <w:bCs/>
                      <w:iCs/>
                      <w:sz w:val="18"/>
                      <w:szCs w:val="18"/>
                    </w:rPr>
                    <w:t>L.p.</w:t>
                  </w:r>
                </w:p>
              </w:tc>
              <w:tc>
                <w:tcPr>
                  <w:tcW w:w="925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B8034A0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b/>
                      <w:bCs/>
                      <w:iCs/>
                      <w:sz w:val="18"/>
                      <w:szCs w:val="18"/>
                    </w:rPr>
                    <w:t>Tematyka wykładu</w:t>
                  </w:r>
                </w:p>
              </w:tc>
            </w:tr>
            <w:tr w:rsidR="00193730" w14:paraId="283FD423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AA63CD2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678180F" w14:textId="77777777" w:rsidR="00193730" w:rsidRPr="00CB1312" w:rsidRDefault="00193730">
                  <w:pPr>
                    <w:pStyle w:val="Tekstpodstawowywcity"/>
                    <w:snapToGrid w:val="0"/>
                    <w:spacing w:after="0"/>
                    <w:ind w:left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Zapoznanie się z programem zajęć</w:t>
                  </w:r>
                  <w:r w:rsid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 xml:space="preserve"> i karta przedmiotu.</w:t>
                  </w:r>
                </w:p>
              </w:tc>
            </w:tr>
            <w:tr w:rsidR="00193730" w14:paraId="704009BF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3BA10A4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41D39D3" w14:textId="77777777" w:rsidR="00193730" w:rsidRPr="00CB1312" w:rsidRDefault="00193730">
                  <w:pPr>
                    <w:pStyle w:val="Zawartotabeli"/>
                    <w:snapToGrid w:val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Metodologiczne aspekty badań nad rozwojem w okresie prenatalnym</w:t>
                  </w:r>
                </w:p>
              </w:tc>
            </w:tr>
            <w:tr w:rsidR="00193730" w14:paraId="6CA3FE36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3C2EA22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79CFD08" w14:textId="77777777" w:rsidR="00193730" w:rsidRPr="00CB1312" w:rsidRDefault="00193730">
                  <w:pPr>
                    <w:pStyle w:val="Zawartotabeli"/>
                    <w:snapToGrid w:val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Uwarunkowania rozwoju dziecka w okresie prenatalnym – aspekt biologiczny</w:t>
                  </w:r>
                </w:p>
              </w:tc>
            </w:tr>
            <w:tr w:rsidR="00193730" w14:paraId="027D871E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A5C4371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094408E" w14:textId="77777777" w:rsidR="00193730" w:rsidRPr="00CB1312" w:rsidRDefault="00193730">
                  <w:pPr>
                    <w:pStyle w:val="Zawartotabeli"/>
                    <w:snapToGrid w:val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Uwarunkowania rozwoju dziecka w okresie prenatalnym – aspekt psychospołeczny</w:t>
                  </w:r>
                </w:p>
              </w:tc>
            </w:tr>
            <w:tr w:rsidR="00193730" w14:paraId="1712CB82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4B5435F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8E65334" w14:textId="77777777" w:rsidR="00193730" w:rsidRPr="00CB1312" w:rsidRDefault="00193730" w:rsidP="00CB1312">
                  <w:pPr>
                    <w:pStyle w:val="Zawartotabeli"/>
                    <w:snapToGrid w:val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Przywiązanie do nienarodzonego dziecka</w:t>
                  </w:r>
                </w:p>
              </w:tc>
            </w:tr>
            <w:tr w:rsidR="00193730" w14:paraId="1DF15DA6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715F6FE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0B15407" w14:textId="77777777" w:rsidR="00193730" w:rsidRPr="00CB1312" w:rsidRDefault="00193730" w:rsidP="00CB1312">
                  <w:pPr>
                    <w:pStyle w:val="Tekstpodstawowy"/>
                    <w:snapToGrid w:val="0"/>
                    <w:spacing w:after="120" w:line="240" w:lineRule="auto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Psychologiczne aspekty diagnostyki prenatalnej.</w:t>
                  </w:r>
                </w:p>
              </w:tc>
            </w:tr>
            <w:tr w:rsidR="00193730" w14:paraId="1D199D0C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FA25942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2471C69" w14:textId="77777777" w:rsidR="00193730" w:rsidRPr="00CB1312" w:rsidRDefault="00193730" w:rsidP="00CB1312">
                  <w:pPr>
                    <w:pStyle w:val="Zawartotabeli"/>
                    <w:snapToGrid w:val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Poród z perspektywy psychologicznej.</w:t>
                  </w:r>
                </w:p>
              </w:tc>
            </w:tr>
            <w:tr w:rsidR="00193730" w14:paraId="5FF8718E" w14:textId="77777777" w:rsidTr="00CB1312">
              <w:trPr>
                <w:trHeight w:val="256"/>
              </w:trPr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AAA91F9" w14:textId="77777777" w:rsidR="00193730" w:rsidRPr="00CB1312" w:rsidRDefault="00193730" w:rsidP="00CB1312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CAEFBA2" w14:textId="77777777" w:rsidR="00193730" w:rsidRPr="00CB1312" w:rsidRDefault="00193730" w:rsidP="00CB1312">
                  <w:pPr>
                    <w:pStyle w:val="Tekstpodstawowy"/>
                    <w:snapToGrid w:val="0"/>
                    <w:spacing w:before="300" w:after="90" w:line="240" w:lineRule="auto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Problem ciąży zagrożonej oraz niepowodzeń prokreacyjnych.</w:t>
                  </w:r>
                </w:p>
              </w:tc>
            </w:tr>
            <w:tr w:rsidR="00193730" w14:paraId="70301798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9295097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105A24D" w14:textId="77777777" w:rsidR="00193730" w:rsidRPr="00CB1312" w:rsidRDefault="00193730" w:rsidP="00CB1312">
                  <w:pPr>
                    <w:pStyle w:val="Zawartotabeli"/>
                    <w:snapToGrid w:val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Zagadnienia etyczne związane z okresem ciąży oraz porodu.</w:t>
                  </w:r>
                </w:p>
              </w:tc>
            </w:tr>
            <w:tr w:rsidR="00193730" w14:paraId="57D12941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0062832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740B0F4" w14:textId="77777777" w:rsidR="00193730" w:rsidRPr="00CB1312" w:rsidRDefault="00193730" w:rsidP="00CB1312">
                  <w:pPr>
                    <w:pStyle w:val="Zawartotabeli"/>
                    <w:snapToGrid w:val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Zadania psychologa w ramach szkoły rodzenia</w:t>
                  </w:r>
                </w:p>
              </w:tc>
            </w:tr>
          </w:tbl>
          <w:p w14:paraId="0E2874FB" w14:textId="77777777" w:rsidR="00193730" w:rsidRDefault="00193730">
            <w:pPr>
              <w:pStyle w:val="Tekstpodstawowy"/>
              <w:rPr>
                <w:rFonts w:ascii="Times New Roman" w:hAnsi="Times New Roman" w:cs="Times New Roman"/>
              </w:rPr>
            </w:pPr>
          </w:p>
          <w:tbl>
            <w:tblPr>
              <w:tblW w:w="1009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40"/>
              <w:gridCol w:w="9256"/>
            </w:tblGrid>
            <w:tr w:rsidR="00193730" w:rsidRPr="00CB1312" w14:paraId="7D406F2A" w14:textId="77777777" w:rsidTr="00CB1312">
              <w:trPr>
                <w:tblHeader/>
              </w:trPr>
              <w:tc>
                <w:tcPr>
                  <w:tcW w:w="8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11C84B2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b/>
                      <w:bCs/>
                      <w:iCs/>
                      <w:sz w:val="18"/>
                      <w:szCs w:val="18"/>
                    </w:rPr>
                    <w:t>L.p.</w:t>
                  </w:r>
                </w:p>
              </w:tc>
              <w:tc>
                <w:tcPr>
                  <w:tcW w:w="925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E1B6D63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b/>
                      <w:bCs/>
                      <w:iCs/>
                      <w:sz w:val="18"/>
                      <w:szCs w:val="18"/>
                    </w:rPr>
                    <w:t>Tematyka ćwiczeń</w:t>
                  </w:r>
                </w:p>
              </w:tc>
            </w:tr>
            <w:tr w:rsidR="00193730" w:rsidRPr="00CB1312" w14:paraId="431C17E6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BF5965F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7967496" w14:textId="77777777" w:rsidR="00CB1312" w:rsidRDefault="00193730" w:rsidP="00CB1312">
                  <w:pPr>
                    <w:pStyle w:val="Zawartotabeli"/>
                    <w:snapToGrid w:val="0"/>
                    <w:ind w:left="129" w:hanging="129"/>
                    <w:jc w:val="both"/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Zapoznanie z kartą przedmiotu i wymaganiami w związku z zaliczeniem przedmio</w:t>
                  </w:r>
                  <w:r w:rsid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 xml:space="preserve">tu. </w:t>
                  </w:r>
                </w:p>
                <w:p w14:paraId="32034934" w14:textId="77777777" w:rsidR="00193730" w:rsidRPr="00CB1312" w:rsidRDefault="00CB1312" w:rsidP="00CB1312">
                  <w:pPr>
                    <w:pStyle w:val="Zawartotabeli"/>
                    <w:snapToGrid w:val="0"/>
                    <w:ind w:left="129" w:hanging="129"/>
                    <w:jc w:val="both"/>
                  </w:pPr>
                  <w:r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 xml:space="preserve">Wprowadzenie w problematykę </w:t>
                  </w:r>
                  <w:r w:rsidR="00193730"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psychologii prenatalnej.</w:t>
                  </w:r>
                </w:p>
              </w:tc>
            </w:tr>
            <w:tr w:rsidR="00193730" w:rsidRPr="00CB1312" w14:paraId="3E8293FF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7CD9B63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5CEEDB9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Metody badania stosowane w psychologii prenatalnej</w:t>
                  </w:r>
                </w:p>
              </w:tc>
            </w:tr>
            <w:tr w:rsidR="00193730" w:rsidRPr="00CB1312" w14:paraId="605766BF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274638C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61BB765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Rozwój mózgu oraz zmysłów w okresie prenatalnym.</w:t>
                  </w:r>
                </w:p>
              </w:tc>
            </w:tr>
            <w:tr w:rsidR="00193730" w:rsidRPr="00CB1312" w14:paraId="0F96A3D7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40D8B0D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69C2725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Bliskie i odległe konsekwencje oddziaływania czynników teratogennych w okresie prenatalnym.</w:t>
                  </w:r>
                </w:p>
              </w:tc>
            </w:tr>
            <w:tr w:rsidR="00193730" w:rsidRPr="00CB1312" w14:paraId="6CFC11ED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1182A14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712F2DE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Komunikacja z dzieckiem nienarodzonym.</w:t>
                  </w:r>
                </w:p>
              </w:tc>
            </w:tr>
            <w:tr w:rsidR="00193730" w:rsidRPr="00CB1312" w14:paraId="58518797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D48A4CA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6E69E3F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Stres a ciąża</w:t>
                  </w:r>
                </w:p>
              </w:tc>
            </w:tr>
            <w:tr w:rsidR="00193730" w:rsidRPr="00CB1312" w14:paraId="307CFFEA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ACB883E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D368AEF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Psychologiczne skutki tak zwanej aborcji</w:t>
                  </w:r>
                </w:p>
              </w:tc>
            </w:tr>
            <w:tr w:rsidR="00193730" w:rsidRPr="00CB1312" w14:paraId="2ECCBF81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6728F0C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3E68D70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Kolokwium zaliczeniowe</w:t>
                  </w:r>
                </w:p>
              </w:tc>
            </w:tr>
            <w:tr w:rsidR="00193730" w:rsidRPr="00CB1312" w14:paraId="3E76D17A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FDB8C14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499E1C4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 xml:space="preserve">Omówienie wyników kolokwium zaliczeniowego. </w:t>
                  </w:r>
                </w:p>
              </w:tc>
            </w:tr>
          </w:tbl>
          <w:p w14:paraId="6F4F14C7" w14:textId="77777777" w:rsidR="00193730" w:rsidRPr="00CB1312" w:rsidRDefault="00193730" w:rsidP="00CB1312">
            <w:pPr>
              <w:ind w:left="1440" w:hanging="1440"/>
            </w:pPr>
          </w:p>
          <w:tbl>
            <w:tblPr>
              <w:tblW w:w="0" w:type="auto"/>
              <w:tblInd w:w="9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7468"/>
            </w:tblGrid>
            <w:tr w:rsidR="00193730" w:rsidRPr="00CB1312" w14:paraId="28B9EE7B" w14:textId="77777777">
              <w:tc>
                <w:tcPr>
                  <w:tcW w:w="7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7DCFFDE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b/>
                      <w:bCs/>
                      <w:iCs/>
                      <w:sz w:val="18"/>
                      <w:szCs w:val="18"/>
                    </w:rPr>
                    <w:t>L.p.</w:t>
                  </w:r>
                </w:p>
              </w:tc>
              <w:tc>
                <w:tcPr>
                  <w:tcW w:w="74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450BEF2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b/>
                      <w:bCs/>
                      <w:iCs/>
                      <w:sz w:val="18"/>
                      <w:szCs w:val="18"/>
                    </w:rPr>
                    <w:t>Tematyka e-learning</w:t>
                  </w:r>
                </w:p>
              </w:tc>
            </w:tr>
            <w:tr w:rsidR="00193730" w:rsidRPr="00CB1312" w14:paraId="68DEF65A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FFEB0BB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46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8CF0425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 xml:space="preserve">Zapoznanie z kartą przedmiotu i wymaganiami w związku z zaliczeniem przedmiotu. </w:t>
                  </w:r>
                </w:p>
              </w:tc>
            </w:tr>
            <w:tr w:rsidR="00193730" w:rsidRPr="00CB1312" w14:paraId="724948AD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C9DBEA6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6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AA7CBFB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eastAsia="Helvetica" w:hAnsi="Times New Roman" w:cs="Times New Roman"/>
                      <w:iCs/>
                      <w:sz w:val="18"/>
                      <w:szCs w:val="18"/>
                    </w:rPr>
                    <w:t>Zaprojektowanie kompleksowego szkolenia z zakresu psychologii prenatalnej dla uczestników Szkoły Rodzenia</w:t>
                  </w:r>
                </w:p>
              </w:tc>
            </w:tr>
          </w:tbl>
          <w:p w14:paraId="007615A7" w14:textId="77777777" w:rsidR="00193730" w:rsidRDefault="00193730"/>
        </w:tc>
      </w:tr>
    </w:tbl>
    <w:p w14:paraId="47FEDC14" w14:textId="77777777" w:rsidR="00193730" w:rsidRDefault="00193730">
      <w:pPr>
        <w:ind w:left="720"/>
      </w:pPr>
    </w:p>
    <w:p w14:paraId="174DC3D5" w14:textId="77777777" w:rsidR="00193730" w:rsidRDefault="00193730">
      <w:pPr>
        <w:ind w:left="720"/>
      </w:pPr>
      <w:r>
        <w:rPr>
          <w:rFonts w:ascii="Times New Roman" w:hAnsi="Times New Roman" w:cs="Times New Roman"/>
          <w:b/>
          <w:sz w:val="20"/>
          <w:szCs w:val="20"/>
        </w:rPr>
        <w:t>4.3 Przedmiotowe efekty uczenia się</w:t>
      </w: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18"/>
        <w:gridCol w:w="1999"/>
      </w:tblGrid>
      <w:tr w:rsidR="00193730" w14:paraId="3951C978" w14:textId="77777777" w:rsidTr="00CB1312">
        <w:trPr>
          <w:cantSplit/>
          <w:trHeight w:val="8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D5E90AE" w14:textId="77777777" w:rsidR="00193730" w:rsidRDefault="00193730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135EE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D9AF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193730" w14:paraId="61377541" w14:textId="77777777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AD198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193730" w14:paraId="7840DACE" w14:textId="77777777" w:rsidTr="00CB131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A31EE" w14:textId="77777777" w:rsidR="00193730" w:rsidRDefault="00193730" w:rsidP="00CB13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A3FD7" w14:textId="77777777" w:rsidR="00193730" w:rsidRDefault="00193730">
            <w:pPr>
              <w:shd w:val="clear" w:color="auto" w:fill="FFFFFF"/>
              <w:snapToGrid w:val="0"/>
              <w:spacing w:line="100" w:lineRule="atLeast"/>
              <w:jc w:val="both"/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zna terminologię używaną w psychologii prenatalnej ze szczególnym uwzględnieniem specyfiki badań psychologicznych prowadzonych w okresie ciąży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06C7" w14:textId="77777777" w:rsidR="00193730" w:rsidRPr="00CB1312" w:rsidRDefault="00193730" w:rsidP="00CB131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PSYCH_W03</w:t>
            </w:r>
          </w:p>
        </w:tc>
      </w:tr>
      <w:tr w:rsidR="00193730" w14:paraId="143AEE9E" w14:textId="77777777" w:rsidTr="00CB131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6FADB" w14:textId="77777777" w:rsidR="00193730" w:rsidRDefault="00193730" w:rsidP="00CB13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2A4A8" w14:textId="77777777" w:rsidR="00193730" w:rsidRDefault="00193730">
            <w:pPr>
              <w:shd w:val="clear" w:color="auto" w:fill="FFFFFF"/>
              <w:snapToGrid w:val="0"/>
              <w:spacing w:line="100" w:lineRule="atLeast"/>
              <w:jc w:val="both"/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ma szczegółową wiedzę o etapach rozwoju biologicznego w okresie prenatalnym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3C009" w14:textId="77777777" w:rsidR="00193730" w:rsidRPr="00CB1312" w:rsidRDefault="00193730" w:rsidP="00CB131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PSYCH_W08</w:t>
            </w:r>
          </w:p>
        </w:tc>
      </w:tr>
      <w:tr w:rsidR="00193730" w14:paraId="6012926A" w14:textId="77777777" w:rsidTr="00CB1312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0D29B" w14:textId="77777777" w:rsidR="00193730" w:rsidRDefault="00193730" w:rsidP="00CB13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C486B" w14:textId="77777777" w:rsidR="00193730" w:rsidRDefault="00193730">
            <w:pPr>
              <w:shd w:val="clear" w:color="auto" w:fill="FFFFFF"/>
              <w:snapToGrid w:val="0"/>
              <w:spacing w:line="100" w:lineRule="atLeast"/>
              <w:jc w:val="both"/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posiada pogłębioną wiedzę na temat psychologicznych aspektów związanych z rozwojem w okresie prenatalnym.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30EFB" w14:textId="77777777" w:rsidR="00193730" w:rsidRPr="00CB1312" w:rsidRDefault="00193730" w:rsidP="00CB131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PSYCH_W13</w:t>
            </w:r>
          </w:p>
        </w:tc>
      </w:tr>
      <w:tr w:rsidR="00193730" w14:paraId="17336D2B" w14:textId="77777777" w:rsidTr="00CB1312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7E78A" w14:textId="77777777" w:rsidR="00193730" w:rsidRDefault="00193730" w:rsidP="00CB13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7CB6" w14:textId="77777777" w:rsidR="00193730" w:rsidRDefault="00193730">
            <w:pPr>
              <w:shd w:val="clear" w:color="auto" w:fill="FFFFFF"/>
              <w:snapToGrid w:val="0"/>
              <w:spacing w:line="100" w:lineRule="atLeast"/>
              <w:jc w:val="both"/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ma pogłębioną wiedzę na temat wpływu czynników teratogennych występujących w okresie ciąży na rozwój człowieka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3B52" w14:textId="77777777" w:rsidR="00193730" w:rsidRPr="00CB1312" w:rsidRDefault="00193730" w:rsidP="00CB131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PSYCH_W14</w:t>
            </w:r>
          </w:p>
        </w:tc>
      </w:tr>
      <w:tr w:rsidR="00193730" w14:paraId="4A2BB8F4" w14:textId="77777777" w:rsidTr="00CB1312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FBCD3" w14:textId="77777777" w:rsidR="00193730" w:rsidRPr="00CB1312" w:rsidRDefault="00193730" w:rsidP="00CB1312">
            <w:pPr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193730" w14:paraId="6C1CDCBD" w14:textId="77777777" w:rsidTr="00CB131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33B5D" w14:textId="77777777" w:rsidR="00193730" w:rsidRDefault="00193730" w:rsidP="00CB13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926A5" w14:textId="77777777" w:rsidR="00193730" w:rsidRDefault="00193730">
            <w:pPr>
              <w:shd w:val="clear" w:color="auto" w:fill="FFFFFF"/>
              <w:snapToGrid w:val="0"/>
              <w:spacing w:line="100" w:lineRule="atLeast"/>
              <w:jc w:val="both"/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potrafi prawidłowo interpretować i wyjaśniać zjawiska związane z rozwojem prenatalnym w kontekście problemów związanych ze wsparciem społecznym kobiet w ciąży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C42D5" w14:textId="77777777" w:rsidR="00193730" w:rsidRPr="00CB1312" w:rsidRDefault="00193730" w:rsidP="00CB131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PSYCH_U01</w:t>
            </w:r>
          </w:p>
        </w:tc>
      </w:tr>
      <w:tr w:rsidR="00193730" w14:paraId="6B476AF3" w14:textId="77777777" w:rsidTr="00CB131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D2610" w14:textId="77777777" w:rsidR="00193730" w:rsidRDefault="00193730" w:rsidP="00CB13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A00C3" w14:textId="77777777" w:rsidR="00193730" w:rsidRDefault="00193730">
            <w:pPr>
              <w:shd w:val="clear" w:color="auto" w:fill="FFFFFF"/>
              <w:snapToGrid w:val="0"/>
              <w:spacing w:line="100" w:lineRule="atLeast"/>
              <w:jc w:val="both"/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potrafi wykorzystać wiedzę teoretyczną do opisu i analizowania przyczyn i przebiegu procesów zarówno związanych z rozwojem dziecka nienarodzonego jak również kształtowaniem się przywiązania w okresie ciąży.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C2796" w14:textId="77777777" w:rsidR="00193730" w:rsidRPr="00CB1312" w:rsidRDefault="00193730" w:rsidP="00CB131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PSYCH_U03</w:t>
            </w:r>
          </w:p>
        </w:tc>
      </w:tr>
      <w:tr w:rsidR="00193730" w14:paraId="5893C580" w14:textId="77777777" w:rsidTr="00CB1312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D4BB" w14:textId="77777777" w:rsidR="00193730" w:rsidRPr="00CB1312" w:rsidRDefault="00193730" w:rsidP="00CB1312">
            <w:pPr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193730" w14:paraId="67A20C45" w14:textId="77777777" w:rsidTr="00CB131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CA8DA" w14:textId="77777777" w:rsidR="00193730" w:rsidRDefault="00193730" w:rsidP="00CB13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67581" w14:textId="77777777" w:rsidR="00193730" w:rsidRDefault="00193730">
            <w:pPr>
              <w:shd w:val="clear" w:color="auto" w:fill="FFFFFF"/>
              <w:snapToGrid w:val="0"/>
              <w:spacing w:line="206" w:lineRule="exact"/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Jest gotowy do zaprojektowania i przeprowadzenia kursu z zakresu psychologii prenatalnej dla rodziców oczekujących narodzin swojego dziecka.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6CC8C" w14:textId="77777777" w:rsidR="00193730" w:rsidRPr="00CB1312" w:rsidRDefault="00193730" w:rsidP="00CB131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PSYCH_K03</w:t>
            </w:r>
          </w:p>
        </w:tc>
      </w:tr>
    </w:tbl>
    <w:p w14:paraId="4EBDA52E" w14:textId="77777777" w:rsidR="00193730" w:rsidRDefault="00193730"/>
    <w:p w14:paraId="5C76C80D" w14:textId="77777777" w:rsidR="00193730" w:rsidRDefault="00193730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30"/>
        <w:gridCol w:w="660"/>
        <w:gridCol w:w="735"/>
        <w:gridCol w:w="630"/>
        <w:gridCol w:w="735"/>
        <w:gridCol w:w="630"/>
        <w:gridCol w:w="675"/>
        <w:gridCol w:w="675"/>
        <w:gridCol w:w="570"/>
        <w:gridCol w:w="690"/>
        <w:gridCol w:w="615"/>
        <w:gridCol w:w="690"/>
        <w:gridCol w:w="622"/>
      </w:tblGrid>
      <w:tr w:rsidR="00193730" w14:paraId="25C3BDD4" w14:textId="77777777" w:rsidTr="00CB1312">
        <w:trPr>
          <w:trHeight w:val="284"/>
        </w:trPr>
        <w:tc>
          <w:tcPr>
            <w:tcW w:w="97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7B9B" w14:textId="77777777" w:rsidR="00193730" w:rsidRDefault="00193730">
            <w:pPr>
              <w:tabs>
                <w:tab w:val="left" w:pos="426"/>
              </w:tabs>
              <w:ind w:left="720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4.4 Sposoby weryfikacji osiągnięcia przedmiotowych efektów uczenia się </w:t>
            </w:r>
          </w:p>
        </w:tc>
      </w:tr>
      <w:tr w:rsidR="00193730" w14:paraId="69CF2F85" w14:textId="77777777" w:rsidTr="00CB1312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643A8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456E7579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7CF2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193730" w14:paraId="43C421E1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EF8D4" w14:textId="77777777" w:rsidR="00193730" w:rsidRDefault="00193730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27CABFD" w14:textId="77777777" w:rsidR="00193730" w:rsidRDefault="00193730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pisemny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3DEF3FC" w14:textId="77777777" w:rsidR="00193730" w:rsidRDefault="00193730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0B42D3C1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Aktywność na zajęciach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C25859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white"/>
              </w:rPr>
              <w:t>Projekt</w:t>
            </w:r>
          </w:p>
        </w:tc>
      </w:tr>
      <w:tr w:rsidR="00193730" w14:paraId="3A1E1FF1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47C85" w14:textId="77777777" w:rsidR="00193730" w:rsidRDefault="00193730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0239D49C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204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7F9E136C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93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6E5C23A0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927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CF9899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  <w:t>Forma zajęć</w:t>
            </w:r>
          </w:p>
        </w:tc>
      </w:tr>
      <w:tr w:rsidR="00193730" w14:paraId="28AF3B2E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C2BC8" w14:textId="77777777" w:rsidR="00193730" w:rsidRDefault="00193730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DE85938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73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5B390B7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63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4C36804" w14:textId="77777777" w:rsidR="00193730" w:rsidRDefault="00193730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E-learn</w:t>
            </w:r>
            <w:proofErr w:type="spellEnd"/>
          </w:p>
        </w:tc>
        <w:tc>
          <w:tcPr>
            <w:tcW w:w="73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77A2962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63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4927CD4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6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CB9DF8" w14:textId="77777777" w:rsidR="00193730" w:rsidRDefault="00193730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E-learn</w:t>
            </w:r>
            <w:proofErr w:type="spellEnd"/>
          </w:p>
        </w:tc>
        <w:tc>
          <w:tcPr>
            <w:tcW w:w="6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877FB79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570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DF73CA1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6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00DDC715" w14:textId="77777777" w:rsidR="00193730" w:rsidRDefault="00193730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E-learn</w:t>
            </w:r>
            <w:proofErr w:type="spellEnd"/>
          </w:p>
        </w:tc>
        <w:tc>
          <w:tcPr>
            <w:tcW w:w="61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572B14E5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white"/>
              </w:rPr>
              <w:t>W</w:t>
            </w:r>
          </w:p>
        </w:tc>
        <w:tc>
          <w:tcPr>
            <w:tcW w:w="6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2ACD6BBD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white"/>
              </w:rPr>
              <w:t>C</w:t>
            </w:r>
          </w:p>
        </w:tc>
        <w:tc>
          <w:tcPr>
            <w:tcW w:w="622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AAE8BC" w14:textId="77777777" w:rsidR="00193730" w:rsidRDefault="00193730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white"/>
              </w:rPr>
              <w:t>E-learn</w:t>
            </w:r>
            <w:proofErr w:type="spellEnd"/>
          </w:p>
        </w:tc>
      </w:tr>
      <w:tr w:rsidR="00193730" w14:paraId="77D293FE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E271B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AF1705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  <w:tc>
          <w:tcPr>
            <w:tcW w:w="73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12D6FB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CE55EA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2E014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B32A9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  <w:tc>
          <w:tcPr>
            <w:tcW w:w="6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35D9A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DABF7A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F07FB0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5F7102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7F2D1F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F2DE78" w14:textId="77777777" w:rsidR="00193730" w:rsidRDefault="00193730">
            <w:pPr>
              <w:snapToGrid w:val="0"/>
              <w:jc w:val="center"/>
            </w:pPr>
          </w:p>
        </w:tc>
        <w:tc>
          <w:tcPr>
            <w:tcW w:w="622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4D8420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</w:tr>
      <w:tr w:rsidR="00193730" w14:paraId="3A3BDBA6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46557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30B45D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8433FE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CB79CE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CA834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DC0F5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070B0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EFE92D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D149FF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10B600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22C2F1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9D6015" w14:textId="77777777" w:rsidR="00193730" w:rsidRDefault="00193730">
            <w:pPr>
              <w:snapToGrid w:val="0"/>
              <w:jc w:val="center"/>
            </w:pPr>
          </w:p>
        </w:tc>
        <w:tc>
          <w:tcPr>
            <w:tcW w:w="62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7BD8E0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</w:tr>
      <w:tr w:rsidR="00193730" w14:paraId="5E4E2805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633B7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CDAC719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14FF32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8EF755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34D60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C1904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890AF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E36870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2A4283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4693C6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9FFA41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507BF5" w14:textId="77777777" w:rsidR="00193730" w:rsidRDefault="00193730">
            <w:pPr>
              <w:snapToGrid w:val="0"/>
              <w:jc w:val="center"/>
            </w:pPr>
          </w:p>
        </w:tc>
        <w:tc>
          <w:tcPr>
            <w:tcW w:w="62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B058DE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</w:tr>
      <w:tr w:rsidR="00193730" w14:paraId="0AF0CAB9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22CD1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5E4870" w14:textId="77777777" w:rsidR="00193730" w:rsidRDefault="00193730">
            <w:pPr>
              <w:snapToGrid w:val="0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0DA391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E48B1F6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024BA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DBECD" w14:textId="77777777" w:rsidR="00193730" w:rsidRDefault="00193730">
            <w:pPr>
              <w:snapToGrid w:val="0"/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D800A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E5B0A3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B62F1E" w14:textId="77777777" w:rsidR="00193730" w:rsidRDefault="001937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F3A3376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D54474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B00974" w14:textId="77777777" w:rsidR="00193730" w:rsidRDefault="00193730">
            <w:pPr>
              <w:snapToGrid w:val="0"/>
              <w:jc w:val="center"/>
            </w:pPr>
          </w:p>
        </w:tc>
        <w:tc>
          <w:tcPr>
            <w:tcW w:w="62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6795F5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</w:tr>
      <w:tr w:rsidR="00193730" w14:paraId="73C39A7C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DD247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98DB0B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17E208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4706C0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AD648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B7387" w14:textId="77777777" w:rsidR="00193730" w:rsidRDefault="0019373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E70B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8B8B82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73AD08" w14:textId="77777777" w:rsidR="00193730" w:rsidRDefault="001937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C1C53A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B81A31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D16E4B" w14:textId="77777777" w:rsidR="00193730" w:rsidRDefault="0019373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80F854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</w:tr>
      <w:tr w:rsidR="00193730" w14:paraId="25A34CD0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7D6F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7AE4DD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AACE73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BED549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9449C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9EE84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FE942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8488BB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7E3C29" w14:textId="77777777" w:rsidR="00193730" w:rsidRDefault="001937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D6BCA7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0FF848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B4C309" w14:textId="77777777" w:rsidR="00193730" w:rsidRDefault="0019373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AB2B27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</w:tr>
      <w:tr w:rsidR="00193730" w14:paraId="0B94DE75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692A5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F47791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9BD549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5222AA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8C918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788F1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D5C9E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06F5C9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0FF86F" w14:textId="77777777" w:rsidR="00193730" w:rsidRDefault="001937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BAA10D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C14AB0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5B090B" w14:textId="77777777" w:rsidR="00193730" w:rsidRDefault="0019373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76D34D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</w:tr>
    </w:tbl>
    <w:p w14:paraId="6926EBCB" w14:textId="77777777" w:rsidR="00193730" w:rsidRDefault="00193730">
      <w:pPr>
        <w:pStyle w:val="Bodytext31"/>
        <w:tabs>
          <w:tab w:val="left" w:pos="655"/>
        </w:tabs>
        <w:spacing w:before="60" w:line="240" w:lineRule="auto"/>
        <w:ind w:right="23" w:firstLine="0"/>
      </w:pPr>
      <w:r>
        <w:rPr>
          <w:b/>
          <w:i/>
          <w:sz w:val="16"/>
          <w:szCs w:val="16"/>
          <w:lang w:val="pl-PL"/>
        </w:rPr>
        <w:t>*niepotrzebne usunąć</w:t>
      </w:r>
    </w:p>
    <w:p w14:paraId="1530BAEB" w14:textId="77777777" w:rsidR="00193730" w:rsidRDefault="00193730">
      <w:pPr>
        <w:rPr>
          <w:rFonts w:ascii="Times New Roman" w:hAnsi="Times New Roman" w:cs="Times New Roman"/>
          <w:color w:val="FF000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01"/>
      </w:tblGrid>
      <w:tr w:rsidR="00193730" w14:paraId="7A69C810" w14:textId="77777777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F79A1" w14:textId="77777777" w:rsidR="00193730" w:rsidRDefault="00193730">
            <w:pPr>
              <w:numPr>
                <w:ilvl w:val="1"/>
                <w:numId w:val="4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193730" w14:paraId="6FEF7CB3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CFEF4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DBB45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61DBB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193730" w14:paraId="36630498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18FE346" w14:textId="77777777" w:rsidR="00193730" w:rsidRDefault="00193730">
            <w:pPr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E533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972B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50 % punktów z kolokwium zaliczeniowego</w:t>
            </w:r>
          </w:p>
        </w:tc>
      </w:tr>
      <w:tr w:rsidR="00193730" w14:paraId="5183EC3F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408FF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9E6F2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D9041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61 % punktów z kolokwium zaliczeniowego</w:t>
            </w:r>
          </w:p>
        </w:tc>
      </w:tr>
      <w:tr w:rsidR="00193730" w14:paraId="6FD9C804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B1689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C63F4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36DD9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71 % punktów z kolokwium zaliczeniowego</w:t>
            </w:r>
          </w:p>
        </w:tc>
      </w:tr>
      <w:tr w:rsidR="00193730" w14:paraId="448E0DC3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B256A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70389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F892B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81 % punktów z kolokwium zaliczeniowego</w:t>
            </w:r>
          </w:p>
        </w:tc>
      </w:tr>
      <w:tr w:rsidR="00193730" w14:paraId="2C10EFC0" w14:textId="77777777">
        <w:trPr>
          <w:trHeight w:val="384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2D533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9B376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769B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91 % punktów z kolokwium zaliczeniowego</w:t>
            </w:r>
          </w:p>
        </w:tc>
      </w:tr>
      <w:tr w:rsidR="00193730" w14:paraId="7F3C5DE9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0CA719E" w14:textId="77777777" w:rsidR="00193730" w:rsidRDefault="00193730">
            <w:pPr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57E36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79FDA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50 % punktów z kolokwium zaliczeniowego i aktywność na zajęciach </w:t>
            </w:r>
          </w:p>
        </w:tc>
      </w:tr>
      <w:tr w:rsidR="00193730" w14:paraId="0B2938BA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BAD2E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F8929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E6B9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61 % punktów z kolokwium zaliczeniowego i aktywność na zajęciach</w:t>
            </w:r>
          </w:p>
        </w:tc>
      </w:tr>
      <w:tr w:rsidR="00193730" w14:paraId="428A4660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1F23D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6F09D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9AACC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71 % punktów z kolokwium zaliczeniowego i aktywność na zajęciach</w:t>
            </w:r>
          </w:p>
        </w:tc>
      </w:tr>
      <w:tr w:rsidR="00193730" w14:paraId="7F9F2994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AAADD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9BFE6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38556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81 % punktów z kolokwium zaliczeniowego i aktywność na zajęciach</w:t>
            </w:r>
          </w:p>
        </w:tc>
      </w:tr>
      <w:tr w:rsidR="00193730" w14:paraId="0A6D0BB7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FDFE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AA0C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E9814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91 % punktów z kolokwium zaliczeniowego i aktywność na zajęciach</w:t>
            </w:r>
          </w:p>
        </w:tc>
      </w:tr>
      <w:tr w:rsidR="00193730" w14:paraId="60E4902C" w14:textId="77777777">
        <w:trPr>
          <w:cantSplit/>
          <w:trHeight w:val="1050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46713CB" w14:textId="77777777" w:rsidR="00193730" w:rsidRDefault="00193730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E-learning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16F21F2" w14:textId="77777777" w:rsidR="00193730" w:rsidRPr="00CB1312" w:rsidRDefault="00193730">
            <w:pPr>
              <w:ind w:left="113" w:right="113"/>
              <w:jc w:val="center"/>
            </w:pPr>
            <w:r w:rsidRPr="00CB131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zaliczenie</w:t>
            </w:r>
          </w:p>
        </w:tc>
        <w:tc>
          <w:tcPr>
            <w:tcW w:w="8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1A88" w14:textId="77777777" w:rsidR="00193730" w:rsidRPr="00CB1312" w:rsidRDefault="00193730">
            <w:pPr>
              <w:pStyle w:val="Zawartotabeli"/>
              <w:snapToGrid w:val="0"/>
              <w:jc w:val="both"/>
            </w:pPr>
            <w:r w:rsidRPr="00CB1312">
              <w:rPr>
                <w:rFonts w:ascii="Times New Roman" w:eastAsia="Helvetica" w:hAnsi="Times New Roman" w:cs="Times New Roman"/>
                <w:iCs/>
                <w:sz w:val="18"/>
                <w:szCs w:val="18"/>
              </w:rPr>
              <w:t>Zaprojektowanie kompleksowego szkolenia z zakresu psychologii prenatalnej dla uczestników Szkoły Rodzenia</w:t>
            </w:r>
          </w:p>
        </w:tc>
      </w:tr>
    </w:tbl>
    <w:p w14:paraId="3B7BCDBD" w14:textId="77777777" w:rsidR="00193730" w:rsidRDefault="00193730">
      <w:pPr>
        <w:rPr>
          <w:rFonts w:ascii="Times New Roman" w:hAnsi="Times New Roman" w:cs="Times New Roman"/>
          <w:b/>
          <w:sz w:val="20"/>
          <w:szCs w:val="20"/>
        </w:rPr>
      </w:pPr>
    </w:p>
    <w:p w14:paraId="179098C4" w14:textId="77777777" w:rsidR="00193730" w:rsidRDefault="00193730">
      <w:r>
        <w:rPr>
          <w:rFonts w:ascii="Times New Roman" w:hAnsi="Times New Roman" w:cs="Times New Roman"/>
          <w:b/>
          <w:sz w:val="20"/>
          <w:szCs w:val="20"/>
        </w:rPr>
        <w:t>5. BILANS PUNKTÓW ECTS – NAKŁAD PRACY STUDENTA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06"/>
      </w:tblGrid>
      <w:tr w:rsidR="00193730" w:rsidRPr="00CB1312" w14:paraId="051F34A2" w14:textId="77777777" w:rsidTr="00CB131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14729" w14:textId="77777777" w:rsidR="00193730" w:rsidRPr="00CB1312" w:rsidRDefault="00193730">
            <w:pPr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ACF6" w14:textId="77777777" w:rsidR="00193730" w:rsidRPr="00CB1312" w:rsidRDefault="00193730">
            <w:pPr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93730" w:rsidRPr="00CB1312" w14:paraId="7E8D5B5A" w14:textId="77777777" w:rsidTr="00CB1312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2E779" w14:textId="77777777" w:rsidR="00193730" w:rsidRPr="00CB1312" w:rsidRDefault="00193730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6BE69" w14:textId="77777777" w:rsidR="00193730" w:rsidRPr="00CB1312" w:rsidRDefault="00193730">
            <w:pPr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F23977D" w14:textId="77777777" w:rsidR="00193730" w:rsidRPr="00CB1312" w:rsidRDefault="00193730">
            <w:pPr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76BFA" w14:textId="77777777" w:rsidR="00193730" w:rsidRPr="00CB1312" w:rsidRDefault="00193730">
            <w:pPr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776404C" w14:textId="77777777" w:rsidR="00193730" w:rsidRPr="00CB1312" w:rsidRDefault="00193730">
            <w:pPr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193730" w:rsidRPr="00CB1312" w14:paraId="35989F96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F6914C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30BEFF" w14:textId="77777777" w:rsidR="00193730" w:rsidRPr="00CB1312" w:rsidRDefault="00271E8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BDA75" w14:textId="77777777" w:rsidR="00193730" w:rsidRPr="00CB1312" w:rsidRDefault="00271E8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  <w:tr w:rsidR="00193730" w:rsidRPr="00CB1312" w14:paraId="176EF2EB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EFDB5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7D5C8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2901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93730" w:rsidRPr="00CB1312" w14:paraId="3D8F4EC1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9D5E6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>Udział w ćwiczeniach, konwersatoriach, laboratoriach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F98B1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AAB9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93730" w:rsidRPr="00CB1312" w14:paraId="2849E680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D09E5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1707A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F3CE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3730" w:rsidRPr="00CB1312" w14:paraId="1BA1F9F5" w14:textId="77777777" w:rsidTr="00CB1312">
        <w:trPr>
          <w:trHeight w:val="284"/>
        </w:trPr>
        <w:tc>
          <w:tcPr>
            <w:tcW w:w="6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C8CF9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 w:rsidR="00271E8C" w:rsidRPr="00CB131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B1312">
              <w:rPr>
                <w:rFonts w:ascii="Times New Roman" w:hAnsi="Times New Roman" w:cs="Times New Roman"/>
                <w:sz w:val="18"/>
                <w:szCs w:val="18"/>
              </w:rPr>
              <w:t xml:space="preserve"> learning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90972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1DD9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730" w:rsidRPr="00CB1312" w14:paraId="0D0E634B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FFEF210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2992348" w14:textId="77777777" w:rsidR="00193730" w:rsidRPr="00CB1312" w:rsidRDefault="00271E8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7EB6856" w14:textId="77777777" w:rsidR="00193730" w:rsidRPr="00CB1312" w:rsidRDefault="00271E8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</w:tr>
      <w:tr w:rsidR="00193730" w:rsidRPr="00CB1312" w14:paraId="1884BC2B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3E2A0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9FEAC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F1B6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193730" w:rsidRPr="00CB1312" w14:paraId="58E6DD9F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38A6C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2320B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69D8D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93730" w:rsidRPr="00CB1312" w14:paraId="69417B77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BD10DD4" w14:textId="77777777" w:rsidR="00193730" w:rsidRPr="00CB1312" w:rsidRDefault="00193730"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E0C5B88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B2017E6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</w:tr>
      <w:tr w:rsidR="00193730" w:rsidRPr="00CB1312" w14:paraId="4A295433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02A64D1" w14:textId="77777777" w:rsidR="00193730" w:rsidRPr="00CB1312" w:rsidRDefault="00193730">
            <w:r w:rsidRPr="00CB1312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56A5E92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CBAED2B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</w:tr>
    </w:tbl>
    <w:p w14:paraId="2E90109B" w14:textId="77777777" w:rsidR="00193730" w:rsidRDefault="00193730">
      <w:pPr>
        <w:pStyle w:val="Bodytext31"/>
        <w:tabs>
          <w:tab w:val="left" w:pos="655"/>
        </w:tabs>
        <w:spacing w:before="60" w:line="240" w:lineRule="auto"/>
        <w:ind w:right="23" w:firstLine="0"/>
      </w:pPr>
      <w:r>
        <w:rPr>
          <w:b/>
          <w:i/>
          <w:sz w:val="18"/>
          <w:szCs w:val="18"/>
          <w:lang w:val="pl-PL"/>
        </w:rPr>
        <w:t>*niepotrzebne usunąć</w:t>
      </w:r>
    </w:p>
    <w:p w14:paraId="67D9C93F" w14:textId="77777777" w:rsidR="00193730" w:rsidRDefault="00193730">
      <w:pPr>
        <w:pStyle w:val="Bodytext31"/>
        <w:tabs>
          <w:tab w:val="left" w:pos="655"/>
        </w:tabs>
        <w:spacing w:before="0" w:line="240" w:lineRule="auto"/>
        <w:ind w:right="20" w:firstLine="0"/>
        <w:rPr>
          <w:b/>
          <w:i/>
          <w:sz w:val="24"/>
          <w:szCs w:val="24"/>
          <w:lang w:val="pl-PL"/>
        </w:rPr>
      </w:pPr>
    </w:p>
    <w:p w14:paraId="290A65E8" w14:textId="77777777" w:rsidR="00193730" w:rsidRDefault="00193730" w:rsidP="00B658F6">
      <w:pPr>
        <w:pStyle w:val="Bodytext31"/>
        <w:tabs>
          <w:tab w:val="left" w:pos="655"/>
        </w:tabs>
        <w:spacing w:before="0" w:line="240" w:lineRule="auto"/>
        <w:ind w:right="20" w:firstLine="0"/>
        <w:jc w:val="center"/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</w:t>
      </w:r>
      <w:r>
        <w:rPr>
          <w:i/>
          <w:sz w:val="16"/>
          <w:szCs w:val="16"/>
          <w:lang w:val="pl-PL"/>
        </w:rPr>
        <w:t xml:space="preserve"> czytelne </w:t>
      </w:r>
      <w:r>
        <w:rPr>
          <w:i/>
          <w:sz w:val="16"/>
          <w:szCs w:val="16"/>
        </w:rPr>
        <w:t xml:space="preserve"> podpisy osób prowadzących przedmiot w danym roku akademickim)</w:t>
      </w:r>
    </w:p>
    <w:p w14:paraId="0EF43DF7" w14:textId="77777777" w:rsidR="00193730" w:rsidRDefault="00193730">
      <w:pPr>
        <w:pStyle w:val="Bodytext31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AF9E78D" w14:textId="77777777" w:rsidR="00193730" w:rsidRDefault="00193730">
      <w:pPr>
        <w:pStyle w:val="Bodytext31"/>
        <w:tabs>
          <w:tab w:val="left" w:pos="567"/>
        </w:tabs>
        <w:spacing w:before="0" w:line="240" w:lineRule="auto"/>
        <w:ind w:right="20" w:firstLine="0"/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  <w:lang w:val="pl-PL"/>
        </w:rPr>
        <w:t xml:space="preserve">             </w:t>
      </w:r>
      <w:r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193730">
      <w:pgSz w:w="11906" w:h="16838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usLTStd-Roman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charset w:val="EE"/>
    <w:family w:val="script"/>
    <w:pitch w:val="default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/>
        <w:iCs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0A980950"/>
    <w:multiLevelType w:val="hybridMultilevel"/>
    <w:tmpl w:val="DAE2A592"/>
    <w:lvl w:ilvl="0" w:tplc="8F7ACC70">
      <w:start w:val="1"/>
      <w:numFmt w:val="decimal"/>
      <w:lvlText w:val="%1."/>
      <w:lvlJc w:val="left"/>
      <w:pPr>
        <w:ind w:left="1080" w:hanging="360"/>
      </w:pPr>
      <w:rPr>
        <w:rFonts w:ascii="Times New Roman" w:eastAsia="Tahoma" w:hAnsi="Times New Roman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840CA9"/>
    <w:multiLevelType w:val="hybridMultilevel"/>
    <w:tmpl w:val="A5AC5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A1EF5"/>
    <w:multiLevelType w:val="hybridMultilevel"/>
    <w:tmpl w:val="A5AC5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6026A"/>
    <w:multiLevelType w:val="hybridMultilevel"/>
    <w:tmpl w:val="80EEAF82"/>
    <w:lvl w:ilvl="0" w:tplc="14043B5C">
      <w:start w:val="1"/>
      <w:numFmt w:val="decimal"/>
      <w:lvlText w:val="%1."/>
      <w:lvlJc w:val="left"/>
      <w:pPr>
        <w:ind w:left="720" w:hanging="360"/>
      </w:pPr>
      <w:rPr>
        <w:rFonts w:ascii="Times New Roman" w:eastAsia="AldusLTStd-Roman" w:hAnsi="Times New Roman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363F2"/>
    <w:multiLevelType w:val="hybridMultilevel"/>
    <w:tmpl w:val="F808F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33045"/>
    <w:multiLevelType w:val="hybridMultilevel"/>
    <w:tmpl w:val="7F901D66"/>
    <w:lvl w:ilvl="0" w:tplc="8F7ACC70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F58C3"/>
    <w:multiLevelType w:val="hybridMultilevel"/>
    <w:tmpl w:val="C964BD7E"/>
    <w:lvl w:ilvl="0" w:tplc="14043B5C">
      <w:start w:val="1"/>
      <w:numFmt w:val="decimal"/>
      <w:lvlText w:val="%1."/>
      <w:lvlJc w:val="left"/>
      <w:pPr>
        <w:ind w:left="720" w:hanging="360"/>
      </w:pPr>
      <w:rPr>
        <w:rFonts w:ascii="Times New Roman" w:eastAsia="AldusLTStd-Roman" w:hAnsi="Times New Roman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3730B"/>
    <w:multiLevelType w:val="hybridMultilevel"/>
    <w:tmpl w:val="62AE3E50"/>
    <w:lvl w:ilvl="0" w:tplc="14043B5C">
      <w:start w:val="1"/>
      <w:numFmt w:val="decimal"/>
      <w:lvlText w:val="%1."/>
      <w:lvlJc w:val="left"/>
      <w:pPr>
        <w:ind w:left="1080" w:hanging="360"/>
      </w:pPr>
      <w:rPr>
        <w:rFonts w:ascii="Times New Roman" w:eastAsia="AldusLTStd-Roman" w:hAnsi="Times New Roman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E8C"/>
    <w:rsid w:val="00193730"/>
    <w:rsid w:val="00271E8C"/>
    <w:rsid w:val="0039211C"/>
    <w:rsid w:val="004B7683"/>
    <w:rsid w:val="00A225EF"/>
    <w:rsid w:val="00B658F6"/>
    <w:rsid w:val="00CB1312"/>
    <w:rsid w:val="00FA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0C40C6"/>
  <w15:chartTrackingRefBased/>
  <w15:docId w15:val="{BDC673BE-4EA0-4C97-BC14-AA67EE66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pl" w:eastAsia="zh-CN"/>
    </w:rPr>
  </w:style>
  <w:style w:type="paragraph" w:styleId="Nagwek1">
    <w:name w:val="heading 1"/>
    <w:basedOn w:val="Nagwek10"/>
    <w:next w:val="Tekstpodstawowy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/>
      <w:b/>
      <w:i/>
      <w:iCs/>
      <w:sz w:val="18"/>
      <w:szCs w:val="1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/>
      <w:sz w:val="20"/>
      <w:szCs w:val="20"/>
    </w:rPr>
  </w:style>
  <w:style w:type="character" w:customStyle="1" w:styleId="WW8Num3z1">
    <w:name w:val="WW8Num3z1"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color w:val="00000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color w:val="00000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  <w:b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00000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  <w:rPr>
      <w:color w:val="000000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000000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sz w:val="22"/>
      <w:szCs w:val="22"/>
      <w:lang w:val="x-none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1995-11-21T16:41:00Z</cp:lastPrinted>
  <dcterms:created xsi:type="dcterms:W3CDTF">2021-08-27T16:06:00Z</dcterms:created>
  <dcterms:modified xsi:type="dcterms:W3CDTF">2021-08-27T16:06:00Z</dcterms:modified>
</cp:coreProperties>
</file>