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0A53D0" w:rsidRDefault="003800DF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0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0313.3.PSY.F16.Pt</w:t>
            </w: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1D9" w:rsidRPr="00CE6796" w:rsidRDefault="008D0F00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67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Psychotraumatologia</w:t>
            </w:r>
          </w:p>
          <w:p w:rsidR="001E1B38" w:rsidRPr="00CE6796" w:rsidRDefault="008D0F00" w:rsidP="008D0F0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E6796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Psychotraumatology</w:t>
            </w:r>
          </w:p>
        </w:tc>
      </w:tr>
      <w:tr w:rsidR="001511D9" w:rsidRPr="000A53D0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B7A2A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8D0F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Justyna Mróz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8D0F0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jmroz@ujk.edu.pl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CE6796" w:rsidRDefault="00BB7A2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67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Język </w:t>
            </w:r>
            <w:r w:rsidR="00CE67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8D0F00" w:rsidRPr="00CE67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olski 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0A53D0" w:rsidRDefault="003800DF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 klini</w:t>
            </w:r>
            <w:r w:rsidR="008D0F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czna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3800DF" w:rsidRDefault="000F5CFC" w:rsidP="00BF5C78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00D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wykład, ćwiczenia, 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3800DF" w:rsidRDefault="001D2FDD" w:rsidP="00BB7A2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3800DF">
              <w:rPr>
                <w:sz w:val="18"/>
                <w:szCs w:val="18"/>
              </w:rPr>
              <w:t xml:space="preserve">Pomieszczenia dydaktyczne UJK 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3800D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 (wy</w:t>
            </w:r>
            <w:r w:rsidR="00BB384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ład, ćwiczenia)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DF" w:rsidRPr="003800DF" w:rsidRDefault="003800DF" w:rsidP="003800DF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3800DF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ar-SA"/>
              </w:rPr>
              <w:t xml:space="preserve">Wykład </w:t>
            </w:r>
            <w:r w:rsidRPr="003800DF"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  <w:t xml:space="preserve">wykład informacyjny (WI); wykład problemowy (WP); </w:t>
            </w:r>
          </w:p>
          <w:p w:rsidR="00515B0F" w:rsidRPr="000A53D0" w:rsidRDefault="003800DF" w:rsidP="003800DF">
            <w:pPr>
              <w:suppressAutoHyphens/>
              <w:spacing w:line="100" w:lineRule="atLeast"/>
              <w:rPr>
                <w:sz w:val="18"/>
                <w:szCs w:val="18"/>
              </w:rPr>
            </w:pPr>
            <w:r w:rsidRPr="003800DF"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ar-SA"/>
              </w:rPr>
              <w:t xml:space="preserve">Ćwiczenia  </w:t>
            </w:r>
            <w:r w:rsidRPr="003800DF"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  <w:t>dyskusja wielokrotna (grupowa) (DG), dyskusja – burza mózgów (BM), metoda inscenizacji (MI), film (FL),</w:t>
            </w:r>
          </w:p>
        </w:tc>
      </w:tr>
      <w:tr w:rsidR="008D0F00" w:rsidRPr="00CE6796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0" w:rsidRPr="000A53D0" w:rsidRDefault="008D0F00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0" w:rsidRPr="000A53D0" w:rsidRDefault="008D0F00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F00" w:rsidRPr="008D0F00" w:rsidRDefault="008D0F00" w:rsidP="00CE6796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8D0F0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>Widera-Wysoczańska A, Kuczyńska A. (2011). Interpersonalna trauma mechanizmy i konsekwencje. Warszawa: Difin</w:t>
            </w:r>
          </w:p>
          <w:p w:rsidR="008D0F00" w:rsidRPr="008D0F00" w:rsidRDefault="008D0F00" w:rsidP="00CE6796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8D0F0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 xml:space="preserve">Briere J, Scott C. (2010) Podstawy terapii traumy. Warszawa: IPZ </w:t>
            </w:r>
          </w:p>
          <w:p w:rsidR="008D0F00" w:rsidRPr="008D0F00" w:rsidRDefault="008D0F00" w:rsidP="00CE6796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8D0F0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>Dudek B. (2003). Zaburzenia po stresie traumatycznym. Gdańsk: GWP.</w:t>
            </w:r>
          </w:p>
          <w:p w:rsidR="008D0F00" w:rsidRPr="008D0F00" w:rsidRDefault="008D0F00" w:rsidP="00CE6796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8D0F00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>Herman J. L. (1998). Przemoc: uraz psychiczny i powrót do równowagi. Gdańsk: Gdańskie Wydawnictwo Psychologiczne.</w:t>
            </w:r>
          </w:p>
          <w:p w:rsidR="008D0F00" w:rsidRPr="008D0F00" w:rsidRDefault="008D0F00" w:rsidP="00CE6796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il"/>
                <w:lang w:val="en-US"/>
              </w:rPr>
            </w:pPr>
            <w:r w:rsidRPr="00CE679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Armour, C., Fried, E. I., &amp; Olff, M. (2017). </w:t>
            </w:r>
            <w:r w:rsidRPr="008D0F00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en-US"/>
              </w:rPr>
              <w:t>PTSD symptomics: network analyses in the field of psychotraumatology.</w:t>
            </w:r>
          </w:p>
        </w:tc>
      </w:tr>
      <w:tr w:rsidR="008D0F00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00" w:rsidRPr="008D0F00" w:rsidRDefault="008D0F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0" w:rsidRPr="000A53D0" w:rsidRDefault="008D0F0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0" w:rsidRPr="008D0F00" w:rsidRDefault="008D0F00" w:rsidP="00CE679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8D0F00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>Kubacka-Jasiecka D. (2010). Interwencja kryzysowa. Gdańsk: GWP</w:t>
            </w:r>
          </w:p>
          <w:p w:rsidR="008D0F00" w:rsidRPr="008D0F00" w:rsidRDefault="008D0F00" w:rsidP="00CE679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8D0F00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>Płużek Z., Jacyniak A. (2006). Świat ludzkich kryzysów. Kraków: WAM</w:t>
            </w:r>
          </w:p>
          <w:p w:rsidR="008D0F00" w:rsidRPr="008D0F00" w:rsidRDefault="008D0F00" w:rsidP="00CE679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8D0F0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>Haley J. (2016). Niezwykła terapia. Gdańsk: GWP.</w:t>
            </w:r>
          </w:p>
          <w:p w:rsidR="008D0F00" w:rsidRPr="008D0F00" w:rsidRDefault="008D0F00" w:rsidP="00CE679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8D0F00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>Salter A.C. (2003). Pokonywanie traumy. Poznań: Media Rodzina.</w:t>
            </w:r>
          </w:p>
          <w:p w:rsidR="008D0F00" w:rsidRPr="008D0F00" w:rsidRDefault="008D0F00" w:rsidP="00CE6796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contextualSpacing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8D0F00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>Ogińska-Bulik N. (2013). Pozytywne skutki doswiadczeń traumatycznych czyli Kiedy łzy zamieniają się w perły. Warszawa: Difin.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1D2FD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:rsidR="008D0F00" w:rsidRPr="003800DF" w:rsidRDefault="008D0F00" w:rsidP="00BB3844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800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:rsidR="008D0F00" w:rsidRPr="003800DF" w:rsidRDefault="008D0F00" w:rsidP="008D0F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>C-1- - Uzyskanie wiedzy na temat psychologii traumy</w:t>
            </w:r>
          </w:p>
          <w:p w:rsidR="008D0F00" w:rsidRPr="003800DF" w:rsidRDefault="008D0F00" w:rsidP="008D0F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>C-2-URozwinięcie umiejętności w zakresie interwencji i planowania pomocy dla osób przeżywających traumę i ich rodzin</w:t>
            </w:r>
          </w:p>
          <w:p w:rsidR="008D0F00" w:rsidRPr="003800DF" w:rsidRDefault="008D0F00" w:rsidP="008D0F00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>C-3- Uzyskanie wiedzy i kompetencji w zakresie współpracy z instytucjami pomocowymi dla osób w traumie</w:t>
            </w:r>
          </w:p>
          <w:p w:rsidR="008D0F00" w:rsidRPr="003800DF" w:rsidRDefault="008D0F00" w:rsidP="00BB3844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>Ćwiczenia</w:t>
            </w:r>
          </w:p>
          <w:p w:rsidR="008D0F00" w:rsidRPr="003800DF" w:rsidRDefault="008D0F00" w:rsidP="008D0F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 xml:space="preserve">C-1- Uzyskanie wiedzy na temat psychologii traumy i metod psychoterapii </w:t>
            </w:r>
          </w:p>
          <w:p w:rsidR="008D0F00" w:rsidRPr="003800DF" w:rsidRDefault="008D0F00" w:rsidP="008D0F0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>C-2- Rozwinięcie umiejętności w zakresie interwencji i planowania pomocy dla osób przeżywających traumę i ich rodzin</w:t>
            </w:r>
          </w:p>
          <w:p w:rsidR="0066006C" w:rsidRPr="000A53D0" w:rsidRDefault="008D0F00" w:rsidP="008D0F0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</w:rPr>
              <w:t>C-3- Uzyskanie wiedzy i kompetencji w zakresie współpracy z instytucjami pomocowymi dla osób w traumie</w:t>
            </w:r>
          </w:p>
        </w:tc>
      </w:tr>
      <w:tr w:rsidR="0066006C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1D2FD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8D0F00" w:rsidRPr="003800DF" w:rsidRDefault="008D0F00" w:rsidP="00BB384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800D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8D0F00" w:rsidRPr="003800DF" w:rsidRDefault="005B5676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1.</w:t>
            </w:r>
            <w:r w:rsidR="008D0F00"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Zapoz</w:t>
            </w:r>
            <w:r w:rsidR="00D0025E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nanie z kartą przedmiotu i formą</w:t>
            </w:r>
            <w:r w:rsidR="008D0F00"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 xml:space="preserve"> zaliczenia</w:t>
            </w:r>
          </w:p>
          <w:p w:rsidR="008D0F00" w:rsidRPr="003800DF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2. Definicja traumy psychologicznej</w:t>
            </w:r>
          </w:p>
          <w:p w:rsidR="008D0F00" w:rsidRPr="003800DF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3. Rodzaje traum (klęski żywiołowe, masowa przemoc, katastrofy komunikacyjne, wypadki samochodowe, gwałt, przemoc wobec dzieci)</w:t>
            </w:r>
          </w:p>
          <w:p w:rsidR="008D0F00" w:rsidRPr="003800DF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4. Trauma interpersonalna</w:t>
            </w:r>
          </w:p>
          <w:p w:rsidR="008D0F00" w:rsidRPr="003800DF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 xml:space="preserve">5. Skutki traumy </w:t>
            </w:r>
          </w:p>
          <w:p w:rsidR="008D0F00" w:rsidRPr="003800DF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lastRenderedPageBreak/>
              <w:t>6. Zaburzenia stresu pourazowego</w:t>
            </w:r>
          </w:p>
          <w:p w:rsidR="008D0F00" w:rsidRPr="003800DF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7. Podstawowe zagadnienia w leczeniu traumy</w:t>
            </w:r>
          </w:p>
          <w:p w:rsidR="008D0F00" w:rsidRPr="003800DF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8. Doświadczenie traumy w dzieciństwie. Przemoc seksualna.</w:t>
            </w:r>
          </w:p>
          <w:p w:rsidR="008D0F00" w:rsidRPr="003800DF" w:rsidRDefault="008D0F00" w:rsidP="00380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98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9. Wzrost pourazowy – czyli kiedy łzy zamieniają się w perły.</w:t>
            </w:r>
          </w:p>
          <w:p w:rsidR="005B5676" w:rsidRPr="003800DF" w:rsidRDefault="005B5676" w:rsidP="003800DF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D0F00" w:rsidRPr="003800DF" w:rsidRDefault="008D0F00" w:rsidP="003800DF">
            <w:pPr>
              <w:ind w:left="498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</w:t>
            </w:r>
          </w:p>
          <w:p w:rsidR="00D0025E" w:rsidRDefault="00D0025E" w:rsidP="003800DF">
            <w:pPr>
              <w:numPr>
                <w:ilvl w:val="0"/>
                <w:numId w:val="44"/>
              </w:numPr>
              <w:ind w:left="498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Zapoznanie z kartą przedmiotu i forma zaliczenia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 xml:space="preserve">. </w:t>
            </w:r>
          </w:p>
          <w:p w:rsidR="008D0F00" w:rsidRPr="003800DF" w:rsidRDefault="008D0F00" w:rsidP="003800DF">
            <w:pPr>
              <w:numPr>
                <w:ilvl w:val="0"/>
                <w:numId w:val="44"/>
              </w:numPr>
              <w:ind w:left="498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 xml:space="preserve">Wprowadzenia w zajęcia. Literatura przedmiotu </w:t>
            </w:r>
          </w:p>
          <w:p w:rsidR="008D0F00" w:rsidRPr="003800DF" w:rsidRDefault="008D0F00" w:rsidP="003800DF">
            <w:pPr>
              <w:numPr>
                <w:ilvl w:val="0"/>
                <w:numId w:val="44"/>
              </w:numPr>
              <w:ind w:left="498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Czym jest trauma psychiczna?</w:t>
            </w:r>
          </w:p>
          <w:p w:rsidR="008D0F00" w:rsidRPr="003800DF" w:rsidRDefault="008D0F00" w:rsidP="003800DF">
            <w:pPr>
              <w:numPr>
                <w:ilvl w:val="0"/>
                <w:numId w:val="44"/>
              </w:numPr>
              <w:ind w:left="498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Rodzaje doświadczeń traumatycznych</w:t>
            </w:r>
          </w:p>
          <w:p w:rsidR="008D0F00" w:rsidRPr="003800DF" w:rsidRDefault="008D0F00" w:rsidP="003800DF">
            <w:pPr>
              <w:numPr>
                <w:ilvl w:val="0"/>
                <w:numId w:val="44"/>
              </w:numPr>
              <w:ind w:left="498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Zespół stresu pourazowego: objawy, diagnoza.</w:t>
            </w:r>
          </w:p>
          <w:p w:rsidR="008D0F00" w:rsidRPr="003800DF" w:rsidRDefault="008D0F00" w:rsidP="003800DF">
            <w:pPr>
              <w:numPr>
                <w:ilvl w:val="0"/>
                <w:numId w:val="44"/>
              </w:numPr>
              <w:ind w:left="498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Interwencja, terapia, pomoc psychospołeczna dla ofiar doświadczeń traumatycznych</w:t>
            </w:r>
          </w:p>
          <w:p w:rsidR="008D0F00" w:rsidRPr="003800DF" w:rsidRDefault="008D0F00" w:rsidP="003800DF">
            <w:pPr>
              <w:numPr>
                <w:ilvl w:val="0"/>
                <w:numId w:val="44"/>
              </w:numPr>
              <w:ind w:left="498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Profilaktyka traumy</w:t>
            </w:r>
          </w:p>
          <w:p w:rsidR="008D0F00" w:rsidRPr="003800DF" w:rsidRDefault="008D0F00" w:rsidP="003800DF">
            <w:pPr>
              <w:numPr>
                <w:ilvl w:val="0"/>
                <w:numId w:val="44"/>
              </w:numPr>
              <w:ind w:left="498" w:firstLine="0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 xml:space="preserve">Wzrost pourazowy, prężność – co chroni przed negatywnymi skutkami traumy? </w:t>
            </w:r>
          </w:p>
          <w:p w:rsidR="001E1B38" w:rsidRPr="00BB3844" w:rsidRDefault="008D0F00" w:rsidP="00BB3844">
            <w:pPr>
              <w:numPr>
                <w:ilvl w:val="0"/>
                <w:numId w:val="44"/>
              </w:numPr>
              <w:ind w:left="498" w:firstLine="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3800DF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u w:color="000000"/>
                <w:bdr w:val="nil"/>
                <w:lang w:eastAsia="en-US"/>
              </w:rPr>
              <w:t>Instytucjonalne środki pomocy dla osób z doświadczeniem traumy</w:t>
            </w:r>
          </w:p>
          <w:p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RPr="000A53D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202"/>
        <w:gridCol w:w="1785"/>
      </w:tblGrid>
      <w:tr w:rsidR="00B6239F" w:rsidRPr="000A53D0" w:rsidTr="00D0025E">
        <w:trPr>
          <w:cantSplit/>
          <w:trHeight w:val="84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D0025E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002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002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0A53D0" w:rsidTr="00D00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D0025E" w:rsidRDefault="001D2FDD" w:rsidP="00D002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02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 w:rsidR="00BF5C78" w:rsidRPr="00D002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D0025E" w:rsidRDefault="00BF5C78" w:rsidP="00BF5C7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025E">
              <w:rPr>
                <w:rFonts w:ascii="Times New Roman" w:hAnsi="Times New Roman" w:cs="Times New Roman"/>
                <w:sz w:val="20"/>
                <w:szCs w:val="20"/>
              </w:rPr>
              <w:t>zna objawy i przyczyny powstawania traumy w kontekście osobistym genetycznym, społecznym oraz metody jej psychologicznej oceny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D0025E" w:rsidRDefault="00BF5C78" w:rsidP="00D0025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025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PSYCH_W14</w:t>
            </w:r>
          </w:p>
        </w:tc>
      </w:tr>
      <w:tr w:rsidR="00CE7F64" w:rsidRPr="000A53D0" w:rsidTr="00D0025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64" w:rsidRPr="00D0025E" w:rsidRDefault="00CE7F64" w:rsidP="00D0025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002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002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0A53D0" w:rsidTr="00D00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D0025E" w:rsidRDefault="00B6239F" w:rsidP="00D002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02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D0025E" w:rsidRDefault="00BF5C78" w:rsidP="00BF5C7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025E">
              <w:rPr>
                <w:rFonts w:ascii="Times New Roman" w:hAnsi="Times New Roman" w:cs="Times New Roman"/>
                <w:sz w:val="20"/>
                <w:szCs w:val="20"/>
              </w:rPr>
              <w:t xml:space="preserve">potrafi budować na poziomie teoretycznym i praktycznym modele traumy psychologicznej w taki sposób, aby móc dokonać diagnozy i konstruować programy pomocowe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D0025E" w:rsidRDefault="00BF5C78" w:rsidP="00D0025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025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PSYCH_U04</w:t>
            </w:r>
          </w:p>
        </w:tc>
      </w:tr>
      <w:tr w:rsidR="00CE7F64" w:rsidRPr="000A53D0" w:rsidTr="00D0025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64" w:rsidRPr="00D0025E" w:rsidRDefault="00CE7F64" w:rsidP="00D0025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002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D002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0A53D0" w:rsidTr="00D00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D0025E" w:rsidRDefault="00B6239F" w:rsidP="00D0025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02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D0025E" w:rsidRDefault="00BF5C78" w:rsidP="003800D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025E">
              <w:rPr>
                <w:rFonts w:ascii="Times New Roman" w:hAnsi="Times New Roman" w:cs="Times New Roman"/>
                <w:sz w:val="20"/>
                <w:szCs w:val="20"/>
              </w:rPr>
              <w:t xml:space="preserve">potrafi w sposób krytyczny ustalić priorytety w ocenie i pomocy </w:t>
            </w:r>
            <w:r w:rsidR="00D0025E" w:rsidRPr="00D0025E">
              <w:rPr>
                <w:rFonts w:ascii="Times New Roman" w:hAnsi="Times New Roman" w:cs="Times New Roman"/>
                <w:sz w:val="20"/>
                <w:szCs w:val="20"/>
              </w:rPr>
              <w:t>jednostce</w:t>
            </w:r>
            <w:r w:rsidR="003800DF" w:rsidRPr="00D0025E">
              <w:rPr>
                <w:rFonts w:ascii="Times New Roman" w:hAnsi="Times New Roman" w:cs="Times New Roman"/>
                <w:sz w:val="20"/>
                <w:szCs w:val="20"/>
              </w:rPr>
              <w:t xml:space="preserve">pozostającej w kryzysie i </w:t>
            </w:r>
            <w:r w:rsidRPr="00D0025E">
              <w:rPr>
                <w:rFonts w:ascii="Times New Roman" w:hAnsi="Times New Roman" w:cs="Times New Roman"/>
                <w:sz w:val="20"/>
                <w:szCs w:val="20"/>
              </w:rPr>
              <w:t xml:space="preserve">doświadczającej traumy oraz identyfikować i rozstrzygać dylematy </w:t>
            </w:r>
            <w:r w:rsidR="003800DF" w:rsidRPr="00D0025E">
              <w:rPr>
                <w:rFonts w:ascii="Times New Roman" w:hAnsi="Times New Roman" w:cs="Times New Roman"/>
                <w:sz w:val="20"/>
                <w:szCs w:val="20"/>
              </w:rPr>
              <w:t xml:space="preserve">natury psychologicznej w tym obszarze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D0025E" w:rsidRDefault="00BF5C78" w:rsidP="00D0025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025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</w:t>
            </w:r>
            <w:r w:rsidR="003800DF" w:rsidRPr="00D0025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</w:t>
            </w:r>
            <w:r w:rsidRPr="00D0025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</w:t>
            </w:r>
          </w:p>
        </w:tc>
      </w:tr>
    </w:tbl>
    <w:p w:rsidR="00AC5C34" w:rsidRPr="000A53D0" w:rsidRDefault="00AC5C34">
      <w:pPr>
        <w:rPr>
          <w:color w:val="auto"/>
        </w:rPr>
      </w:pPr>
    </w:p>
    <w:p w:rsidR="001D2FDD" w:rsidRDefault="001D2FDD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E41ACE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0A53D0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0A53D0" w:rsidRDefault="003800D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0A53D0" w:rsidRDefault="003800D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0A53D0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0A53D0" w:rsidRDefault="003800D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0A53D0" w:rsidRDefault="003800D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3800D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0A53D0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0A53D0" w:rsidRDefault="003800D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0A53D0" w:rsidRDefault="003800D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3800D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3800DF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A40BE3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42D43" w:rsidRPr="000A53D0" w:rsidTr="008D0F0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8D0F0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D0F00" w:rsidRPr="000A53D0" w:rsidTr="00B66CC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0F00" w:rsidRPr="000A53D0" w:rsidRDefault="008D0F00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0" w:name="_GoBack" w:colFirst="1" w:colLast="1"/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00" w:rsidRPr="000A53D0" w:rsidRDefault="008D0F00" w:rsidP="00B66CC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00" w:rsidRPr="00B75B3A" w:rsidRDefault="008D0F00" w:rsidP="00F833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kolokwiu</w:t>
            </w:r>
            <w:r w:rsidR="009A45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 zaliczeniowego przynajmniej 50</w:t>
            </w: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8D0F00" w:rsidRPr="000A53D0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F00" w:rsidRPr="000A53D0" w:rsidRDefault="008D0F00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00" w:rsidRPr="000A53D0" w:rsidRDefault="008D0F00" w:rsidP="00B66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00" w:rsidRPr="00B75B3A" w:rsidRDefault="008D0F00" w:rsidP="00F833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kolokwium </w:t>
            </w:r>
            <w:r w:rsidR="009A45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zaliczeniowego przynajmniej 61</w:t>
            </w: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8D0F00" w:rsidRPr="000A53D0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F00" w:rsidRPr="000A53D0" w:rsidRDefault="008D0F00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00" w:rsidRPr="000A53D0" w:rsidRDefault="008D0F00" w:rsidP="00B66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00" w:rsidRPr="00B75B3A" w:rsidRDefault="008D0F00" w:rsidP="00F833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kolokwiu</w:t>
            </w:r>
            <w:r w:rsidR="009A45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 zaliczeniowego przynajmniej 71</w:t>
            </w: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8D0F00" w:rsidRPr="000A53D0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F00" w:rsidRPr="000A53D0" w:rsidRDefault="008D0F00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00" w:rsidRPr="000A53D0" w:rsidRDefault="008D0F00" w:rsidP="00B66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00" w:rsidRPr="00B75B3A" w:rsidRDefault="008D0F00" w:rsidP="00F833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z kolokwium </w:t>
            </w:r>
            <w:r w:rsidR="009A45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zaliczeniowego przynajmniej 81</w:t>
            </w: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możliwych punktów</w:t>
            </w:r>
          </w:p>
        </w:tc>
      </w:tr>
      <w:tr w:rsidR="008D0F00" w:rsidRPr="000A53D0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0" w:rsidRPr="000A53D0" w:rsidRDefault="008D0F0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00" w:rsidRPr="000A53D0" w:rsidRDefault="008D0F00" w:rsidP="00B66CC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F00" w:rsidRPr="00B75B3A" w:rsidRDefault="008D0F00" w:rsidP="00F833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Uzyskanie z kolokwiu</w:t>
            </w:r>
            <w:r w:rsidR="009A45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 zaliczeniowego przynajmniej 91</w:t>
            </w: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% możliwych punktów</w:t>
            </w:r>
          </w:p>
        </w:tc>
      </w:tr>
      <w:tr w:rsidR="008D0F00" w:rsidRPr="000A53D0" w:rsidTr="00B66CC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D0F00" w:rsidRPr="000A53D0" w:rsidRDefault="008D0F00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00" w:rsidRPr="000A53D0" w:rsidRDefault="008D0F00" w:rsidP="00B66CC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00" w:rsidRPr="00B75B3A" w:rsidRDefault="008D0F00" w:rsidP="00F8339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Opanował materiał w stopniu zadawalającym/podstawowym i uzyskał na kolokwium powyżej 51% odpowiedzi pozytywnych oraz wykazał się podstawową aktywnością na zajęciach </w:t>
            </w:r>
          </w:p>
        </w:tc>
      </w:tr>
      <w:tr w:rsidR="008D0F00" w:rsidRPr="000A53D0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F00" w:rsidRPr="000A53D0" w:rsidRDefault="008D0F00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00" w:rsidRPr="000A53D0" w:rsidRDefault="008D0F00" w:rsidP="00B66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00" w:rsidRPr="00B75B3A" w:rsidRDefault="008D0F00" w:rsidP="00F8339D">
            <w:pPr>
              <w:rPr>
                <w:color w:val="auto"/>
              </w:rPr>
            </w:pP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Opanował materiał w stopniu zadawalającym i u</w:t>
            </w:r>
            <w:r w:rsidR="009A45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zyskał na kolokwium powyżej 61</w:t>
            </w: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odpowiedzi pozytywnych oraz wykazał się zadowalającym aktywnością na zajęciach i przygotował projekt na poziomie zadowalającym.</w:t>
            </w:r>
          </w:p>
        </w:tc>
      </w:tr>
      <w:tr w:rsidR="008D0F00" w:rsidRPr="000A53D0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F00" w:rsidRPr="000A53D0" w:rsidRDefault="008D0F00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00" w:rsidRPr="000A53D0" w:rsidRDefault="008D0F00" w:rsidP="00B66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00" w:rsidRPr="00B75B3A" w:rsidRDefault="008D0F00" w:rsidP="00F8339D">
            <w:pPr>
              <w:rPr>
                <w:color w:val="auto"/>
              </w:rPr>
            </w:pP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Opanował materiał w stopniu dobrym i </w:t>
            </w:r>
            <w:r w:rsidR="009A45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uzyskał na kolokwium powyżej 71</w:t>
            </w: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odpowiedzi pozytywnych oraz wykazał się  aktywnością na zajęciach</w:t>
            </w:r>
          </w:p>
        </w:tc>
      </w:tr>
      <w:tr w:rsidR="008D0F00" w:rsidRPr="000A53D0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F00" w:rsidRPr="000A53D0" w:rsidRDefault="008D0F00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00" w:rsidRPr="000A53D0" w:rsidRDefault="008D0F00" w:rsidP="00B66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00" w:rsidRPr="00B75B3A" w:rsidRDefault="008D0F00" w:rsidP="00F8339D">
            <w:pPr>
              <w:rPr>
                <w:color w:val="auto"/>
              </w:rPr>
            </w:pP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Opanował materiał w stopniu ponad dobrym i u</w:t>
            </w:r>
            <w:r w:rsidR="009A45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zyskał na kolokwium powyżej 81</w:t>
            </w: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 odpowiedzi pozytywnych oraz wykazał się dużą aktywnością na zajęciach</w:t>
            </w:r>
          </w:p>
        </w:tc>
      </w:tr>
      <w:tr w:rsidR="008D0F00" w:rsidRPr="000A53D0" w:rsidTr="00B66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00" w:rsidRPr="000A53D0" w:rsidRDefault="008D0F0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00" w:rsidRPr="000A53D0" w:rsidRDefault="008D0F00" w:rsidP="00B66CC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F00" w:rsidRPr="00B75B3A" w:rsidRDefault="008D0F00" w:rsidP="00F8339D">
            <w:pPr>
              <w:rPr>
                <w:color w:val="auto"/>
              </w:rPr>
            </w:pP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Opanował materiał w stopniu bardzo dobrym i </w:t>
            </w:r>
            <w:r w:rsidR="009A45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uzyskał na kolokwium powyżej 91</w:t>
            </w:r>
            <w:r w:rsidRPr="00B75B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% odpowiedzi pozytywnych oraz wykazał się bardzo dobrą aktywnością na zajęciach </w:t>
            </w:r>
          </w:p>
        </w:tc>
      </w:tr>
      <w:bookmarkEnd w:id="0"/>
    </w:tbl>
    <w:p w:rsidR="001E4083" w:rsidRDefault="001E4083" w:rsidP="001511D9">
      <w:pPr>
        <w:rPr>
          <w:rFonts w:ascii="Times New Roman" w:hAnsi="Times New Roman" w:cs="Times New Roman"/>
          <w:color w:val="auto"/>
        </w:rPr>
      </w:pPr>
    </w:p>
    <w:p w:rsidR="00BB3844" w:rsidRDefault="00BB3844" w:rsidP="001511D9">
      <w:pPr>
        <w:rPr>
          <w:rFonts w:ascii="Times New Roman" w:hAnsi="Times New Roman" w:cs="Times New Roman"/>
          <w:color w:val="auto"/>
        </w:rPr>
      </w:pPr>
    </w:p>
    <w:p w:rsidR="00BB3844" w:rsidRDefault="00BB3844" w:rsidP="001511D9">
      <w:pPr>
        <w:rPr>
          <w:rFonts w:ascii="Times New Roman" w:hAnsi="Times New Roman" w:cs="Times New Roman"/>
          <w:color w:val="auto"/>
        </w:rPr>
      </w:pPr>
    </w:p>
    <w:p w:rsidR="00C73707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:rsidR="00C73707" w:rsidRPr="001D2FDD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BF5C7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BF5C7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F5C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F5C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BF5C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BF5C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BF5C7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BF5C7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F5C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F5C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BF5C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BF5C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F5C78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Przygotowanie do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F5C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F5C7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BF5C7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BF5C7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BF5C7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BF5C7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B44" w:rsidRDefault="00337B44">
      <w:r>
        <w:separator/>
      </w:r>
    </w:p>
  </w:endnote>
  <w:endnote w:type="continuationSeparator" w:id="1">
    <w:p w:rsidR="00337B44" w:rsidRDefault="00337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B44" w:rsidRDefault="00337B44"/>
  </w:footnote>
  <w:footnote w:type="continuationSeparator" w:id="1">
    <w:p w:rsidR="00337B44" w:rsidRDefault="00337B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63731F"/>
    <w:multiLevelType w:val="hybridMultilevel"/>
    <w:tmpl w:val="554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5323377F"/>
    <w:multiLevelType w:val="hybridMultilevel"/>
    <w:tmpl w:val="7250F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A641E5"/>
    <w:multiLevelType w:val="hybridMultilevel"/>
    <w:tmpl w:val="46882EDA"/>
    <w:lvl w:ilvl="0" w:tplc="341A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F61E2"/>
    <w:multiLevelType w:val="hybridMultilevel"/>
    <w:tmpl w:val="9CEA68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654DA1"/>
    <w:multiLevelType w:val="hybridMultilevel"/>
    <w:tmpl w:val="554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6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5"/>
  </w:num>
  <w:num w:numId="28">
    <w:abstractNumId w:val="45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7"/>
  </w:num>
  <w:num w:numId="34">
    <w:abstractNumId w:val="23"/>
  </w:num>
  <w:num w:numId="35">
    <w:abstractNumId w:val="40"/>
  </w:num>
  <w:num w:numId="36">
    <w:abstractNumId w:val="33"/>
  </w:num>
  <w:num w:numId="37">
    <w:abstractNumId w:val="39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37"/>
  </w:num>
  <w:num w:numId="43">
    <w:abstractNumId w:val="38"/>
  </w:num>
  <w:num w:numId="44">
    <w:abstractNumId w:val="34"/>
  </w:num>
  <w:num w:numId="45">
    <w:abstractNumId w:val="25"/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87E72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37B44"/>
    <w:rsid w:val="00355C21"/>
    <w:rsid w:val="00370D1D"/>
    <w:rsid w:val="003800DF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07CE9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1756"/>
    <w:rsid w:val="00891FE1"/>
    <w:rsid w:val="008A7F09"/>
    <w:rsid w:val="008B3494"/>
    <w:rsid w:val="008B358D"/>
    <w:rsid w:val="008C1C6F"/>
    <w:rsid w:val="008C1E39"/>
    <w:rsid w:val="008D0F00"/>
    <w:rsid w:val="008D7AC0"/>
    <w:rsid w:val="008E2AE1"/>
    <w:rsid w:val="008F0E94"/>
    <w:rsid w:val="00911266"/>
    <w:rsid w:val="00913BF6"/>
    <w:rsid w:val="00922D6B"/>
    <w:rsid w:val="00922F5B"/>
    <w:rsid w:val="00936747"/>
    <w:rsid w:val="009421CD"/>
    <w:rsid w:val="0095236D"/>
    <w:rsid w:val="009915E9"/>
    <w:rsid w:val="00992C8B"/>
    <w:rsid w:val="009A45A1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66CC8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3844"/>
    <w:rsid w:val="00BB6931"/>
    <w:rsid w:val="00BB7A2A"/>
    <w:rsid w:val="00BD5714"/>
    <w:rsid w:val="00BF4C97"/>
    <w:rsid w:val="00BF5C78"/>
    <w:rsid w:val="00C4393C"/>
    <w:rsid w:val="00C44D99"/>
    <w:rsid w:val="00C51BC2"/>
    <w:rsid w:val="00C73707"/>
    <w:rsid w:val="00C938F3"/>
    <w:rsid w:val="00C962BF"/>
    <w:rsid w:val="00CB3610"/>
    <w:rsid w:val="00CB46FA"/>
    <w:rsid w:val="00CE6796"/>
    <w:rsid w:val="00CE7F64"/>
    <w:rsid w:val="00D0025E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41ACE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8339D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CE9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07CE9"/>
    <w:rPr>
      <w:color w:val="0066CC"/>
      <w:u w:val="single"/>
    </w:rPr>
  </w:style>
  <w:style w:type="character" w:customStyle="1" w:styleId="Bodytext4">
    <w:name w:val="Body text (4)_"/>
    <w:link w:val="Bodytext40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07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07C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07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07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07C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07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07C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07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07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07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07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07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07C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07C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07C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07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07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07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07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07C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07CE9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07CE9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807CE9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807CE9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807CE9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807CE9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807CE9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76A63-CCB9-40D0-8251-B2A2FBD4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Windows User</cp:lastModifiedBy>
  <cp:revision>9</cp:revision>
  <cp:lastPrinted>2019-04-30T12:19:00Z</cp:lastPrinted>
  <dcterms:created xsi:type="dcterms:W3CDTF">2019-11-26T13:29:00Z</dcterms:created>
  <dcterms:modified xsi:type="dcterms:W3CDTF">2021-08-26T09:05:00Z</dcterms:modified>
</cp:coreProperties>
</file>