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2B58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40AC9C25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26AA4D6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4B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B02E1" w14:textId="77777777" w:rsidR="001511D9" w:rsidRPr="000A53D0" w:rsidRDefault="005F431A" w:rsidP="005F43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      </w:t>
            </w:r>
            <w:r w:rsidR="00A04697" w:rsidRPr="00A046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0313.3.PSY.F19.PKwP</w:t>
            </w:r>
          </w:p>
        </w:tc>
      </w:tr>
      <w:tr w:rsidR="005F431A" w:rsidRPr="000A53D0" w14:paraId="62F94CA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3B55" w14:textId="77777777" w:rsidR="005F431A" w:rsidRPr="000A53D0" w:rsidRDefault="005F431A" w:rsidP="005F43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575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FDA6F" w14:textId="77777777" w:rsidR="00A54B2F" w:rsidRPr="00494DAF" w:rsidRDefault="00A54B2F" w:rsidP="003F6ED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94DAF">
              <w:rPr>
                <w:rFonts w:ascii="Times New Roman" w:hAnsi="Times New Roman" w:cs="Times New Roman"/>
                <w:b/>
              </w:rPr>
              <w:t>Psychologia kliniczna w praktyce</w:t>
            </w:r>
          </w:p>
          <w:p w14:paraId="715B9F40" w14:textId="77777777" w:rsidR="005F431A" w:rsidRPr="00345FE6" w:rsidRDefault="00A54B2F" w:rsidP="00345FE6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 w:rsidRPr="00345FE6">
              <w:rPr>
                <w:rFonts w:ascii="Times New Roman" w:hAnsi="Times New Roman" w:cs="Times New Roman"/>
                <w:i/>
              </w:rPr>
              <w:t>Clinical </w:t>
            </w:r>
            <w:r w:rsidR="00345FE6">
              <w:rPr>
                <w:rFonts w:ascii="Times New Roman" w:hAnsi="Times New Roman" w:cs="Times New Roman"/>
                <w:i/>
              </w:rPr>
              <w:t>P</w:t>
            </w:r>
            <w:r w:rsidRPr="00345FE6">
              <w:rPr>
                <w:rFonts w:ascii="Times New Roman" w:hAnsi="Times New Roman" w:cs="Times New Roman"/>
                <w:i/>
              </w:rPr>
              <w:t xml:space="preserve">sychology in </w:t>
            </w:r>
            <w:r w:rsidR="00345FE6">
              <w:rPr>
                <w:rFonts w:ascii="Times New Roman" w:hAnsi="Times New Roman" w:cs="Times New Roman"/>
                <w:i/>
              </w:rPr>
              <w:t>P</w:t>
            </w:r>
            <w:r w:rsidRPr="00345FE6">
              <w:rPr>
                <w:rFonts w:ascii="Times New Roman" w:hAnsi="Times New Roman" w:cs="Times New Roman"/>
                <w:i/>
              </w:rPr>
              <w:t>ractice</w:t>
            </w:r>
          </w:p>
        </w:tc>
      </w:tr>
      <w:tr w:rsidR="005F431A" w:rsidRPr="000A53D0" w14:paraId="697D57B5" w14:textId="77777777" w:rsidTr="00A54B2F">
        <w:trPr>
          <w:trHeight w:val="35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DB0" w14:textId="77777777" w:rsidR="005F431A" w:rsidRPr="000A53D0" w:rsidRDefault="005F431A" w:rsidP="005F431A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9F1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473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89AA2FC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2F6B4410" w14:textId="77777777" w:rsidR="001511D9" w:rsidRPr="000A53D0" w:rsidRDefault="001511D9" w:rsidP="00A5277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FF24D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B3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980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3240B6D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C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8E5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751AF5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4F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E94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0DEB0B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80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7CB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1365EA9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BED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48D" w14:textId="77777777" w:rsidR="001511D9" w:rsidRPr="000A53D0" w:rsidRDefault="00494DA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813C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Bogumiła Witkowska-Łuć</w:t>
            </w:r>
          </w:p>
        </w:tc>
      </w:tr>
      <w:tr w:rsidR="001511D9" w:rsidRPr="000A53D0" w14:paraId="5E3C9AB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23E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F00" w14:textId="77777777" w:rsidR="001511D9" w:rsidRPr="000A53D0" w:rsidRDefault="00813C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bogumila.witkowska@ujk.edu.pl</w:t>
            </w:r>
          </w:p>
        </w:tc>
      </w:tr>
    </w:tbl>
    <w:p w14:paraId="5609709F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32586E" w14:textId="77777777" w:rsidR="001511D9" w:rsidRPr="000A53D0" w:rsidRDefault="001511D9" w:rsidP="00A5277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9A5C19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78A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255" w14:textId="77777777" w:rsidR="001511D9" w:rsidRPr="00A54B2F" w:rsidRDefault="00813C6D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A54B2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język polski</w:t>
            </w:r>
          </w:p>
        </w:tc>
      </w:tr>
      <w:tr w:rsidR="00FE76A4" w:rsidRPr="000A53D0" w14:paraId="543B415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2F6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C2E" w14:textId="77777777" w:rsidR="001D4D83" w:rsidRPr="003F6ED9" w:rsidRDefault="00813C6D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F6ED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Znajomość podstawowych zagadnień z</w:t>
            </w:r>
            <w:r w:rsidR="005F431A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2D5595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Psychologii klinicznej</w:t>
            </w:r>
            <w:r w:rsidR="005F431A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Psychopatologii</w:t>
            </w:r>
            <w:r w:rsidR="0005398A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Psychiatrii klinicznej</w:t>
            </w:r>
          </w:p>
        </w:tc>
      </w:tr>
    </w:tbl>
    <w:p w14:paraId="0047992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5CA42A1" w14:textId="77777777" w:rsidR="001E4083" w:rsidRPr="000A53D0" w:rsidRDefault="001E4083" w:rsidP="00A5277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14:paraId="2E886532" w14:textId="77777777" w:rsidTr="00494DAF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ACF" w14:textId="77777777" w:rsidR="001511D9" w:rsidRPr="000A53D0" w:rsidRDefault="001511D9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3C6" w14:textId="77777777" w:rsidR="001511D9" w:rsidRPr="00977CD6" w:rsidRDefault="00DD57EA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Laboratorium</w:t>
            </w:r>
          </w:p>
        </w:tc>
      </w:tr>
      <w:tr w:rsidR="001511D9" w:rsidRPr="000A53D0" w14:paraId="705DC58C" w14:textId="77777777" w:rsidTr="00494DAF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914" w14:textId="77777777" w:rsidR="001511D9" w:rsidRPr="000A53D0" w:rsidRDefault="00B6239F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CE9" w14:textId="77777777" w:rsidR="001511D9" w:rsidRPr="00A54B2F" w:rsidRDefault="006B27C0" w:rsidP="00A54B2F">
            <w:pPr>
              <w:pStyle w:val="NormalnyWeb"/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Zajęcia</w:t>
            </w:r>
            <w:r w:rsidR="00A54B2F" w:rsidRPr="00832079">
              <w:rPr>
                <w:iCs/>
                <w:sz w:val="18"/>
                <w:szCs w:val="18"/>
              </w:rPr>
              <w:t xml:space="preserve"> prowadzone w całodobow</w:t>
            </w:r>
            <w:r w:rsidR="00A54B2F">
              <w:rPr>
                <w:iCs/>
                <w:sz w:val="18"/>
                <w:szCs w:val="18"/>
              </w:rPr>
              <w:t xml:space="preserve">ych oddziałach psychiatrycznych, realizowane w małych grupach </w:t>
            </w:r>
            <w:r w:rsidR="00DD57EA">
              <w:rPr>
                <w:iCs/>
                <w:sz w:val="18"/>
                <w:szCs w:val="18"/>
              </w:rPr>
              <w:t>laboratoryjnych</w:t>
            </w:r>
          </w:p>
        </w:tc>
      </w:tr>
      <w:tr w:rsidR="001511D9" w:rsidRPr="000A53D0" w14:paraId="104B29B6" w14:textId="77777777" w:rsidTr="00494DAF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0D2" w14:textId="77777777" w:rsidR="001511D9" w:rsidRPr="000A53D0" w:rsidRDefault="00D42CEB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6F5" w14:textId="77777777" w:rsidR="001511D9" w:rsidRPr="000A53D0" w:rsidRDefault="000B6594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Z</w:t>
            </w:r>
            <w:r w:rsidR="00813C6D" w:rsidRPr="00C23EE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aliczenie z oceną </w:t>
            </w:r>
            <w:r w:rsidR="003F6E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(</w:t>
            </w:r>
            <w:r w:rsidR="00DD57E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L</w:t>
            </w:r>
            <w:r w:rsidR="00813C6D" w:rsidRPr="00C23EE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:rsidR="001511D9" w:rsidRPr="000A53D0" w14:paraId="41FF0338" w14:textId="77777777" w:rsidTr="00494DAF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364" w14:textId="77777777" w:rsidR="001511D9" w:rsidRPr="000A53D0" w:rsidRDefault="001511D9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69D" w14:textId="77777777" w:rsidR="00515B0F" w:rsidRPr="000A53D0" w:rsidRDefault="00DD57EA" w:rsidP="00813C6D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Laboratorium</w:t>
            </w:r>
            <w:r w:rsidR="00813C6D" w:rsidRPr="00A55474">
              <w:rPr>
                <w:bCs/>
                <w:iCs/>
                <w:sz w:val="18"/>
                <w:szCs w:val="18"/>
              </w:rPr>
              <w:t>:</w:t>
            </w:r>
            <w:r w:rsidR="00813C6D" w:rsidRPr="00A55474">
              <w:rPr>
                <w:b/>
                <w:iCs/>
                <w:sz w:val="18"/>
                <w:szCs w:val="18"/>
              </w:rPr>
              <w:t xml:space="preserve">  </w:t>
            </w:r>
            <w:r w:rsidR="00813C6D" w:rsidRPr="00A55474">
              <w:rPr>
                <w:sz w:val="18"/>
                <w:szCs w:val="18"/>
              </w:rPr>
              <w:t xml:space="preserve">metody problemowe (analiza przypadków, metoda sytuacyjna) i praktyczne (ćwiczenia przedmiotowe, pokaz z opisem), </w:t>
            </w:r>
            <w:r w:rsidR="00813C6D" w:rsidRPr="00A55474">
              <w:rPr>
                <w:iCs/>
                <w:sz w:val="18"/>
                <w:szCs w:val="18"/>
              </w:rPr>
              <w:t xml:space="preserve">dyskusja wielokrotna (grupowa) (DG), </w:t>
            </w:r>
            <w:r w:rsidR="00813C6D" w:rsidRPr="00A55474">
              <w:rPr>
                <w:b/>
                <w:iCs/>
                <w:sz w:val="18"/>
                <w:szCs w:val="18"/>
              </w:rPr>
              <w:t xml:space="preserve"> </w:t>
            </w:r>
            <w:r w:rsidR="00813C6D" w:rsidRPr="00A55474">
              <w:rPr>
                <w:iCs/>
                <w:sz w:val="18"/>
                <w:szCs w:val="18"/>
              </w:rPr>
              <w:t>dyskusja – burza mózgów (BM)</w:t>
            </w:r>
          </w:p>
        </w:tc>
      </w:tr>
      <w:tr w:rsidR="005F431A" w:rsidRPr="000A53D0" w14:paraId="2DDD1EB0" w14:textId="77777777" w:rsidTr="00494DA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18B" w14:textId="77777777" w:rsidR="005F431A" w:rsidRPr="000A53D0" w:rsidRDefault="005F431A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868" w14:textId="77777777" w:rsidR="005F431A" w:rsidRPr="000A53D0" w:rsidRDefault="005F431A" w:rsidP="005F431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61D0" w14:textId="77777777" w:rsidR="00A54B2F" w:rsidRPr="00DD57EA" w:rsidRDefault="00A54B2F" w:rsidP="00345FE6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A54B2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Cierpiałkowska L, Sęk H. (red.). (2016).</w:t>
            </w:r>
            <w:r w:rsidRPr="00A54B2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Psychologia kliniczna. Warszawa: PWN.</w:t>
            </w:r>
          </w:p>
          <w:p w14:paraId="66822EEB" w14:textId="77777777" w:rsidR="00A54B2F" w:rsidRDefault="00A54B2F" w:rsidP="00345FE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Kępiński A. (2002). </w:t>
            </w:r>
            <w:r w:rsidRPr="00A54B2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 xml:space="preserve">Poznanie chorego. </w:t>
            </w: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Kraków: Wyd. Literackie. </w:t>
            </w:r>
          </w:p>
          <w:p w14:paraId="2B4EDCB7" w14:textId="77777777" w:rsidR="00A04697" w:rsidRPr="00A04697" w:rsidRDefault="00A04697" w:rsidP="00345FE6">
            <w:pPr>
              <w:pStyle w:val="Bezodstpw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Times New Roman" w:hAnsi="Times New Roman" w:cs="Times New Roman"/>
                <w:iCs/>
                <w:kern w:val="1"/>
                <w:sz w:val="18"/>
                <w:szCs w:val="18"/>
              </w:rPr>
            </w:pPr>
            <w:r w:rsidRPr="00494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Kramer G.P., Bernstein D.A, Phares V. (2019). </w:t>
            </w:r>
            <w:r w:rsidRPr="00A54B2F">
              <w:rPr>
                <w:rFonts w:ascii="Times New Roman" w:hAnsi="Times New Roman" w:cs="Times New Roman"/>
                <w:sz w:val="18"/>
                <w:szCs w:val="18"/>
              </w:rPr>
              <w:t>Introduction to clinical psychology.</w:t>
            </w:r>
          </w:p>
          <w:p w14:paraId="0B762F2D" w14:textId="77777777" w:rsidR="00A54B2F" w:rsidRPr="00A54B2F" w:rsidRDefault="00A54B2F" w:rsidP="00345FE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McWilliams N. (2009). </w:t>
            </w:r>
            <w:r w:rsidRPr="00A54B2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Diagnoza psychoanalityczna</w:t>
            </w: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. Gdańsk: GWP. </w:t>
            </w:r>
          </w:p>
          <w:p w14:paraId="4FFC8AE4" w14:textId="77777777" w:rsidR="00A54B2F" w:rsidRPr="00A54B2F" w:rsidRDefault="00A54B2F" w:rsidP="00345FE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Stemplewska-Żakowicz K., Krejtz K. (red.) (2005). </w:t>
            </w:r>
            <w:r w:rsidRPr="00A54B2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Wywiad psychologiczny. Wywiad jako spotkanie z człowiekiem.</w:t>
            </w: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Warszawa: Pracownia Testów Psychologicznych PTP.</w:t>
            </w:r>
          </w:p>
          <w:p w14:paraId="266939DA" w14:textId="77777777" w:rsidR="00A54B2F" w:rsidRPr="005F431A" w:rsidRDefault="00A54B2F" w:rsidP="00345FE6">
            <w:pPr>
              <w:pStyle w:val="Bezodstpw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Times New Roman" w:hAnsi="Times New Roman" w:cs="Times New Roman"/>
                <w:iCs/>
                <w:kern w:val="1"/>
                <w:sz w:val="18"/>
                <w:szCs w:val="18"/>
              </w:rPr>
            </w:pP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Stemplewska-Żakowicz K., Krejtz K. (red.) (2005).</w:t>
            </w:r>
            <w:r w:rsidRPr="00A54B2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 xml:space="preserve"> Wywiad psychologiczny. Wywiad w różnych kontekstach praktycznych. </w:t>
            </w:r>
            <w:r w:rsidRPr="00A54B2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Warszawa: Pracownia Testów Psychologicznych PTP</w:t>
            </w:r>
          </w:p>
        </w:tc>
      </w:tr>
      <w:tr w:rsidR="005F431A" w:rsidRPr="000A53D0" w14:paraId="7D720F3E" w14:textId="77777777" w:rsidTr="00494DA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C26" w14:textId="77777777" w:rsidR="005F431A" w:rsidRPr="000A53D0" w:rsidRDefault="005F431A" w:rsidP="005F43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8D9" w14:textId="77777777" w:rsidR="005F431A" w:rsidRPr="000A53D0" w:rsidRDefault="005F431A" w:rsidP="005F431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0BC5" w14:textId="77777777" w:rsidR="00A54B2F" w:rsidRPr="00723BC5" w:rsidRDefault="00A54B2F" w:rsidP="00345FE6">
            <w:pPr>
              <w:pStyle w:val="Tekstpodstawowy"/>
              <w:numPr>
                <w:ilvl w:val="0"/>
                <w:numId w:val="12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723BC5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Cechnicki A. (2011). </w:t>
            </w:r>
            <w:r w:rsidRPr="00723BC5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>Schizofrenia – proces wielowymiarowy. Krakowskie prospektywne badania przebiegu, prognozy i wyników leczenia schizofrenii.</w:t>
            </w:r>
            <w:r w:rsidRPr="00723BC5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 Warszawa: Instytut Psychiatrii i Neurologii.</w:t>
            </w:r>
          </w:p>
          <w:p w14:paraId="3E973D70" w14:textId="77777777" w:rsidR="00A54B2F" w:rsidRPr="00723BC5" w:rsidRDefault="00A54B2F" w:rsidP="00345FE6">
            <w:pPr>
              <w:pStyle w:val="Tekstpodstawowy"/>
              <w:numPr>
                <w:ilvl w:val="0"/>
                <w:numId w:val="12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723BC5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Jarema M. (2001).</w:t>
            </w:r>
            <w:r w:rsidRPr="00723BC5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 xml:space="preserve"> Pierwszy epizod schizofrenii. </w:t>
            </w:r>
            <w:r w:rsidRPr="00723BC5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Warszawa: Instytut Psychiatrii i Neurologii.</w:t>
            </w:r>
          </w:p>
          <w:p w14:paraId="4B1CC65B" w14:textId="77777777" w:rsidR="00A54B2F" w:rsidRPr="00723BC5" w:rsidRDefault="00A54B2F" w:rsidP="00345FE6">
            <w:pPr>
              <w:pStyle w:val="Tekstpodstawowy"/>
              <w:numPr>
                <w:ilvl w:val="0"/>
                <w:numId w:val="12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723BC5">
              <w:rPr>
                <w:rFonts w:ascii="Times New Roman" w:eastAsia="Times New Roman" w:hAnsi="Times New Roman"/>
                <w:color w:val="auto"/>
                <w:sz w:val="18"/>
                <w:szCs w:val="18"/>
                <w:lang w:val="pl-PL" w:eastAsia="pl-PL"/>
              </w:rPr>
              <w:t xml:space="preserve">McWilliams N. (2012). </w:t>
            </w:r>
            <w:r w:rsidRPr="00723BC5">
              <w:rPr>
                <w:rFonts w:ascii="Times New Roman" w:eastAsia="Times New Roman" w:hAnsi="Times New Roman"/>
                <w:i/>
                <w:color w:val="auto"/>
                <w:sz w:val="18"/>
                <w:szCs w:val="18"/>
                <w:lang w:val="pl-PL" w:eastAsia="pl-PL"/>
              </w:rPr>
              <w:t xml:space="preserve">Opracowanie przypadku w psychoanalizie. </w:t>
            </w:r>
            <w:r w:rsidRPr="00723BC5">
              <w:rPr>
                <w:rFonts w:ascii="Times New Roman" w:eastAsia="Times New Roman" w:hAnsi="Times New Roman"/>
                <w:color w:val="auto"/>
                <w:sz w:val="18"/>
                <w:szCs w:val="18"/>
                <w:lang w:val="pl-PL" w:eastAsia="pl-PL"/>
              </w:rPr>
              <w:t>Kraków: Wydawnictwo Uniwersytetu Jagiellońskiego</w:t>
            </w:r>
            <w:r w:rsidRPr="00723BC5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>.</w:t>
            </w:r>
          </w:p>
          <w:p w14:paraId="29F274A4" w14:textId="77777777" w:rsidR="005F431A" w:rsidRPr="00723BC5" w:rsidRDefault="00A54B2F" w:rsidP="00345FE6">
            <w:pPr>
              <w:pStyle w:val="Tekstpodstawowy"/>
              <w:numPr>
                <w:ilvl w:val="0"/>
                <w:numId w:val="12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723BC5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Sawicka M. (2010).</w:t>
            </w:r>
            <w:r w:rsidRPr="00723BC5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 xml:space="preserve"> Znaczenie stylu terapeutycznego w leczeniu osób chorych na schizofrenię. </w:t>
            </w:r>
            <w:r w:rsidRPr="00723BC5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Warszawa: Wydawnictwo Akademii Pedagogiki Specjalnej</w:t>
            </w:r>
          </w:p>
          <w:p w14:paraId="55717A6A" w14:textId="77777777" w:rsidR="005F431A" w:rsidRPr="00723BC5" w:rsidRDefault="005F431A" w:rsidP="00345FE6">
            <w:pPr>
              <w:pStyle w:val="Tekstpodstawowy"/>
              <w:numPr>
                <w:ilvl w:val="0"/>
                <w:numId w:val="12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723BC5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Witkowska-Łuć B. (2016). Znaczenie komunikacji niewerbalnej w relacji terapeutycznej. </w:t>
            </w:r>
            <w:r w:rsidRPr="00723BC5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>Psychiatria i Psychoterapia</w:t>
            </w:r>
            <w:r w:rsidRPr="00723BC5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 12, 4, 16-28.</w:t>
            </w:r>
          </w:p>
        </w:tc>
      </w:tr>
    </w:tbl>
    <w:p w14:paraId="1BBFBC7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5AD7C98" w14:textId="77777777" w:rsidR="001511D9" w:rsidRPr="000A53D0" w:rsidRDefault="001511D9" w:rsidP="00A5277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55474" w:rsidRPr="000A53D0" w14:paraId="1D541DB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8D84" w14:textId="77777777" w:rsidR="00A55474" w:rsidRPr="00845406" w:rsidRDefault="00A55474" w:rsidP="00A5277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9EEC091" w14:textId="77777777" w:rsidR="00A55474" w:rsidRPr="00A55474" w:rsidRDefault="00DD57EA" w:rsidP="00A5547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Laboratorium</w:t>
            </w:r>
          </w:p>
          <w:p w14:paraId="075E5CB0" w14:textId="77777777" w:rsidR="00A04697" w:rsidRDefault="00A55474" w:rsidP="00A0469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04697" w:rsidRPr="001C2E02">
              <w:rPr>
                <w:rFonts w:ascii="Times New Roman" w:hAnsi="Times New Roman" w:cs="Times New Roman"/>
                <w:sz w:val="18"/>
                <w:szCs w:val="18"/>
              </w:rPr>
              <w:t>Zapoznanie ze specyfiką i znaczeniem poszczególnych e</w:t>
            </w:r>
            <w:r w:rsidR="00A04697">
              <w:rPr>
                <w:rFonts w:ascii="Times New Roman" w:hAnsi="Times New Roman" w:cs="Times New Roman"/>
                <w:sz w:val="18"/>
                <w:szCs w:val="18"/>
              </w:rPr>
              <w:t>tapów</w:t>
            </w:r>
            <w:r w:rsidR="00A04697" w:rsidRPr="001C2E02">
              <w:rPr>
                <w:rFonts w:ascii="Times New Roman" w:hAnsi="Times New Roman" w:cs="Times New Roman"/>
                <w:sz w:val="18"/>
                <w:szCs w:val="18"/>
              </w:rPr>
              <w:t xml:space="preserve"> kontaktu z osobą z zaburzeniami psychicznymi podczas jej hospitalizacji;</w:t>
            </w:r>
          </w:p>
          <w:p w14:paraId="4A166F87" w14:textId="77777777" w:rsidR="00A04697" w:rsidRDefault="00A04697" w:rsidP="00A0469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2E02">
              <w:rPr>
                <w:rFonts w:ascii="Times New Roman" w:hAnsi="Times New Roman" w:cs="Times New Roman"/>
                <w:sz w:val="18"/>
                <w:szCs w:val="18"/>
              </w:rPr>
              <w:t>Posiadanie umiejętności nawiązywania kontaktu i prowadzenia procesu diagnostycznego z osobą przejawiającą zaburzenia psychiczne;</w:t>
            </w:r>
          </w:p>
          <w:p w14:paraId="59C17298" w14:textId="77777777" w:rsidR="00A04697" w:rsidRPr="00A04697" w:rsidRDefault="00A04697" w:rsidP="00A0469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2E02">
              <w:rPr>
                <w:rFonts w:ascii="Times New Roman" w:hAnsi="Times New Roman" w:cs="Times New Roman"/>
                <w:sz w:val="18"/>
                <w:szCs w:val="18"/>
              </w:rPr>
              <w:t xml:space="preserve">Nabycie umiejętności rozpoznawania i podejmowania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decyzji w wyborze</w:t>
            </w:r>
            <w:r w:rsidRPr="001C2E02">
              <w:rPr>
                <w:rFonts w:ascii="Times New Roman" w:hAnsi="Times New Roman" w:cs="Times New Roman"/>
                <w:sz w:val="18"/>
                <w:szCs w:val="18"/>
              </w:rPr>
              <w:t xml:space="preserve"> psychologicznych narzędzi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1C2E02">
              <w:rPr>
                <w:rFonts w:ascii="Times New Roman" w:hAnsi="Times New Roman" w:cs="Times New Roman"/>
                <w:sz w:val="18"/>
                <w:szCs w:val="18"/>
              </w:rPr>
              <w:t xml:space="preserve"> proces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1C2E02">
              <w:rPr>
                <w:rFonts w:ascii="Times New Roman" w:hAnsi="Times New Roman" w:cs="Times New Roman"/>
                <w:sz w:val="18"/>
                <w:szCs w:val="18"/>
              </w:rPr>
              <w:t xml:space="preserve"> diagnozy pacjenta z zaburzeniami psychicznymi.</w:t>
            </w:r>
          </w:p>
          <w:p w14:paraId="6D562847" w14:textId="77777777" w:rsidR="00A55474" w:rsidRPr="00E0682F" w:rsidRDefault="00A55474" w:rsidP="00A5547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55474" w:rsidRPr="000A53D0" w14:paraId="6CD71EA8" w14:textId="77777777" w:rsidTr="001B5EE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10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003" w14:textId="77777777" w:rsidR="009E1ED1" w:rsidRDefault="00A55474" w:rsidP="00DD57E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91E59FA" w14:textId="77777777" w:rsidR="00DD57EA" w:rsidRPr="00DD57EA" w:rsidRDefault="00DD57EA" w:rsidP="00DD57EA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  <w:p w14:paraId="6C6E78DA" w14:textId="77777777" w:rsidR="00076E4D" w:rsidRPr="00341CC0" w:rsidRDefault="007624A9" w:rsidP="00076E4D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1</w:t>
            </w:r>
            <w:r w:rsidR="00076E4D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341CC0">
              <w:rPr>
                <w:rFonts w:ascii="Times New Roman" w:hAnsi="Times New Roman" w:cs="Times New Roman"/>
                <w:sz w:val="18"/>
                <w:szCs w:val="18"/>
              </w:rPr>
              <w:t>Zapoznanie z kartą przedmiotu i warunkami zaliczenia.</w:t>
            </w:r>
            <w:r w:rsidR="00076E4D"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Specyfika i znaczenie kontaktu klinicznego. Rola i zadania psychologa w zespole diagnostyczno-terapeutycznym w oddziale psychiatrycznym.</w:t>
            </w:r>
          </w:p>
          <w:p w14:paraId="651F2367" w14:textId="77777777" w:rsidR="00076E4D" w:rsidRPr="00341CC0" w:rsidRDefault="00076E4D" w:rsidP="00076E4D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2 - </w:t>
            </w:r>
            <w:r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Umiejętności konieczne do budowania kontaktu opartego na zaufaniu i bezpieczeństwie z pacjentem podczas hospitalizacji.</w:t>
            </w:r>
          </w:p>
          <w:p w14:paraId="769E08F2" w14:textId="77777777" w:rsidR="00076E4D" w:rsidRPr="00341CC0" w:rsidRDefault="00076E4D" w:rsidP="00076E4D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3 - </w:t>
            </w:r>
            <w:r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Obserwacja kliniczna. Nadawanie znaczenia psychologicznego danym pochodzącym z obserwacji. Wybór wskaźników obserwacyjnych istotnych w formułowaniu hipotez diagnostycznych.</w:t>
            </w:r>
          </w:p>
          <w:p w14:paraId="27CA26A6" w14:textId="77777777" w:rsidR="00076E4D" w:rsidRPr="00341CC0" w:rsidRDefault="00076E4D" w:rsidP="00076E4D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4 - </w:t>
            </w:r>
            <w:r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Wywiad kliniczny. Rodzaje pytań zadawane podczas wywiadu. Schemat wywiadu diagnostycznego. Formułowanie i weryfikowanie hipotez diagnostycznych w oparciu o obserwację i wywiad.</w:t>
            </w:r>
          </w:p>
          <w:p w14:paraId="1139762A" w14:textId="77777777" w:rsidR="00076E4D" w:rsidRPr="00341CC0" w:rsidRDefault="00076E4D" w:rsidP="00076E4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5 - </w:t>
            </w:r>
            <w:r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Nawiązywanie kontaktu z pacjentem hospitalizowanym z powodu zaburzeń psychicznych.</w:t>
            </w:r>
          </w:p>
          <w:p w14:paraId="6476E426" w14:textId="77777777" w:rsidR="00076E4D" w:rsidRPr="00341CC0" w:rsidRDefault="00341CC0" w:rsidP="00076E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6</w:t>
            </w:r>
            <w:r w:rsidR="00076E4D"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076E4D"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Diagnoza i analiza problemów psychologicznych pacjenta z depresją.</w:t>
            </w:r>
          </w:p>
          <w:p w14:paraId="401B7D2A" w14:textId="77777777" w:rsidR="00076E4D" w:rsidRPr="00341CC0" w:rsidRDefault="00341CC0" w:rsidP="00076E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7</w:t>
            </w:r>
            <w:r w:rsidR="00076E4D"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076E4D"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Diagnoza i analiza problemów psychologicznych pacjenta ze schizofrenią.</w:t>
            </w:r>
          </w:p>
          <w:p w14:paraId="799D9BA8" w14:textId="77777777" w:rsidR="00076E4D" w:rsidRPr="00341CC0" w:rsidRDefault="00341CC0" w:rsidP="00076E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8</w:t>
            </w:r>
            <w:r w:rsidR="00076E4D"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076E4D"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Diagnoza i analiza problemów psychologicznych pacjenta z  psychozą afektywną dwubiegunową.</w:t>
            </w:r>
          </w:p>
          <w:p w14:paraId="2E696F59" w14:textId="77777777" w:rsidR="00076E4D" w:rsidRPr="00341CC0" w:rsidRDefault="00341CC0" w:rsidP="00076E4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9</w:t>
            </w:r>
            <w:r w:rsidR="00076E4D" w:rsidRPr="00341CC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076E4D" w:rsidRPr="00341CC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Diagnoza i analiza problemów psychologicznych pacjenta z zaburzeniami poznawczymi w wieku starszym.</w:t>
            </w:r>
          </w:p>
          <w:p w14:paraId="1DE171CA" w14:textId="77777777" w:rsidR="00A55474" w:rsidRPr="007624A9" w:rsidRDefault="00A55474" w:rsidP="007624A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13C00FCA" w14:textId="77777777" w:rsidR="004B23CF" w:rsidRPr="004B23CF" w:rsidRDefault="004B23CF" w:rsidP="00CE7F64">
      <w:pPr>
        <w:rPr>
          <w:rFonts w:ascii="Times New Roman" w:hAnsi="Times New Roman" w:cs="Times New Roman"/>
          <w:b/>
          <w:color w:val="FF0000"/>
        </w:rPr>
      </w:pPr>
    </w:p>
    <w:p w14:paraId="4A2A7C7E" w14:textId="77777777" w:rsidR="00CE7F64" w:rsidRPr="000A53D0" w:rsidRDefault="00CE7F64" w:rsidP="00A5277A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2"/>
        <w:gridCol w:w="7346"/>
        <w:gridCol w:w="17"/>
        <w:gridCol w:w="1612"/>
      </w:tblGrid>
      <w:tr w:rsidR="00B6239F" w:rsidRPr="00494DAF" w14:paraId="0756A53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6CBE2" w14:textId="77777777" w:rsidR="00B6239F" w:rsidRPr="00494DA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Efekt</w:t>
            </w:r>
            <w:r w:rsidR="00DE3813"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C56" w14:textId="77777777" w:rsidR="00B6239F" w:rsidRPr="00494DA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C3E8" w14:textId="77777777" w:rsidR="00B6239F" w:rsidRPr="00494DA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Odniesienie</w:t>
            </w:r>
            <w:r w:rsidR="00D67467"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do </w:t>
            </w:r>
            <w:r w:rsidR="00D67467"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kierunkowych </w:t>
            </w:r>
            <w:r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efektów </w:t>
            </w:r>
            <w:r w:rsidR="00AC5C34"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uczenia się</w:t>
            </w:r>
          </w:p>
        </w:tc>
      </w:tr>
      <w:tr w:rsidR="00CE7F64" w:rsidRPr="00494DAF" w14:paraId="76E7D2E3" w14:textId="77777777" w:rsidTr="00AC5C3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4FC" w14:textId="77777777" w:rsidR="00CE7F64" w:rsidRPr="00494DA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w zakresie </w:t>
            </w:r>
            <w:r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WIEDZY:</w:t>
            </w:r>
          </w:p>
        </w:tc>
      </w:tr>
      <w:tr w:rsidR="00134991" w:rsidRPr="00494DAF" w14:paraId="645D12F0" w14:textId="77777777" w:rsidTr="00494DAF">
        <w:trPr>
          <w:trHeight w:val="284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4946" w14:textId="77777777" w:rsidR="00134991" w:rsidRPr="00494DAF" w:rsidRDefault="00134991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W01</w:t>
            </w:r>
          </w:p>
        </w:tc>
        <w:tc>
          <w:tcPr>
            <w:tcW w:w="7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12E" w14:textId="77777777" w:rsidR="00134991" w:rsidRPr="00494DAF" w:rsidRDefault="00134991" w:rsidP="00134991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zna terminologię używaną w psychologii 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klinicznej 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>w odniesieniu do zjawisk związanych z zaburzeniami p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sychicznymi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oraz jej zastosowanie w dyscyplinach pokrewnych na poziomie rozszerzonym, ze szczególnym uwzględnieniem nauk społecznych, humanistycznych i medycznych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7E1" w14:textId="77777777" w:rsidR="00134991" w:rsidRPr="00494DAF" w:rsidRDefault="00134991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PSYCH_W07</w:t>
            </w:r>
          </w:p>
          <w:p w14:paraId="103F383C" w14:textId="77777777" w:rsidR="00134991" w:rsidRPr="00494DAF" w:rsidRDefault="00134991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B6239F" w:rsidRPr="00494DAF" w14:paraId="2968A9BE" w14:textId="77777777" w:rsidTr="00494DA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36B" w14:textId="77777777" w:rsidR="00B6239F" w:rsidRPr="00494DAF" w:rsidRDefault="00B6239F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W0</w:t>
            </w:r>
            <w:r w:rsidR="00134991"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EBB" w14:textId="77777777" w:rsidR="00B6239F" w:rsidRPr="00494DAF" w:rsidRDefault="0027126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>dysponuje pogłębioną</w:t>
            </w:r>
            <w:r w:rsidR="001E69A2" w:rsidRPr="00494DAF">
              <w:rPr>
                <w:rFonts w:ascii="Times New Roman" w:hAnsi="Times New Roman" w:cs="Times New Roman"/>
                <w:sz w:val="18"/>
                <w:szCs w:val="20"/>
              </w:rPr>
              <w:t>, usystematyzowaną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wiedzą 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z psychologii klinicznej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1E69A2" w:rsidRPr="00494DAF">
              <w:rPr>
                <w:rFonts w:ascii="Times New Roman" w:hAnsi="Times New Roman" w:cs="Times New Roman"/>
                <w:sz w:val="18"/>
                <w:szCs w:val="20"/>
              </w:rPr>
              <w:t>jak również diagnozowania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więzi społecznych w odniesieniu do procesów rozwojowych, profilaktycznych i terapeutycznych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8421" w14:textId="77777777" w:rsidR="0027126F" w:rsidRPr="00494DAF" w:rsidRDefault="0027126F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PSYCH_W13</w:t>
            </w:r>
          </w:p>
          <w:p w14:paraId="31D09173" w14:textId="77777777" w:rsidR="00B6239F" w:rsidRPr="00494DAF" w:rsidRDefault="00B6239F" w:rsidP="00494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6239F" w:rsidRPr="00494DAF" w14:paraId="6F51752E" w14:textId="77777777" w:rsidTr="00494DAF">
        <w:trPr>
          <w:trHeight w:val="4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A402" w14:textId="77777777" w:rsidR="00B6239F" w:rsidRPr="00494DAF" w:rsidRDefault="001D2FDD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W0</w:t>
            </w:r>
            <w:r w:rsidR="00134991"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D3A" w14:textId="77777777" w:rsidR="00B6239F" w:rsidRPr="00494DAF" w:rsidRDefault="001E69A2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zna objawy i potrafi opisać jednostkowy mechanizm diagnozowanych zaburzeń 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psychicznych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>, a także dysfunkcji społecznych oraz metody psychologicznej oceny</w:t>
            </w:r>
            <w:r w:rsidR="00134991"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osoby z zaburzeniami psych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icznymi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55F" w14:textId="77777777" w:rsidR="001E69A2" w:rsidRPr="00494DAF" w:rsidRDefault="0027126F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PSYCH_W14</w:t>
            </w:r>
          </w:p>
        </w:tc>
      </w:tr>
      <w:tr w:rsidR="001E69A2" w:rsidRPr="00494DAF" w14:paraId="3A5B368C" w14:textId="77777777" w:rsidTr="00494DAF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458" w14:textId="77777777" w:rsidR="001E69A2" w:rsidRPr="00494DAF" w:rsidRDefault="001E69A2" w:rsidP="00494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w zakresie </w:t>
            </w:r>
            <w:r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UMIEJĘTNOŚCI:</w:t>
            </w:r>
          </w:p>
        </w:tc>
      </w:tr>
      <w:tr w:rsidR="001E69A2" w:rsidRPr="00494DAF" w14:paraId="1D36DEAB" w14:textId="77777777" w:rsidTr="00494DA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63A3" w14:textId="77777777" w:rsidR="001E69A2" w:rsidRPr="00494DAF" w:rsidRDefault="001E69A2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8B1" w14:textId="77777777" w:rsidR="001E69A2" w:rsidRPr="00494DAF" w:rsidRDefault="00407490" w:rsidP="001E6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>posiada rozwiniętą umiejętność postrzegania, pojmowania i interpretowania zjawisk społecznych związanych z osobą przejawiającą zaburzenia psych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iczne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oraz zastosowania metod badawczych w celu zdiagnozowania i oceny sytuacji osoby chorej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w obszarze psychologii klinicznej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9E65" w14:textId="77777777" w:rsidR="001E69A2" w:rsidRPr="00494DAF" w:rsidRDefault="001E69A2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PSYCH_U0</w:t>
            </w:r>
            <w:r w:rsidR="00407490"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  <w:p w14:paraId="7FD15856" w14:textId="77777777" w:rsidR="001E69A2" w:rsidRPr="00494DAF" w:rsidRDefault="001E69A2" w:rsidP="00494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E69A2" w:rsidRPr="00494DAF" w14:paraId="2FFDE2D6" w14:textId="77777777" w:rsidTr="00494DAF">
        <w:trPr>
          <w:trHeight w:val="58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10AC" w14:textId="77777777" w:rsidR="001E69A2" w:rsidRPr="00494DAF" w:rsidRDefault="001E69A2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8C6C" w14:textId="77777777" w:rsidR="001E69A2" w:rsidRPr="00494DAF" w:rsidRDefault="00407490" w:rsidP="00407490">
            <w:pPr>
              <w:autoSpaceDE w:val="0"/>
              <w:autoSpaceDN w:val="0"/>
              <w:adjustRightInd w:val="0"/>
              <w:ind w:right="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>posiada umiejętność przedstawiania własnych pomysłów rozwiązywania problemów natury psychologicznej osoby z zaburzeniami psych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icznymi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i potrafi te pomysły rozstrzygać w sposób systematyczny zgodnie z metodyką psychologii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klinicznej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153" w14:textId="77777777" w:rsidR="001E69A2" w:rsidRPr="00494DAF" w:rsidRDefault="001E69A2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PSYCH_U0</w:t>
            </w:r>
            <w:r w:rsidR="00407490"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</w:p>
          <w:p w14:paraId="0745220B" w14:textId="77777777" w:rsidR="001E69A2" w:rsidRPr="00494DAF" w:rsidRDefault="001E69A2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237C143" w14:textId="77777777" w:rsidR="001E69A2" w:rsidRPr="00494DAF" w:rsidRDefault="001E69A2" w:rsidP="00494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07490" w:rsidRPr="00494DAF" w14:paraId="3A6129BB" w14:textId="77777777" w:rsidTr="00494DAF">
        <w:trPr>
          <w:trHeight w:val="5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E7C3" w14:textId="77777777" w:rsidR="00407490" w:rsidRPr="00494DAF" w:rsidRDefault="00407490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146" w14:textId="77777777" w:rsidR="00407490" w:rsidRPr="00494DAF" w:rsidRDefault="00407490" w:rsidP="0040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>potrafi rozpoznać potrzeby pacjenta, przejawiającego zaburzenia psych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iczne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oraz członków grupy, dostrzec ich problemy w tym zakresie oraz samodzielnie wygenerować pomysły ich rozwiązania, aby ostatecznie opracować dla nich poszczególne etapy pomocy psychologicznej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C7AD" w14:textId="77777777" w:rsidR="00407490" w:rsidRPr="00494DAF" w:rsidRDefault="00407490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PSYCH_U11</w:t>
            </w:r>
          </w:p>
          <w:p w14:paraId="4FE90B3E" w14:textId="77777777" w:rsidR="00407490" w:rsidRPr="00494DAF" w:rsidRDefault="00407490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07490" w:rsidRPr="00494DAF" w14:paraId="33F9229A" w14:textId="77777777" w:rsidTr="00494DAF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CD77" w14:textId="77777777" w:rsidR="00407490" w:rsidRPr="00494DAF" w:rsidRDefault="00407490" w:rsidP="00494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w zakresie </w:t>
            </w:r>
            <w:r w:rsidRPr="00494DA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KOMPETENCJI SPOŁECZNYCH:</w:t>
            </w:r>
          </w:p>
        </w:tc>
      </w:tr>
      <w:tr w:rsidR="00407490" w:rsidRPr="00494DAF" w14:paraId="1D8631A7" w14:textId="77777777" w:rsidTr="00494DA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35A6" w14:textId="77777777" w:rsidR="00407490" w:rsidRPr="00494DAF" w:rsidRDefault="00407490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AFD" w14:textId="77777777" w:rsidR="00407490" w:rsidRPr="00494DAF" w:rsidRDefault="00EB3834" w:rsidP="0040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>jest gotowy do realizowania różnych zadań zawodowych z zakresu kontaktu z osobą z zaburzeniami psych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icznymi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oraz do podejmowania profesjonalnych zespołowych zadań, również we współpracy  ze specjalistami innych dyscyplin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3526" w14:textId="77777777" w:rsidR="00407490" w:rsidRPr="00494DAF" w:rsidRDefault="00407490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PSYCH_K0</w:t>
            </w:r>
            <w:r w:rsidR="00EB3834"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  <w:p w14:paraId="253FD975" w14:textId="77777777" w:rsidR="00407490" w:rsidRPr="00494DAF" w:rsidRDefault="00407490" w:rsidP="00494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EB3834" w:rsidRPr="00494DAF" w14:paraId="1A6BF580" w14:textId="77777777" w:rsidTr="00494DA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678" w14:textId="77777777" w:rsidR="00EB3834" w:rsidRPr="00494DAF" w:rsidRDefault="00EB3834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K02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947" w14:textId="77777777" w:rsidR="00EB3834" w:rsidRPr="00494DAF" w:rsidRDefault="00EB3834" w:rsidP="00EB3834">
            <w:pPr>
              <w:rPr>
                <w:rFonts w:ascii="Times New Roman" w:hAnsi="Times New Roman" w:cs="Times New Roman"/>
                <w:color w:val="4472C4"/>
                <w:sz w:val="18"/>
                <w:szCs w:val="18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>potrafi krytycznie odnosić się i ustalać priorytety oraz identyfikować i rozstrzygać dylematy związane z  wykonywaniem zawodu psychologa w pracy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klinicznej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z osobą z zaburzeniami psych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icznymi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40EA" w14:textId="77777777" w:rsidR="00EB3834" w:rsidRPr="00494DAF" w:rsidRDefault="00EB3834" w:rsidP="00494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PSYCH_K04</w:t>
            </w:r>
          </w:p>
        </w:tc>
      </w:tr>
      <w:tr w:rsidR="00EB3834" w:rsidRPr="00494DAF" w14:paraId="68299A22" w14:textId="77777777" w:rsidTr="00494DA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F496" w14:textId="77777777" w:rsidR="00EB3834" w:rsidRPr="00494DAF" w:rsidRDefault="00EB3834" w:rsidP="00494D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K03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E419" w14:textId="77777777" w:rsidR="00EB3834" w:rsidRPr="00494DAF" w:rsidRDefault="00EB3834" w:rsidP="00EB383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potrafi współtworzyć projekty społeczne, przewidywać skutki społeczne swojej działalności w pracy 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klinicznej</w:t>
            </w:r>
            <w:r w:rsidRPr="00494DAF">
              <w:rPr>
                <w:rFonts w:ascii="Times New Roman" w:hAnsi="Times New Roman" w:cs="Times New Roman"/>
                <w:sz w:val="18"/>
                <w:szCs w:val="20"/>
              </w:rPr>
              <w:t xml:space="preserve"> z osobą z zaburzeniami psy</w:t>
            </w:r>
            <w:r w:rsidR="001B5EED" w:rsidRPr="00494DAF">
              <w:rPr>
                <w:rFonts w:ascii="Times New Roman" w:hAnsi="Times New Roman" w:cs="Times New Roman"/>
                <w:sz w:val="18"/>
                <w:szCs w:val="20"/>
              </w:rPr>
              <w:t>chicznymi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978" w14:textId="77777777" w:rsidR="00EB3834" w:rsidRPr="00494DAF" w:rsidRDefault="00EB3834" w:rsidP="00494D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4DAF">
              <w:rPr>
                <w:rFonts w:ascii="Times New Roman" w:eastAsia="Times New Roman" w:hAnsi="Times New Roman" w:cs="Times New Roman"/>
                <w:sz w:val="18"/>
                <w:szCs w:val="20"/>
              </w:rPr>
              <w:t>PSYCH_K05</w:t>
            </w:r>
          </w:p>
        </w:tc>
      </w:tr>
    </w:tbl>
    <w:p w14:paraId="1F0AE684" w14:textId="77777777" w:rsidR="00350E34" w:rsidRPr="001D2FDD" w:rsidRDefault="00350E34">
      <w:pPr>
        <w:rPr>
          <w:rFonts w:ascii="Times New Roman" w:hAnsi="Times New Roman" w:cs="Times New Roman"/>
          <w:color w:val="FF0000"/>
        </w:rPr>
      </w:pPr>
    </w:p>
    <w:tbl>
      <w:tblPr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8"/>
      </w:tblGrid>
      <w:tr w:rsidR="00A40BE3" w:rsidRPr="000A53D0" w14:paraId="4FEFB6F5" w14:textId="77777777" w:rsidTr="00494DAF">
        <w:trPr>
          <w:trHeight w:val="284"/>
        </w:trPr>
        <w:tc>
          <w:tcPr>
            <w:tcW w:w="7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978" w14:textId="77777777" w:rsidR="00A40BE3" w:rsidRPr="000A53D0" w:rsidRDefault="00A40BE3" w:rsidP="00A5277A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4312D0D4" w14:textId="77777777" w:rsidTr="00494DA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AAED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E227486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33A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A58D3" w:rsidRPr="000A53D0" w14:paraId="4655702C" w14:textId="77777777" w:rsidTr="00494DAF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1BF9" w14:textId="77777777" w:rsidR="006A58D3" w:rsidRPr="000A53D0" w:rsidRDefault="006A58D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7F9D2" w14:textId="77777777" w:rsidR="006A58D3" w:rsidRPr="00820A14" w:rsidRDefault="006A58D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A14">
              <w:rPr>
                <w:rFonts w:ascii="Times New Roman" w:hAnsi="Times New Roman" w:cs="Times New Roman"/>
                <w:b/>
                <w:sz w:val="16"/>
                <w:szCs w:val="16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7C960" w14:textId="77777777" w:rsidR="006A58D3" w:rsidRPr="000A53D0" w:rsidRDefault="006A58D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54AC9" w14:textId="77777777" w:rsidR="006A58D3" w:rsidRPr="000A53D0" w:rsidRDefault="006A58D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2AB81" w14:textId="77777777" w:rsidR="006A58D3" w:rsidRPr="000A53D0" w:rsidRDefault="006A58D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A4D53" w14:textId="77777777" w:rsidR="006A58D3" w:rsidRPr="000A53D0" w:rsidRDefault="006A58D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6A58D3" w:rsidRPr="000A53D0" w14:paraId="5FB0DF2E" w14:textId="77777777" w:rsidTr="00494DAF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D2E1C" w14:textId="77777777" w:rsidR="006A58D3" w:rsidRPr="000A53D0" w:rsidRDefault="006A58D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ED81E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D5B89D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181DFA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2C97A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381601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A58D3" w:rsidRPr="000A53D0" w14:paraId="7981D1FF" w14:textId="77777777" w:rsidTr="00494DAF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D81B" w14:textId="77777777" w:rsidR="006A58D3" w:rsidRPr="000A53D0" w:rsidRDefault="006A58D3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5546E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4EAE3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3C1BB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7C16C6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827CBA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7BA66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B691D4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54363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710D8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E0D2D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C67F7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D48CC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AE7A53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78F2E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CA710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A58D3" w:rsidRPr="000A53D0" w14:paraId="7DFFD306" w14:textId="77777777" w:rsidTr="00494DAF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4E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2DFF0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9E160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FB38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7299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E3871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D4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CAC1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4B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914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417D5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1A5C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2A2B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58CFB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C69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64E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0B7C513B" w14:textId="77777777" w:rsidTr="00494DAF">
        <w:trPr>
          <w:gridAfter w:val="1"/>
          <w:wAfter w:w="28" w:type="dxa"/>
          <w:trHeight w:val="19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69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85E1A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2F09E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CBAC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B5B9D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A6146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F4A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BBC4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0A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4F9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EB78F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DB55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38BD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C7EBB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2B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F3F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2AFD00CC" w14:textId="77777777" w:rsidTr="00494DAF">
        <w:trPr>
          <w:gridAfter w:val="1"/>
          <w:wAfter w:w="28" w:type="dxa"/>
          <w:trHeight w:val="2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9B5" w14:textId="77777777" w:rsidR="006A58D3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2C743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3253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6A00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15A3C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8D98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19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580A9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15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C7B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58BA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C0C2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AA5E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3C880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7C5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E7F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37537430" w14:textId="77777777" w:rsidTr="00494DAF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FF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22FA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DA872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00EF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B79E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10F1D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3A8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44A8F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D4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00A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E2DC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E479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C423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52F3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444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9E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3F888646" w14:textId="77777777" w:rsidTr="00494DAF">
        <w:trPr>
          <w:gridAfter w:val="1"/>
          <w:wAfter w:w="28" w:type="dxa"/>
          <w:trHeight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1C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261FB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9CA24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B3B7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F6213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65EEE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C58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C9D2A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9B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A5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CF00D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EE59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9690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600A3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86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9CF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6FF443A6" w14:textId="77777777" w:rsidTr="00494DAF">
        <w:trPr>
          <w:gridAfter w:val="1"/>
          <w:wAfter w:w="28" w:type="dxa"/>
          <w:trHeight w:val="17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FD66" w14:textId="77777777" w:rsidR="006A58D3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D275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A329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4388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B9732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8460F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830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3A71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C3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396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E4A47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7569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15FA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906FF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48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63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12EACC70" w14:textId="77777777" w:rsidTr="00494DAF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CF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CCFA4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AA891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A885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2CEF3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1A54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C40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03FB1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F6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1BE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EDF9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F54A5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1262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914B0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59D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7C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250B1E91" w14:textId="77777777" w:rsidTr="00494DAF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943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F12C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093F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8661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0206D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CD7D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4C3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B2E1B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1B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55C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FBBAD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CBA3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12C4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CC2DC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106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0DB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C24AB" w:rsidRPr="000A53D0" w14:paraId="2BC5DE29" w14:textId="77777777" w:rsidTr="00494DAF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888" w14:textId="77777777" w:rsidR="001C24AB" w:rsidRDefault="008C5BBE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D70AAA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C0ECC1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478F83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987E9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F97AA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1A11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36D8B0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1F5" w14:textId="77777777" w:rsidR="001C24AB" w:rsidRDefault="008C5BBE" w:rsidP="006E13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D509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D65A6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19806" w14:textId="77777777" w:rsidR="001C24AB" w:rsidRDefault="008C5BBE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20ECC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E8240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870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A33A" w14:textId="77777777" w:rsidR="001C24AB" w:rsidRPr="000A53D0" w:rsidRDefault="001C24AB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0E8888F" w14:textId="77777777" w:rsidR="008115D0" w:rsidRPr="000A53D0" w:rsidRDefault="008115D0" w:rsidP="006E13F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53CBC298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A498708" w14:textId="77777777" w:rsidTr="008C5BB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998" w14:textId="77777777" w:rsidR="00742D43" w:rsidRPr="000A53D0" w:rsidRDefault="00742D43" w:rsidP="008C5BB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52D5B9BD" w14:textId="77777777" w:rsidTr="008C5BB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D71" w14:textId="77777777" w:rsidR="00A6090F" w:rsidRPr="000A53D0" w:rsidRDefault="00A6090F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423B" w14:textId="77777777" w:rsidR="00A6090F" w:rsidRPr="000A53D0" w:rsidRDefault="00A6090F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A487" w14:textId="77777777" w:rsidR="00A6090F" w:rsidRPr="000A53D0" w:rsidRDefault="00A6090F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B6594" w:rsidRPr="000A53D0" w14:paraId="4859270C" w14:textId="77777777" w:rsidTr="008C5BB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37AAC" w14:textId="77777777" w:rsidR="000B6594" w:rsidRPr="000A53D0" w:rsidRDefault="000B6594" w:rsidP="008C5BB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1B7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95CA" w14:textId="77777777" w:rsidR="000B6594" w:rsidRPr="000A53D0" w:rsidRDefault="000B6594" w:rsidP="008C5BB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0B6594" w:rsidRPr="000A53D0" w14:paraId="628E0040" w14:textId="77777777" w:rsidTr="008C5BB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C7D6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35D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C096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</w:t>
            </w:r>
            <w:r w:rsidR="008C5BBE">
              <w:rPr>
                <w:rFonts w:ascii="Times New Roman" w:hAnsi="Times New Roman"/>
                <w:color w:val="00000A"/>
                <w:sz w:val="20"/>
                <w:szCs w:val="20"/>
              </w:rPr>
              <w:t>dość dobrą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aktywnością na zajęciach</w:t>
            </w:r>
          </w:p>
        </w:tc>
      </w:tr>
      <w:tr w:rsidR="000B6594" w:rsidRPr="000A53D0" w14:paraId="7D428425" w14:textId="77777777" w:rsidTr="008C5BB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C7535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9E9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12FF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</w:t>
            </w:r>
            <w:r w:rsidR="008C5BBE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zadowalającą 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aktywnością na zajęciach</w:t>
            </w:r>
          </w:p>
        </w:tc>
      </w:tr>
      <w:tr w:rsidR="000B6594" w:rsidRPr="000A53D0" w14:paraId="74E3AE35" w14:textId="77777777" w:rsidTr="008C5BB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47287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53F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33A3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0B6594" w:rsidRPr="000A53D0" w14:paraId="3C380832" w14:textId="77777777" w:rsidTr="008C5BB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7B8" w14:textId="77777777" w:rsidR="000B6594" w:rsidRPr="000A53D0" w:rsidRDefault="000B6594" w:rsidP="008C5B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069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EB92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4C9F3CEE" w14:textId="77777777" w:rsidR="006E13FC" w:rsidRPr="001D2FDD" w:rsidRDefault="006E13FC" w:rsidP="001D2FDD">
      <w:pPr>
        <w:jc w:val="both"/>
        <w:rPr>
          <w:rFonts w:ascii="Times New Roman" w:hAnsi="Times New Roman" w:cs="Times New Roman"/>
          <w:color w:val="FF0000"/>
        </w:rPr>
      </w:pPr>
    </w:p>
    <w:p w14:paraId="13F15D57" w14:textId="77777777" w:rsidR="001511D9" w:rsidRPr="000A53D0" w:rsidRDefault="001511D9" w:rsidP="00A5277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49F5786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525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6B4F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6419FCC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AC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202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BBE0AA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F5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1786DD2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6FFE16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48423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E24FB" w14:textId="77777777" w:rsidR="002F5F1C" w:rsidRPr="000A53D0" w:rsidRDefault="008C5BB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D8B18" w14:textId="77777777" w:rsidR="002F5F1C" w:rsidRPr="000A53D0" w:rsidRDefault="008C5BB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17</w:t>
            </w:r>
          </w:p>
        </w:tc>
      </w:tr>
      <w:tr w:rsidR="002F5F1C" w:rsidRPr="000A53D0" w14:paraId="656B25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8C8E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D2DD" w14:textId="77777777" w:rsidR="002F5F1C" w:rsidRPr="000A53D0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9BC" w14:textId="77777777" w:rsidR="002F5F1C" w:rsidRPr="000A53D0" w:rsidRDefault="008C5BB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14:paraId="5FEC1DC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BB9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</w:t>
            </w:r>
            <w:r w:rsidR="006A58D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w 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C6B" w14:textId="77777777" w:rsidR="002F5F1C" w:rsidRPr="000A53D0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A82" w14:textId="77777777" w:rsidR="002F5F1C" w:rsidRPr="000A53D0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94F1A" w:rsidRPr="000A53D0" w14:paraId="4486C0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06D36" w14:textId="77777777" w:rsidR="00994F1A" w:rsidRPr="000A53D0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AA7062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6292F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33</w:t>
            </w:r>
          </w:p>
        </w:tc>
      </w:tr>
      <w:tr w:rsidR="00994F1A" w:rsidRPr="000A53D0" w14:paraId="122EFA3C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87F" w14:textId="77777777" w:rsidR="00994F1A" w:rsidRPr="000A53D0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1D0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2D0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w:rsidR="00994F1A" w:rsidRPr="000A53D0" w14:paraId="607B3653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D04" w14:textId="77777777" w:rsidR="00994F1A" w:rsidRPr="000A53D0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</w:t>
            </w:r>
            <w:r w:rsidR="006A58D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o 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54A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29F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13</w:t>
            </w:r>
          </w:p>
        </w:tc>
      </w:tr>
      <w:tr w:rsidR="00994F1A" w:rsidRPr="000A53D0" w14:paraId="37DD5C27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E002D0" w14:textId="77777777" w:rsidR="00994F1A" w:rsidRPr="000A53D0" w:rsidRDefault="00994F1A" w:rsidP="00994F1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8DEA6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24E29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</w:tr>
      <w:tr w:rsidR="00994F1A" w:rsidRPr="000A53D0" w14:paraId="6ED169B6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25152A" w14:textId="77777777" w:rsidR="00994F1A" w:rsidRPr="000A53D0" w:rsidRDefault="00994F1A" w:rsidP="00994F1A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9D3A9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9C759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</w:tbl>
    <w:p w14:paraId="72D156C9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63FB5DF8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D50E429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634DD667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C2721A2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4421320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184F" w14:textId="77777777" w:rsidR="00E24C6A" w:rsidRDefault="00E24C6A">
      <w:r>
        <w:separator/>
      </w:r>
    </w:p>
  </w:endnote>
  <w:endnote w:type="continuationSeparator" w:id="0">
    <w:p w14:paraId="7346B069" w14:textId="77777777" w:rsidR="00E24C6A" w:rsidRDefault="00E2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9CE7" w14:textId="77777777" w:rsidR="00E24C6A" w:rsidRDefault="00E24C6A"/>
  </w:footnote>
  <w:footnote w:type="continuationSeparator" w:id="0">
    <w:p w14:paraId="4E095F07" w14:textId="77777777" w:rsidR="00E24C6A" w:rsidRDefault="00E24C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A4E8D"/>
    <w:multiLevelType w:val="multilevel"/>
    <w:tmpl w:val="672C6B62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1C8B2AE1"/>
    <w:multiLevelType w:val="hybridMultilevel"/>
    <w:tmpl w:val="1234C2D0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5F84EFF"/>
    <w:multiLevelType w:val="hybridMultilevel"/>
    <w:tmpl w:val="C4A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85E"/>
    <w:multiLevelType w:val="hybridMultilevel"/>
    <w:tmpl w:val="3D5C5F9C"/>
    <w:lvl w:ilvl="0" w:tplc="BF8618A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C02C20"/>
    <w:multiLevelType w:val="multilevel"/>
    <w:tmpl w:val="011C0812"/>
    <w:lvl w:ilvl="0">
      <w:start w:val="12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-%2."/>
      <w:lvlJc w:val="left"/>
      <w:pPr>
        <w:ind w:left="918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584" w:hanging="1440"/>
      </w:pPr>
      <w:rPr>
        <w:rFonts w:hint="default"/>
      </w:rPr>
    </w:lvl>
  </w:abstractNum>
  <w:abstractNum w:abstractNumId="8" w15:restartNumberingAfterBreak="0">
    <w:nsid w:val="511D14F8"/>
    <w:multiLevelType w:val="hybridMultilevel"/>
    <w:tmpl w:val="49863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8F2"/>
    <w:multiLevelType w:val="hybridMultilevel"/>
    <w:tmpl w:val="2CDC3CF2"/>
    <w:lvl w:ilvl="0" w:tplc="2B048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55F9"/>
    <w:multiLevelType w:val="hybridMultilevel"/>
    <w:tmpl w:val="1234C2D0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1" w15:restartNumberingAfterBreak="0">
    <w:nsid w:val="78D01B5D"/>
    <w:multiLevelType w:val="multilevel"/>
    <w:tmpl w:val="009CA65C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918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584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350AA"/>
    <w:rsid w:val="00043C38"/>
    <w:rsid w:val="0005398A"/>
    <w:rsid w:val="0005418B"/>
    <w:rsid w:val="00060AD9"/>
    <w:rsid w:val="00060F3B"/>
    <w:rsid w:val="00062D39"/>
    <w:rsid w:val="00076E4D"/>
    <w:rsid w:val="0008454A"/>
    <w:rsid w:val="0009344F"/>
    <w:rsid w:val="000A380D"/>
    <w:rsid w:val="000A53D0"/>
    <w:rsid w:val="000A7B7D"/>
    <w:rsid w:val="000B12AE"/>
    <w:rsid w:val="000B3EB5"/>
    <w:rsid w:val="000B480F"/>
    <w:rsid w:val="000B6594"/>
    <w:rsid w:val="000C3993"/>
    <w:rsid w:val="000D34FA"/>
    <w:rsid w:val="000D62D8"/>
    <w:rsid w:val="000E1685"/>
    <w:rsid w:val="000F524E"/>
    <w:rsid w:val="000F5CFC"/>
    <w:rsid w:val="000F5D27"/>
    <w:rsid w:val="00134991"/>
    <w:rsid w:val="001425A3"/>
    <w:rsid w:val="001511D9"/>
    <w:rsid w:val="00152D19"/>
    <w:rsid w:val="00163028"/>
    <w:rsid w:val="00165330"/>
    <w:rsid w:val="001700DC"/>
    <w:rsid w:val="00177ABC"/>
    <w:rsid w:val="00195C93"/>
    <w:rsid w:val="001B4944"/>
    <w:rsid w:val="001B5EED"/>
    <w:rsid w:val="001C13B4"/>
    <w:rsid w:val="001C24AB"/>
    <w:rsid w:val="001C3D5E"/>
    <w:rsid w:val="001D2FDD"/>
    <w:rsid w:val="001D4D83"/>
    <w:rsid w:val="001D544A"/>
    <w:rsid w:val="001E08E3"/>
    <w:rsid w:val="001E1B38"/>
    <w:rsid w:val="001E4083"/>
    <w:rsid w:val="001E69A2"/>
    <w:rsid w:val="00205C29"/>
    <w:rsid w:val="00214880"/>
    <w:rsid w:val="0023561E"/>
    <w:rsid w:val="002405E3"/>
    <w:rsid w:val="0024724B"/>
    <w:rsid w:val="002500DF"/>
    <w:rsid w:val="0026398C"/>
    <w:rsid w:val="0027126F"/>
    <w:rsid w:val="00282DC0"/>
    <w:rsid w:val="00282F37"/>
    <w:rsid w:val="002833B9"/>
    <w:rsid w:val="00283E57"/>
    <w:rsid w:val="00295BD2"/>
    <w:rsid w:val="002B4502"/>
    <w:rsid w:val="002D1675"/>
    <w:rsid w:val="002D5595"/>
    <w:rsid w:val="002E3DFB"/>
    <w:rsid w:val="002F5F1C"/>
    <w:rsid w:val="00301365"/>
    <w:rsid w:val="00303338"/>
    <w:rsid w:val="00304D7D"/>
    <w:rsid w:val="003207B9"/>
    <w:rsid w:val="00341CC0"/>
    <w:rsid w:val="00345FE6"/>
    <w:rsid w:val="00350E34"/>
    <w:rsid w:val="00355C21"/>
    <w:rsid w:val="00370D1D"/>
    <w:rsid w:val="003B0B4A"/>
    <w:rsid w:val="003C28BC"/>
    <w:rsid w:val="003C59AC"/>
    <w:rsid w:val="003E774E"/>
    <w:rsid w:val="003F6ED9"/>
    <w:rsid w:val="00407490"/>
    <w:rsid w:val="00413AA8"/>
    <w:rsid w:val="0041771F"/>
    <w:rsid w:val="00420A29"/>
    <w:rsid w:val="00441075"/>
    <w:rsid w:val="0046386D"/>
    <w:rsid w:val="00472F76"/>
    <w:rsid w:val="00494DAF"/>
    <w:rsid w:val="004B2049"/>
    <w:rsid w:val="004B23CF"/>
    <w:rsid w:val="004D2129"/>
    <w:rsid w:val="004D388F"/>
    <w:rsid w:val="004F326E"/>
    <w:rsid w:val="004F4882"/>
    <w:rsid w:val="004F5293"/>
    <w:rsid w:val="0050503E"/>
    <w:rsid w:val="00515B0F"/>
    <w:rsid w:val="00525A5E"/>
    <w:rsid w:val="005625C2"/>
    <w:rsid w:val="005644B4"/>
    <w:rsid w:val="005A5817"/>
    <w:rsid w:val="005B4506"/>
    <w:rsid w:val="005B5676"/>
    <w:rsid w:val="005C5513"/>
    <w:rsid w:val="005D0415"/>
    <w:rsid w:val="005D5D80"/>
    <w:rsid w:val="005E69E4"/>
    <w:rsid w:val="005F3D8D"/>
    <w:rsid w:val="005F431A"/>
    <w:rsid w:val="006042CB"/>
    <w:rsid w:val="00610876"/>
    <w:rsid w:val="006157B5"/>
    <w:rsid w:val="006223E8"/>
    <w:rsid w:val="00653368"/>
    <w:rsid w:val="0066006C"/>
    <w:rsid w:val="0066524E"/>
    <w:rsid w:val="00683581"/>
    <w:rsid w:val="006A4183"/>
    <w:rsid w:val="006A58D3"/>
    <w:rsid w:val="006B0A9A"/>
    <w:rsid w:val="006B27C0"/>
    <w:rsid w:val="006C7E19"/>
    <w:rsid w:val="006E13FC"/>
    <w:rsid w:val="006E15D8"/>
    <w:rsid w:val="007034A2"/>
    <w:rsid w:val="0070406D"/>
    <w:rsid w:val="00711C11"/>
    <w:rsid w:val="00723BC5"/>
    <w:rsid w:val="00742D43"/>
    <w:rsid w:val="007624A9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13C6D"/>
    <w:rsid w:val="0082063F"/>
    <w:rsid w:val="00820A14"/>
    <w:rsid w:val="00821DC0"/>
    <w:rsid w:val="00826CDB"/>
    <w:rsid w:val="00832ACF"/>
    <w:rsid w:val="00836D82"/>
    <w:rsid w:val="00840828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C5BBE"/>
    <w:rsid w:val="008D7AC0"/>
    <w:rsid w:val="008E2AE1"/>
    <w:rsid w:val="008F0E94"/>
    <w:rsid w:val="00904A15"/>
    <w:rsid w:val="00911266"/>
    <w:rsid w:val="00913BF6"/>
    <w:rsid w:val="00922D6B"/>
    <w:rsid w:val="00936747"/>
    <w:rsid w:val="009421CD"/>
    <w:rsid w:val="0095236D"/>
    <w:rsid w:val="00977CD6"/>
    <w:rsid w:val="009915E9"/>
    <w:rsid w:val="00992C8B"/>
    <w:rsid w:val="00994F1A"/>
    <w:rsid w:val="009B7DA8"/>
    <w:rsid w:val="009C12EE"/>
    <w:rsid w:val="009C28C0"/>
    <w:rsid w:val="009C36EB"/>
    <w:rsid w:val="009E059B"/>
    <w:rsid w:val="009E1ED1"/>
    <w:rsid w:val="00A04697"/>
    <w:rsid w:val="00A24D15"/>
    <w:rsid w:val="00A33FFD"/>
    <w:rsid w:val="00A351BC"/>
    <w:rsid w:val="00A35B18"/>
    <w:rsid w:val="00A37039"/>
    <w:rsid w:val="00A37843"/>
    <w:rsid w:val="00A40BE3"/>
    <w:rsid w:val="00A44FBE"/>
    <w:rsid w:val="00A5277A"/>
    <w:rsid w:val="00A54B2F"/>
    <w:rsid w:val="00A55474"/>
    <w:rsid w:val="00A56614"/>
    <w:rsid w:val="00A6090F"/>
    <w:rsid w:val="00A869C4"/>
    <w:rsid w:val="00AB23EA"/>
    <w:rsid w:val="00AB4289"/>
    <w:rsid w:val="00AC184D"/>
    <w:rsid w:val="00AC2BB3"/>
    <w:rsid w:val="00AC5C34"/>
    <w:rsid w:val="00AE232F"/>
    <w:rsid w:val="00AF6E2D"/>
    <w:rsid w:val="00B003B0"/>
    <w:rsid w:val="00B01F02"/>
    <w:rsid w:val="00B027CE"/>
    <w:rsid w:val="00B03DBA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7158"/>
    <w:rsid w:val="00C4393C"/>
    <w:rsid w:val="00C44D99"/>
    <w:rsid w:val="00C51BC2"/>
    <w:rsid w:val="00C677C4"/>
    <w:rsid w:val="00C73707"/>
    <w:rsid w:val="00C938F3"/>
    <w:rsid w:val="00C962BF"/>
    <w:rsid w:val="00CA1048"/>
    <w:rsid w:val="00CA4205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C416A"/>
    <w:rsid w:val="00DD1877"/>
    <w:rsid w:val="00DD57EA"/>
    <w:rsid w:val="00DD67B6"/>
    <w:rsid w:val="00DE3813"/>
    <w:rsid w:val="00DF5A00"/>
    <w:rsid w:val="00E03414"/>
    <w:rsid w:val="00E0682F"/>
    <w:rsid w:val="00E11EAD"/>
    <w:rsid w:val="00E170AB"/>
    <w:rsid w:val="00E20920"/>
    <w:rsid w:val="00E24C6A"/>
    <w:rsid w:val="00E54D25"/>
    <w:rsid w:val="00E57C27"/>
    <w:rsid w:val="00E8223C"/>
    <w:rsid w:val="00E87CB9"/>
    <w:rsid w:val="00EB24C1"/>
    <w:rsid w:val="00EB3834"/>
    <w:rsid w:val="00EC5FF3"/>
    <w:rsid w:val="00ED2415"/>
    <w:rsid w:val="00EF01B4"/>
    <w:rsid w:val="00F147DE"/>
    <w:rsid w:val="00F23C94"/>
    <w:rsid w:val="00F31F6B"/>
    <w:rsid w:val="00F3697D"/>
    <w:rsid w:val="00F43B17"/>
    <w:rsid w:val="00F45FA1"/>
    <w:rsid w:val="00F573CA"/>
    <w:rsid w:val="00F6261E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6A2D"/>
  <w15:chartTrackingRefBased/>
  <w15:docId w15:val="{2F740E91-241A-4F66-8FC1-357540A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4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  <w:style w:type="paragraph" w:styleId="Bezodstpw">
    <w:name w:val="No Spacing"/>
    <w:uiPriority w:val="1"/>
    <w:qFormat/>
    <w:rsid w:val="00E068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rsid w:val="005F431A"/>
  </w:style>
  <w:style w:type="paragraph" w:styleId="Tekstpodstawowy">
    <w:name w:val="Body Text"/>
    <w:basedOn w:val="Normalny"/>
    <w:link w:val="TekstpodstawowyZnak"/>
    <w:rsid w:val="005F431A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5F431A"/>
    <w:rPr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8CDF-D243-4942-A0BF-B83B51B9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2021-08-27T16:00:00Z</dcterms:created>
  <dcterms:modified xsi:type="dcterms:W3CDTF">2021-08-27T16:00:00Z</dcterms:modified>
</cp:coreProperties>
</file>