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CB21" w14:textId="77777777" w:rsidR="00E758A4" w:rsidRDefault="006042CB" w:rsidP="00EF7429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487765E3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278C9872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1276"/>
        <w:gridCol w:w="6520"/>
      </w:tblGrid>
      <w:tr w:rsidR="001511D9" w:rsidRPr="00845406" w14:paraId="438930DC" w14:textId="77777777" w:rsidTr="00AA24DC">
        <w:trPr>
          <w:trHeight w:val="28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53B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E1DC7" w14:textId="77777777" w:rsidR="001511D9" w:rsidRPr="00D14E7F" w:rsidRDefault="00D14E7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4E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0313.3.PSY.F26.RZiPK</w:t>
            </w:r>
          </w:p>
        </w:tc>
      </w:tr>
      <w:tr w:rsidR="001511D9" w:rsidRPr="00DF2B41" w14:paraId="48760407" w14:textId="77777777" w:rsidTr="00AA24DC">
        <w:trPr>
          <w:trHeight w:val="284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266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CACD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5F9B6" w14:textId="77777777" w:rsidR="00EF7429" w:rsidRPr="00DE382F" w:rsidRDefault="00DF2B41" w:rsidP="00DF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E382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Rozwój zawodowy i planowanie karier</w:t>
            </w:r>
          </w:p>
          <w:p w14:paraId="632974E3" w14:textId="77777777" w:rsidR="00DF2B41" w:rsidRPr="00F37FA1" w:rsidRDefault="00DE382F" w:rsidP="00DF2B4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Professional Development and C</w:t>
            </w:r>
            <w:r w:rsidR="00DF2B41" w:rsidRPr="00F37FA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areer planning</w:t>
            </w:r>
          </w:p>
        </w:tc>
      </w:tr>
      <w:tr w:rsidR="001511D9" w:rsidRPr="00845406" w14:paraId="160912CD" w14:textId="77777777" w:rsidTr="00AA24DC">
        <w:trPr>
          <w:trHeight w:val="284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676B" w14:textId="77777777" w:rsidR="001511D9" w:rsidRPr="00DF2B41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CC6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6CC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522FFE8" w14:textId="77777777" w:rsidR="004217FF" w:rsidRPr="008C0893" w:rsidRDefault="004217FF" w:rsidP="004217FF">
      <w:pPr>
        <w:tabs>
          <w:tab w:val="left" w:pos="411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ab/>
      </w:r>
    </w:p>
    <w:p w14:paraId="5AC05242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4217FF" w:rsidRPr="00BA1DD8" w14:paraId="4BA467F4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9E72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78B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4217FF" w:rsidRPr="00BA1DD8" w14:paraId="5BE81B50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7EA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8C3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4217FF" w:rsidRPr="00BA1DD8" w14:paraId="29EB57E8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3F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917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4217FF" w:rsidRPr="00BA1DD8" w14:paraId="66F4586E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CDF" w14:textId="77777777" w:rsidR="004217FF" w:rsidRPr="00BA1DD8" w:rsidRDefault="004217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CB1" w14:textId="77777777" w:rsidR="004217FF" w:rsidRDefault="004217FF" w:rsidP="007F70C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4217FF" w:rsidRPr="0047226B" w14:paraId="3BB512FA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4C3" w14:textId="77777777" w:rsidR="004217FF" w:rsidRPr="0047226B" w:rsidRDefault="004217FF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FE5" w14:textId="77777777" w:rsidR="004217FF" w:rsidRPr="0009196A" w:rsidRDefault="004217F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Małgorzata Krawczyk-Blicharska</w:t>
            </w:r>
          </w:p>
        </w:tc>
      </w:tr>
      <w:tr w:rsidR="004217FF" w:rsidRPr="0047226B" w14:paraId="3DF16F24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20B" w14:textId="77777777" w:rsidR="004217FF" w:rsidRPr="0047226B" w:rsidRDefault="004217FF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5F0" w14:textId="77777777" w:rsidR="004217FF" w:rsidRPr="0009196A" w:rsidRDefault="004217F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malgorzata.krawczyk-blicharska@ujk.edu.pl</w:t>
            </w:r>
          </w:p>
        </w:tc>
      </w:tr>
    </w:tbl>
    <w:p w14:paraId="724181BB" w14:textId="77777777" w:rsidR="001511D9" w:rsidRPr="008C0893" w:rsidRDefault="001511D9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561AD1FA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="001511D9" w:rsidRPr="0047226B" w14:paraId="494918A2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4527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122" w14:textId="77777777" w:rsidR="001511D9" w:rsidRPr="0009196A" w:rsidRDefault="007E1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47226B" w14:paraId="496B491B" w14:textId="77777777" w:rsidTr="00AA24DC">
        <w:trPr>
          <w:trHeight w:val="284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C2E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C591" w14:textId="77777777" w:rsidR="001D4D83" w:rsidRPr="00D14E7F" w:rsidRDefault="00D14E7F" w:rsidP="00D14E7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4E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Pr="00D14E7F">
              <w:rPr>
                <w:rFonts w:ascii="Times New Roman" w:hAnsi="Times New Roman" w:cs="Times New Roman"/>
                <w:iCs/>
                <w:sz w:val="18"/>
                <w:szCs w:val="18"/>
              </w:rPr>
              <w:t>najomość podstawowej wiedzy z zakresu doradztwa zawodowego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</w:t>
            </w:r>
            <w:r w:rsidRPr="00D14E7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i personalnego oraz psychologii pracy</w:t>
            </w:r>
          </w:p>
        </w:tc>
      </w:tr>
    </w:tbl>
    <w:p w14:paraId="33E06D32" w14:textId="77777777" w:rsidR="001511D9" w:rsidRPr="008C0893" w:rsidRDefault="001511D9" w:rsidP="001511D9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43C9EF94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766"/>
        <w:gridCol w:w="6455"/>
      </w:tblGrid>
      <w:tr w:rsidR="001511D9" w:rsidRPr="0047226B" w14:paraId="5E90C4C4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77E" w14:textId="77777777" w:rsidR="001511D9" w:rsidRPr="0047226B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7BC" w14:textId="77777777" w:rsidR="001511D9" w:rsidRPr="0009196A" w:rsidRDefault="007C2544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</w:t>
            </w:r>
            <w:r w:rsidR="0009196A"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7E18CF" w:rsidRPr="0047226B" w14:paraId="3D571E7C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B80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7B6" w14:textId="77777777" w:rsidR="007E18CF" w:rsidRPr="0009196A" w:rsidRDefault="007E18CF" w:rsidP="00F132B4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9196A">
              <w:rPr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="007E18CF" w:rsidRPr="0047226B" w14:paraId="5D98BD55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BD2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9C8" w14:textId="77777777" w:rsidR="007E18CF" w:rsidRPr="0009196A" w:rsidRDefault="007E18CF" w:rsidP="00F132B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19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(W,</w:t>
            </w:r>
            <w:r w:rsidR="00F37F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Ćw)</w:t>
            </w:r>
          </w:p>
        </w:tc>
      </w:tr>
      <w:tr w:rsidR="007E18CF" w:rsidRPr="0047226B" w14:paraId="1BED7555" w14:textId="77777777" w:rsidTr="00AA24DC">
        <w:trPr>
          <w:trHeight w:val="284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380" w14:textId="77777777" w:rsidR="007E18CF" w:rsidRPr="0047226B" w:rsidRDefault="007E18C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561" w14:textId="77777777" w:rsidR="007C2544" w:rsidRPr="001707D5" w:rsidRDefault="007C2544" w:rsidP="007C2544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37FA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Wykład</w:t>
            </w:r>
            <w:r w:rsidRPr="00170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– </w:t>
            </w:r>
            <w:r w:rsidRPr="001707D5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33BA9F7B" w14:textId="77777777" w:rsidR="007E18CF" w:rsidRDefault="008C0893" w:rsidP="00583714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F37FA1">
              <w:rPr>
                <w:b/>
                <w:sz w:val="20"/>
                <w:szCs w:val="20"/>
                <w:lang w:val="pl"/>
              </w:rPr>
              <w:t>Ć</w:t>
            </w:r>
            <w:r w:rsidR="0009196A" w:rsidRPr="00F37FA1">
              <w:rPr>
                <w:b/>
                <w:sz w:val="20"/>
                <w:szCs w:val="20"/>
              </w:rPr>
              <w:t>wiczenia</w:t>
            </w:r>
            <w:r w:rsidR="0009196A" w:rsidRPr="0009196A">
              <w:rPr>
                <w:i/>
                <w:sz w:val="20"/>
                <w:szCs w:val="20"/>
              </w:rPr>
              <w:t xml:space="preserve"> </w:t>
            </w:r>
            <w:r w:rsidR="0009196A" w:rsidRPr="0009196A">
              <w:rPr>
                <w:sz w:val="20"/>
                <w:szCs w:val="20"/>
              </w:rPr>
              <w:t>– dyskusja grupowa (DG), dyskusja – burza mózgów (BM),  metoda inscenizacji (MI), warsztat dydaktyczny (WD)</w:t>
            </w:r>
            <w:r w:rsidR="0009196A" w:rsidRPr="0009196A">
              <w:rPr>
                <w:sz w:val="20"/>
                <w:szCs w:val="20"/>
                <w:lang w:eastAsia="en-US"/>
              </w:rPr>
              <w:t xml:space="preserve">, </w:t>
            </w:r>
            <w:r w:rsidR="0009196A" w:rsidRPr="0009196A">
              <w:rPr>
                <w:sz w:val="20"/>
                <w:szCs w:val="20"/>
              </w:rPr>
              <w:t xml:space="preserve">praca w grupach (PG), prezentacja multimedialna (PM), </w:t>
            </w:r>
            <w:r w:rsidR="0009196A" w:rsidRPr="0009196A">
              <w:rPr>
                <w:sz w:val="20"/>
                <w:szCs w:val="20"/>
                <w:lang w:eastAsia="en-US"/>
              </w:rPr>
              <w:t>film dydaktyczny  (FD)</w:t>
            </w:r>
          </w:p>
          <w:p w14:paraId="1984EFBA" w14:textId="77777777" w:rsidR="00583714" w:rsidRPr="00583714" w:rsidRDefault="00583714" w:rsidP="00583714">
            <w:pPr>
              <w:pStyle w:val="NormalnyWeb"/>
              <w:spacing w:before="0" w:beforeAutospacing="0" w:after="0" w:afterAutospacing="0"/>
              <w:jc w:val="both"/>
              <w:rPr>
                <w:sz w:val="6"/>
                <w:szCs w:val="6"/>
                <w:lang w:eastAsia="en-US"/>
              </w:rPr>
            </w:pPr>
          </w:p>
        </w:tc>
      </w:tr>
      <w:tr w:rsidR="007E18CF" w:rsidRPr="0047226B" w14:paraId="4A408DD3" w14:textId="77777777" w:rsidTr="00AA24DC">
        <w:trPr>
          <w:trHeight w:val="284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1A5" w14:textId="77777777" w:rsidR="007E18CF" w:rsidRPr="0047226B" w:rsidRDefault="007E18C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9FE" w14:textId="77777777" w:rsidR="007E18CF" w:rsidRPr="0047226B" w:rsidRDefault="007E18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D8347" w14:textId="77777777" w:rsidR="003B2A1C" w:rsidRDefault="0055698D" w:rsidP="00556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>Dziennik Urzędowy Unii Europejskiej (2018/C 189/01)</w:t>
            </w:r>
            <w:r w:rsidR="00DF4140">
              <w:rPr>
                <w:rFonts w:ascii="Times New Roman" w:hAnsi="Times New Roman" w:cs="Times New Roman"/>
                <w:sz w:val="18"/>
                <w:szCs w:val="18"/>
              </w:rPr>
              <w:t>, (2018),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2A1C" w:rsidRPr="00DF41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Zalecenie Rady Unii Europejskiej 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2A1C" w:rsidRPr="00DF41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 dnia 22 maja 2018 r. w sprawie kompetencji kluczowych </w:t>
            </w:r>
            <w:r w:rsidR="00AA24D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</w:t>
            </w:r>
            <w:r w:rsidR="003B2A1C" w:rsidRPr="00DF4140">
              <w:rPr>
                <w:rFonts w:ascii="Times New Roman" w:hAnsi="Times New Roman" w:cs="Times New Roman"/>
                <w:bCs/>
                <w:sz w:val="18"/>
                <w:szCs w:val="18"/>
              </w:rPr>
              <w:t>w procesie uczenia się przez całe życie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>. Załącznik:</w:t>
            </w:r>
            <w:r w:rsidR="00DF4140">
              <w:rPr>
                <w:rFonts w:ascii="Times New Roman" w:hAnsi="Times New Roman" w:cs="Times New Roman"/>
                <w:sz w:val="18"/>
                <w:szCs w:val="18"/>
              </w:rPr>
              <w:t xml:space="preserve"> Kompetencje kluczowe </w:t>
            </w:r>
            <w:r w:rsidR="003B2A1C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w procesie uczenia się przez całe życie – Europej</w:t>
            </w:r>
            <w:r w:rsidR="000161ED">
              <w:rPr>
                <w:rFonts w:ascii="Times New Roman" w:hAnsi="Times New Roman" w:cs="Times New Roman"/>
                <w:sz w:val="18"/>
                <w:szCs w:val="18"/>
              </w:rPr>
              <w:t>skie Ramy Odniesienia. Bruksela.</w:t>
            </w:r>
          </w:p>
          <w:p w14:paraId="20E1F1A5" w14:textId="77777777" w:rsidR="000161ED" w:rsidRPr="00F903C4" w:rsidRDefault="000161ED" w:rsidP="00F903C4">
            <w:pPr>
              <w:pStyle w:val="Nagwek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903C4">
              <w:rPr>
                <w:rFonts w:ascii="Times New Roman" w:hAnsi="Times New Roman" w:cs="Times New Roman"/>
                <w:b w:val="0"/>
                <w:sz w:val="18"/>
                <w:szCs w:val="18"/>
              </w:rPr>
              <w:t>2. Łuba M., Dutkiewicz A., Łuczak P., Oleksa K., Misiak D., Sołtysiak M., (</w:t>
            </w:r>
            <w:r w:rsidRP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2018), </w:t>
            </w:r>
            <w:r w:rsid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Zawody przyszłości. </w:t>
            </w:r>
            <w:r w:rsidRP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>Planowanie kariery w zgodzie z predyspozycjami</w:t>
            </w:r>
            <w:r w:rsid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>, Poznań</w:t>
            </w:r>
            <w:r w:rsidR="001C60EA" w:rsidRPr="00F903C4">
              <w:rPr>
                <w:rFonts w:ascii="Times New Roman" w:hAnsi="Times New Roman" w:cs="Times New Roman"/>
                <w:b w:val="0"/>
                <w:sz w:val="20"/>
                <w:szCs w:val="20"/>
              </w:rPr>
              <w:t>, Wyd. Forum.</w:t>
            </w:r>
            <w:r w:rsidRPr="00F903C4">
              <w:rPr>
                <w:rFonts w:ascii="Times New Roman" w:hAnsi="Times New Roman" w:cs="Times New Roman"/>
              </w:rPr>
              <w:t xml:space="preserve"> </w:t>
            </w:r>
          </w:p>
          <w:p w14:paraId="16FFF8EC" w14:textId="77777777" w:rsidR="000161ED" w:rsidRPr="000161ED" w:rsidRDefault="00D14E7F" w:rsidP="000161ED">
            <w:pPr>
              <w:shd w:val="clear" w:color="auto" w:fill="FFFFFF"/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1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4140" w:rsidRPr="000161E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. Lelińska K., </w:t>
            </w:r>
            <w:r w:rsidR="000161E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(201</w:t>
            </w:r>
            <w:r w:rsidR="00DF4140" w:rsidRPr="000161E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6), </w:t>
            </w:r>
            <w:r w:rsidR="000161ED" w:rsidRPr="000161ED">
              <w:rPr>
                <w:rFonts w:ascii="Times New Roman" w:hAnsi="Times New Roman" w:cs="Times New Roman"/>
                <w:sz w:val="20"/>
                <w:szCs w:val="20"/>
              </w:rPr>
              <w:t>Planowanie kariery a Interaktywna sieć zawodów. Scenariusze zajęć warsztatowych w pracy doradców zawodowych</w:t>
            </w:r>
            <w:r w:rsidR="00F903C4">
              <w:rPr>
                <w:rFonts w:ascii="Times New Roman" w:hAnsi="Times New Roman" w:cs="Times New Roman"/>
                <w:sz w:val="20"/>
                <w:szCs w:val="20"/>
              </w:rPr>
              <w:t>, Warszawa Wyd. Di</w:t>
            </w:r>
            <w:r w:rsidR="000161ED">
              <w:rPr>
                <w:rFonts w:ascii="Times New Roman" w:hAnsi="Times New Roman" w:cs="Times New Roman"/>
                <w:sz w:val="20"/>
                <w:szCs w:val="20"/>
              </w:rPr>
              <w:t>fin.</w:t>
            </w:r>
          </w:p>
          <w:p w14:paraId="74FD2F20" w14:textId="77777777" w:rsidR="00DF4140" w:rsidRPr="000161ED" w:rsidRDefault="00D14E7F" w:rsidP="000161ED">
            <w:pPr>
              <w:pStyle w:val="Nagwek1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161ED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="00DF4140" w:rsidRPr="000161ED">
              <w:rPr>
                <w:rFonts w:ascii="Times New Roman" w:hAnsi="Times New Roman" w:cs="Times New Roman"/>
                <w:b w:val="0"/>
                <w:sz w:val="20"/>
                <w:szCs w:val="20"/>
              </w:rPr>
              <w:t>. Suchar M., (2003), Kariera i rozwój zawodowy, Gdańsk,  Wyd. GWP.</w:t>
            </w:r>
          </w:p>
          <w:p w14:paraId="3005E413" w14:textId="77777777" w:rsidR="00DF4140" w:rsidRPr="00DF4140" w:rsidRDefault="00D14E7F" w:rsidP="00535B9F">
            <w:pPr>
              <w:pStyle w:val="Zawartotabeli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4140" w:rsidRPr="00DF4140">
              <w:rPr>
                <w:sz w:val="18"/>
                <w:szCs w:val="18"/>
              </w:rPr>
              <w:t xml:space="preserve">. Suchar M., </w:t>
            </w:r>
            <w:r w:rsidR="00DF4140">
              <w:rPr>
                <w:sz w:val="18"/>
                <w:szCs w:val="18"/>
              </w:rPr>
              <w:t xml:space="preserve">(2010), </w:t>
            </w:r>
            <w:r w:rsidR="00DF4140" w:rsidRPr="00DF4140">
              <w:rPr>
                <w:sz w:val="18"/>
                <w:szCs w:val="18"/>
              </w:rPr>
              <w:t xml:space="preserve">Modele karier. Przewidywanie kolejnego kroku, Warszawa, </w:t>
            </w:r>
            <w:r w:rsidR="00535B9F">
              <w:rPr>
                <w:sz w:val="18"/>
                <w:szCs w:val="18"/>
              </w:rPr>
              <w:t xml:space="preserve"> </w:t>
            </w:r>
            <w:r w:rsidR="00DF4140" w:rsidRPr="00DF4140">
              <w:rPr>
                <w:sz w:val="18"/>
                <w:szCs w:val="18"/>
              </w:rPr>
              <w:t>Wyd. C.H. Bleck.</w:t>
            </w:r>
          </w:p>
          <w:p w14:paraId="6D0B73B5" w14:textId="77777777" w:rsidR="00DF4140" w:rsidRDefault="00D14E7F" w:rsidP="00D14E7F">
            <w:pPr>
              <w:tabs>
                <w:tab w:val="left" w:pos="375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F4140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. Szumigraj M., </w:t>
            </w:r>
            <w:r w:rsidR="00DF4140">
              <w:rPr>
                <w:rFonts w:ascii="Times New Roman" w:hAnsi="Times New Roman" w:cs="Times New Roman"/>
                <w:sz w:val="18"/>
                <w:szCs w:val="18"/>
              </w:rPr>
              <w:t>(2011),</w:t>
            </w:r>
            <w:r w:rsidR="00DF4140" w:rsidRPr="00DF4140">
              <w:rPr>
                <w:rFonts w:ascii="Times New Roman" w:hAnsi="Times New Roman" w:cs="Times New Roman"/>
                <w:sz w:val="18"/>
                <w:szCs w:val="18"/>
              </w:rPr>
              <w:t xml:space="preserve"> Poradnictwo kariery, Warszawa, Oficyna Wyd. Łośgraf</w:t>
            </w:r>
            <w:r w:rsidRPr="00D14E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6B62D98B" w14:textId="77777777" w:rsidR="00D14E7F" w:rsidRPr="007C2544" w:rsidRDefault="00D14E7F" w:rsidP="00D14E7F">
            <w:pPr>
              <w:tabs>
                <w:tab w:val="left" w:pos="3750"/>
              </w:tabs>
              <w:rPr>
                <w:rFonts w:ascii="Times New Roman" w:hAnsi="Times New Roman" w:cs="Times New Roman"/>
                <w:b/>
                <w:color w:val="auto"/>
                <w:sz w:val="6"/>
                <w:szCs w:val="6"/>
              </w:rPr>
            </w:pPr>
          </w:p>
        </w:tc>
      </w:tr>
      <w:tr w:rsidR="007E18CF" w:rsidRPr="0047226B" w14:paraId="4AE8E51C" w14:textId="77777777" w:rsidTr="00AA24DC">
        <w:trPr>
          <w:trHeight w:val="284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9E3" w14:textId="77777777" w:rsidR="007E18CF" w:rsidRPr="0047226B" w:rsidRDefault="007E1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1F6" w14:textId="77777777" w:rsidR="007E18CF" w:rsidRPr="00D14E7F" w:rsidRDefault="007E18CF" w:rsidP="00D14E7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14E7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28F" w14:textId="77777777" w:rsidR="00DF4140" w:rsidRPr="00D14E7F" w:rsidRDefault="00535B9F" w:rsidP="00D14E7F">
            <w:pPr>
              <w:shd w:val="clear" w:color="auto" w:fill="FFFFFF"/>
              <w:tabs>
                <w:tab w:val="left" w:pos="403"/>
              </w:tabs>
              <w:ind w:right="-62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535B9F"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>1</w:t>
            </w:r>
            <w:r w:rsidR="00DF4140" w:rsidRPr="00D14E7F"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 xml:space="preserve"> </w:t>
            </w:r>
            <w:r w:rsidR="00DF4140" w:rsidRPr="00D14E7F">
              <w:rPr>
                <w:rFonts w:ascii="Times New Roman" w:hAnsi="Times New Roman" w:cs="Times New Roman"/>
                <w:spacing w:val="9"/>
                <w:sz w:val="18"/>
                <w:szCs w:val="18"/>
                <w:lang w:val="en-US"/>
              </w:rPr>
              <w:t xml:space="preserve">Herr E. L., Cramer S. H., (2001). </w:t>
            </w:r>
            <w:r w:rsidR="00DF4140" w:rsidRPr="00D14E7F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Planowanie kariery zawodowej [w:]  Zeszytach </w:t>
            </w:r>
            <w:r w:rsidR="00DF4140" w:rsidRPr="00D14E7F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informacyjno-metodycznych doradcy zawodowego nr 15, Warszawa, Wyd. Krajowy Urząd Pracy, MG,PiPS.</w:t>
            </w:r>
          </w:p>
          <w:p w14:paraId="7CD939C4" w14:textId="77777777" w:rsidR="00D14E7F" w:rsidRPr="00D14E7F" w:rsidRDefault="00D14E7F" w:rsidP="00D14E7F">
            <w:pPr>
              <w:shd w:val="clear" w:color="auto" w:fill="FFFFFF"/>
              <w:tabs>
                <w:tab w:val="left" w:pos="403"/>
              </w:tabs>
              <w:ind w:right="-62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2. Eggert M., (2004). Doskonała kariera, Poznań, Wyd. Rebis.</w:t>
            </w:r>
          </w:p>
          <w:p w14:paraId="348A21E5" w14:textId="77777777" w:rsidR="00D14E7F" w:rsidRPr="00D14E7F" w:rsidRDefault="00D14E7F" w:rsidP="00D14E7F">
            <w:pPr>
              <w:pStyle w:val="Tekstpodstawowy"/>
              <w:spacing w:after="0"/>
              <w:ind w:right="-62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bCs/>
                <w:sz w:val="18"/>
                <w:szCs w:val="18"/>
              </w:rPr>
              <w:t>3. Krause E., (2012). Rozwój kariery zawodowej studentów. Konteksty i dokonania, Bydgoszcz, Wyd. Uniwersytetu Kazimierza Wielkiego w Bydgoszczy.</w:t>
            </w:r>
          </w:p>
          <w:p w14:paraId="32431440" w14:textId="77777777" w:rsidR="00D14E7F" w:rsidRPr="00D14E7F" w:rsidRDefault="00D14E7F" w:rsidP="00D14E7F">
            <w:pPr>
              <w:pStyle w:val="Tekstpodstawowy"/>
              <w:spacing w:after="0"/>
              <w:ind w:righ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4. Krause E., (2012). Planowanie rozwoju kariery zawodowej przez studentów. Między wyobrażeniami a strategiami, Bydgoszcz,</w:t>
            </w:r>
            <w:r w:rsidRPr="00D14E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Wyd. Uniwersytetu Kazimierza Wielkiego.</w:t>
            </w:r>
          </w:p>
          <w:p w14:paraId="526CAEB8" w14:textId="77777777" w:rsidR="00D14E7F" w:rsidRPr="00D14E7F" w:rsidRDefault="00D14E7F" w:rsidP="00D14E7F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5. Paszkowska-Rogacz A., (2003). Psychologiczne podstawy wyboru zawodu. Przegląd koncepcji teoretycznych, Warszawa, Wyd.</w:t>
            </w:r>
            <w:r w:rsidRPr="00D14E7F">
              <w:rPr>
                <w:rStyle w:val="Nagwek1Znak"/>
                <w:rFonts w:ascii="Times New Roman" w:hAnsi="Times New Roman" w:cs="Times New Roman"/>
              </w:rPr>
              <w:t xml:space="preserve"> </w:t>
            </w:r>
            <w:r w:rsidRPr="00D14E7F">
              <w:rPr>
                <w:rStyle w:val="st"/>
                <w:rFonts w:ascii="Times New Roman" w:hAnsi="Times New Roman"/>
                <w:sz w:val="18"/>
                <w:szCs w:val="18"/>
              </w:rPr>
              <w:t>KOWEZiU.</w:t>
            </w:r>
          </w:p>
          <w:p w14:paraId="2E77B005" w14:textId="77777777" w:rsidR="00D14E7F" w:rsidRPr="00D14E7F" w:rsidRDefault="00D14E7F" w:rsidP="00D14E7F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E7F">
              <w:rPr>
                <w:rFonts w:ascii="Times New Roman" w:hAnsi="Times New Roman" w:cs="Times New Roman"/>
                <w:sz w:val="18"/>
                <w:szCs w:val="18"/>
              </w:rPr>
              <w:t>6. Pisula D., (2009). Poradnictwo kariery przez całe życie, Warszawa, Wyd.</w:t>
            </w:r>
            <w:r w:rsidRPr="00D14E7F">
              <w:rPr>
                <w:rStyle w:val="Nagwek1Znak"/>
                <w:rFonts w:ascii="Times New Roman" w:hAnsi="Times New Roman" w:cs="Times New Roman"/>
              </w:rPr>
              <w:t xml:space="preserve"> </w:t>
            </w:r>
            <w:r w:rsidRPr="00D14E7F">
              <w:rPr>
                <w:rStyle w:val="st"/>
                <w:rFonts w:ascii="Times New Roman" w:hAnsi="Times New Roman"/>
                <w:sz w:val="18"/>
                <w:szCs w:val="18"/>
              </w:rPr>
              <w:t>KOWEZiU.</w:t>
            </w:r>
          </w:p>
          <w:p w14:paraId="40A88E3A" w14:textId="77777777" w:rsidR="00827001" w:rsidRPr="00D14E7F" w:rsidRDefault="00827001" w:rsidP="00D14E7F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D651BD1" w14:textId="77777777" w:rsidR="00583714" w:rsidRPr="00D14E7F" w:rsidRDefault="00583714" w:rsidP="00D14E7F">
            <w:pPr>
              <w:pStyle w:val="Zawartotabeli"/>
              <w:jc w:val="both"/>
              <w:rPr>
                <w:iCs/>
                <w:sz w:val="6"/>
                <w:szCs w:val="6"/>
              </w:rPr>
            </w:pPr>
          </w:p>
        </w:tc>
      </w:tr>
    </w:tbl>
    <w:p w14:paraId="63AA4840" w14:textId="77777777" w:rsidR="00DF2B41" w:rsidRPr="008C0893" w:rsidRDefault="00DF2B41" w:rsidP="00DF2B41">
      <w:pPr>
        <w:tabs>
          <w:tab w:val="left" w:pos="3750"/>
        </w:tabs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ab/>
      </w:r>
    </w:p>
    <w:p w14:paraId="16A29A5E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66006C" w:rsidRPr="0047226B" w14:paraId="2650FFBA" w14:textId="77777777" w:rsidTr="00F903C4">
        <w:trPr>
          <w:trHeight w:val="171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8B6D3" w14:textId="77777777" w:rsidR="0066006C" w:rsidRPr="00927C1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245AC313" w14:textId="77777777" w:rsidR="00927C1F" w:rsidRPr="00927C1F" w:rsidRDefault="00927C1F" w:rsidP="00927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C1 – (W)</w:t>
            </w: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 xml:space="preserve">dostarczenie wiedzy na temat projektowania ścieżki własnego rozwoju </w:t>
            </w:r>
          </w:p>
          <w:p w14:paraId="48FA84A5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C2 – (W,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C)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dostarczenie określonego zasobu wiadomości, umiejętności i nawyków niezbędnych do wykonywania pracy zawodowej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 xml:space="preserve"> i działań profesjonalnych</w:t>
            </w:r>
          </w:p>
          <w:p w14:paraId="4DBF987D" w14:textId="77777777" w:rsidR="00927C1F" w:rsidRPr="00927C1F" w:rsidRDefault="00927C1F" w:rsidP="00927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C3 – (</w:t>
            </w: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C)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 xml:space="preserve"> budowanie świadomości  ustawicznego doskonalenia zawodowego i rozwoju osobowego</w:t>
            </w:r>
          </w:p>
          <w:p w14:paraId="4A49D87D" w14:textId="77777777" w:rsidR="00927C1F" w:rsidRPr="00927C1F" w:rsidRDefault="00927C1F" w:rsidP="00927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C4 – (W,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C) </w:t>
            </w:r>
            <w:r w:rsidRPr="00927C1F">
              <w:rPr>
                <w:rFonts w:ascii="Times New Roman" w:hAnsi="Times New Roman" w:cs="Times New Roman"/>
                <w:sz w:val="18"/>
                <w:szCs w:val="18"/>
              </w:rPr>
              <w:t>rozbudzanie postaw motywacyjnych do całożyciowego samokształcenia  i samorealizacji</w:t>
            </w:r>
          </w:p>
          <w:p w14:paraId="0E030E87" w14:textId="77777777" w:rsidR="0066006C" w:rsidRPr="00385EF2" w:rsidRDefault="0066006C" w:rsidP="00927C1F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</w:tc>
      </w:tr>
      <w:tr w:rsidR="0066006C" w:rsidRPr="0047226B" w14:paraId="12930A68" w14:textId="77777777" w:rsidTr="00AA24D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C45" w14:textId="77777777" w:rsidR="0066006C" w:rsidRPr="0063774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267D14D" w14:textId="77777777" w:rsidR="00927C1F" w:rsidRPr="00927C1F" w:rsidRDefault="00927C1F" w:rsidP="003B2A1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Wykład:</w:t>
            </w:r>
          </w:p>
          <w:p w14:paraId="03D52D3A" w14:textId="77777777" w:rsidR="00927C1F" w:rsidRPr="00927C1F" w:rsidRDefault="00927C1F" w:rsidP="007C2544">
            <w:p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1. </w:t>
            </w:r>
            <w:r w:rsidRPr="00637744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</w:p>
          <w:p w14:paraId="2434AAAB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2. Podstawowe pojęcia i terminologia orientacji karierowej. </w:t>
            </w:r>
          </w:p>
          <w:p w14:paraId="13841620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3. Praca, kariera i sukces zawodowy w hierarchii wartości życiowych.</w:t>
            </w:r>
          </w:p>
          <w:p w14:paraId="4D517F59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4. Teoretyczne koncepcje rozwoju kariery zawodowej.</w:t>
            </w:r>
          </w:p>
          <w:p w14:paraId="4A8F5C3D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5. </w:t>
            </w:r>
            <w:r w:rsidRPr="00927C1F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>Kariera i jej kontekst całożyciowy.</w:t>
            </w:r>
          </w:p>
          <w:p w14:paraId="78D26101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Cs/>
                <w:spacing w:val="4"/>
                <w:sz w:val="18"/>
                <w:szCs w:val="18"/>
              </w:rPr>
              <w:t xml:space="preserve">6. </w:t>
            </w:r>
            <w:r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Kariera  zawodowa  i  etapy jej  rozwoju  na  tle  cyklu  życia  człowieka.</w:t>
            </w:r>
          </w:p>
          <w:p w14:paraId="39E06331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7. </w:t>
            </w:r>
            <w:r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Modele i wzory kariery.</w:t>
            </w:r>
          </w:p>
          <w:p w14:paraId="704A2424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 xml:space="preserve">8. </w:t>
            </w: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Planowanie kariery, jako ważny czynnik rozwoju (zawodowego i społecznego) człowieka.</w:t>
            </w:r>
          </w:p>
          <w:p w14:paraId="67597502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 Kompetencje indywidualne, społeczne i zawodowe jako składnik kariery.</w:t>
            </w:r>
          </w:p>
          <w:p w14:paraId="6DEAB859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 Zawód, jako czynnik determinujący rozwój zawodowy.</w:t>
            </w:r>
          </w:p>
          <w:p w14:paraId="60AF1A61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 Wpływ kwalifikacji i kompetencji na  rozwój zawodowy.</w:t>
            </w:r>
          </w:p>
          <w:p w14:paraId="3893D261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 Wpływ motywacji na planowanie i rozwój kariery.</w:t>
            </w:r>
          </w:p>
          <w:p w14:paraId="19FAB699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 Rola mentoringu w planowaniu ścieżki kariery.</w:t>
            </w:r>
          </w:p>
          <w:p w14:paraId="423BB983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 Rola coachingu w rozwoju zawodowym.</w:t>
            </w:r>
          </w:p>
          <w:p w14:paraId="0848BDB2" w14:textId="77777777" w:rsidR="00927C1F" w:rsidRPr="00927C1F" w:rsidRDefault="00927C1F" w:rsidP="007C2544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 Doskonalenie zawodowe w procesie budowania indywidualnej ścieżki rozwoju zawodowego.</w:t>
            </w:r>
          </w:p>
          <w:p w14:paraId="69A206BD" w14:textId="77777777" w:rsidR="00927C1F" w:rsidRPr="00927C1F" w:rsidRDefault="00927C1F" w:rsidP="007C2544">
            <w:pPr>
              <w:snapToGrid w:val="0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Ćwiczenia:</w:t>
            </w:r>
          </w:p>
          <w:p w14:paraId="07E97FE4" w14:textId="77777777" w:rsidR="00927C1F" w:rsidRPr="00927C1F" w:rsidRDefault="00927C1F" w:rsidP="007C2544">
            <w:pPr>
              <w:snapToGrid w:val="0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1. </w:t>
            </w:r>
            <w:r w:rsidR="00F37FA1" w:rsidRPr="00637744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dotyczącymi jego zaliczenia.</w:t>
            </w:r>
            <w:r w:rsidR="00F37FA1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 </w:t>
            </w:r>
            <w:r w:rsidR="00F37FA1" w:rsidRPr="00927C1F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Etapy życia zawodowego.</w:t>
            </w:r>
          </w:p>
          <w:p w14:paraId="23DC11A4" w14:textId="77777777" w:rsidR="00927C1F" w:rsidRPr="007C2544" w:rsidRDefault="00927C1F" w:rsidP="007C2544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927C1F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2. 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Diagnozowanie potencjału rozwojowego pracowników</w:t>
            </w:r>
            <w:r w:rsidRPr="00927C1F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(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potencjał osobowy</w:t>
            </w:r>
            <w:r w:rsidRPr="00927C1F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 - analiza wiedzy, predyspozycji,</w:t>
            </w:r>
            <w:r w:rsidRPr="00927C1F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 </w:t>
            </w:r>
            <w:r w:rsidRPr="00927C1F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umiejętności, analiza </w:t>
            </w:r>
            <w:r w:rsidRPr="00927C1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mocnych i słabych stron, wytyczenie kierunków rozwoju i warunków ich realizacji).</w:t>
            </w:r>
          </w:p>
          <w:p w14:paraId="4C9D82D0" w14:textId="77777777" w:rsidR="00927C1F" w:rsidRPr="00927C1F" w:rsidRDefault="00927C1F" w:rsidP="007C2544">
            <w:pPr>
              <w:snapToGrid w:val="0"/>
              <w:jc w:val="both"/>
              <w:rPr>
                <w:rStyle w:val="Bodytext393"/>
                <w:iCs/>
                <w:color w:val="auto"/>
                <w:sz w:val="18"/>
                <w:szCs w:val="18"/>
                <w:u w:val="none"/>
              </w:rPr>
            </w:pPr>
            <w:r w:rsidRPr="00927C1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3. </w:t>
            </w:r>
            <w:r w:rsidRPr="00927C1F">
              <w:rPr>
                <w:rFonts w:ascii="Times New Roman" w:hAnsi="Times New Roman" w:cs="Times New Roman"/>
                <w:bCs/>
                <w:spacing w:val="8"/>
                <w:sz w:val="18"/>
                <w:szCs w:val="18"/>
              </w:rPr>
              <w:t>Zasady konstrukcji planu ścieżki kariery z</w:t>
            </w:r>
            <w:r w:rsidR="007C2544">
              <w:rPr>
                <w:rFonts w:ascii="Times New Roman" w:hAnsi="Times New Roman" w:cs="Times New Roman"/>
                <w:bCs/>
                <w:spacing w:val="8"/>
                <w:sz w:val="18"/>
                <w:szCs w:val="18"/>
              </w:rPr>
              <w:t>awodowej (</w:t>
            </w:r>
            <w:r w:rsidRPr="00927C1F">
              <w:rPr>
                <w:rFonts w:ascii="Times New Roman" w:hAnsi="Times New Roman" w:cs="Times New Roman"/>
                <w:bCs/>
                <w:spacing w:val="8"/>
                <w:sz w:val="18"/>
                <w:szCs w:val="18"/>
              </w:rPr>
              <w:t>u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 xml:space="preserve">miejętność planowania, jako podstawowa zdolność </w:t>
            </w:r>
            <w:r w:rsidR="007C2544">
              <w:rPr>
                <w:rStyle w:val="Bodytext393"/>
                <w:bCs/>
                <w:sz w:val="18"/>
                <w:szCs w:val="18"/>
                <w:u w:val="none"/>
              </w:rPr>
              <w:t xml:space="preserve">tworzenia </w:t>
            </w: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indywidualnej ścieżki rozwoju).</w:t>
            </w:r>
          </w:p>
          <w:p w14:paraId="51B05548" w14:textId="77777777" w:rsidR="00927C1F" w:rsidRPr="00927C1F" w:rsidRDefault="00927C1F" w:rsidP="007C2544">
            <w:pPr>
              <w:tabs>
                <w:tab w:val="left" w:pos="161"/>
              </w:tabs>
              <w:suppressAutoHyphens/>
              <w:snapToGrid w:val="0"/>
              <w:jc w:val="both"/>
              <w:rPr>
                <w:rStyle w:val="Bodytext393"/>
                <w:color w:val="auto"/>
                <w:sz w:val="18"/>
                <w:szCs w:val="18"/>
                <w:u w:val="none"/>
              </w:rPr>
            </w:pP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 xml:space="preserve">4. </w:t>
            </w:r>
            <w:r w:rsidRPr="00927C1F">
              <w:rPr>
                <w:rStyle w:val="Bodytext393"/>
                <w:color w:val="auto"/>
                <w:sz w:val="18"/>
                <w:szCs w:val="18"/>
                <w:u w:val="none"/>
              </w:rPr>
              <w:t>Narzędzia ułatwiające tworzenie jednostkowych ścieżek rozwoju.</w:t>
            </w:r>
          </w:p>
          <w:p w14:paraId="74C47E53" w14:textId="77777777" w:rsidR="00927C1F" w:rsidRPr="00927C1F" w:rsidRDefault="00927C1F" w:rsidP="007C2544">
            <w:pPr>
              <w:tabs>
                <w:tab w:val="left" w:pos="161"/>
              </w:tabs>
              <w:suppressAutoHyphens/>
              <w:snapToGrid w:val="0"/>
              <w:jc w:val="both"/>
              <w:rPr>
                <w:rStyle w:val="Bodytext393"/>
                <w:color w:val="auto"/>
                <w:sz w:val="18"/>
                <w:szCs w:val="18"/>
                <w:u w:val="none"/>
              </w:rPr>
            </w:pPr>
            <w:r w:rsidRPr="00927C1F">
              <w:rPr>
                <w:rStyle w:val="Bodytext393"/>
                <w:color w:val="auto"/>
                <w:sz w:val="18"/>
                <w:szCs w:val="18"/>
                <w:u w:val="none"/>
              </w:rPr>
              <w:t>5. Przykłady jednostkowych karier, jako czynnik motywujący do tworzenia własnej ścieżki rozwoju.</w:t>
            </w:r>
          </w:p>
          <w:p w14:paraId="312F27D2" w14:textId="77777777" w:rsidR="00927C1F" w:rsidRPr="00927C1F" w:rsidRDefault="00927C1F" w:rsidP="00927C1F">
            <w:pPr>
              <w:tabs>
                <w:tab w:val="left" w:pos="161"/>
              </w:tabs>
              <w:suppressAutoHyphens/>
              <w:snapToGrid w:val="0"/>
              <w:rPr>
                <w:rStyle w:val="Bodytext393"/>
                <w:bCs/>
                <w:sz w:val="18"/>
                <w:szCs w:val="18"/>
                <w:u w:val="none"/>
              </w:rPr>
            </w:pPr>
            <w:r w:rsidRPr="00927C1F">
              <w:rPr>
                <w:rStyle w:val="Bodytext393"/>
                <w:bCs/>
                <w:sz w:val="18"/>
                <w:szCs w:val="18"/>
                <w:u w:val="none"/>
              </w:rPr>
              <w:t>6. Warsztat - Osobiste portfolio kariery.</w:t>
            </w:r>
          </w:p>
          <w:p w14:paraId="79176BE4" w14:textId="77777777" w:rsidR="003B2A1C" w:rsidRPr="003B2A1C" w:rsidRDefault="003B2A1C" w:rsidP="00CA65EC">
            <w:pPr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</w:tc>
      </w:tr>
    </w:tbl>
    <w:p w14:paraId="2E0305EF" w14:textId="77777777" w:rsidR="0020745C" w:rsidRPr="008C0893" w:rsidRDefault="0020745C" w:rsidP="00CE7F64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4507669C" w14:textId="77777777" w:rsidR="00CE7F64" w:rsidRPr="0047226B" w:rsidRDefault="00CE7F64" w:rsidP="008C0893">
      <w:pPr>
        <w:numPr>
          <w:ilvl w:val="1"/>
          <w:numId w:val="29"/>
        </w:numPr>
        <w:ind w:left="543" w:hanging="54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7358"/>
        <w:gridCol w:w="1629"/>
      </w:tblGrid>
      <w:tr w:rsidR="00B6239F" w:rsidRPr="0047226B" w14:paraId="71E543CC" w14:textId="77777777" w:rsidTr="00AA24DC">
        <w:trPr>
          <w:cantSplit/>
          <w:trHeight w:val="28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F83EC5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EC14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CF1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1B935086" w14:textId="77777777" w:rsidTr="00AA24DC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D8AE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01E48" w:rsidRPr="0047226B" w14:paraId="394E6627" w14:textId="77777777" w:rsidTr="009E2E4F">
        <w:trPr>
          <w:trHeight w:val="28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D8D4" w14:textId="77777777" w:rsidR="00001E48" w:rsidRPr="007C2544" w:rsidRDefault="00001E48" w:rsidP="009E2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25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7C25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709" w14:textId="77777777" w:rsidR="005164D4" w:rsidRPr="00AA24DC" w:rsidRDefault="00001E48" w:rsidP="00A35F36">
            <w:pPr>
              <w:jc w:val="both"/>
              <w:rPr>
                <w:rFonts w:ascii="Times New Roman" w:hAnsi="Times New Roman" w:cs="Times New Roman"/>
                <w:i/>
                <w:color w:val="auto"/>
                <w:sz w:val="18"/>
                <w:szCs w:val="18"/>
                <w:highlight w:val="red"/>
              </w:rPr>
            </w:pPr>
            <w:r w:rsidRPr="00AA24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dotyczącą 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 xml:space="preserve">pracy oraz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aspektów zawodowej d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>ziałalności człowieka oraz zna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 xml:space="preserve"> zasady wspierania indywidualnej aktywności zawodowej</w:t>
            </w:r>
            <w:r w:rsidR="00AA2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i społecznej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24DC">
              <w:rPr>
                <w:rFonts w:ascii="Times New Roman" w:hAnsi="Times New Roman" w:cs="Times New Roman"/>
                <w:sz w:val="20"/>
                <w:szCs w:val="20"/>
              </w:rPr>
              <w:t>jednostki.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55E" w14:textId="77777777" w:rsidR="00001E48" w:rsidRPr="007C2544" w:rsidRDefault="007C2544" w:rsidP="009E2E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C2544">
              <w:rPr>
                <w:rFonts w:ascii="Times New Roman" w:hAnsi="Times New Roman" w:cs="Times New Roman"/>
                <w:sz w:val="20"/>
                <w:szCs w:val="20"/>
              </w:rPr>
              <w:t>PSYCH_W11</w:t>
            </w:r>
          </w:p>
        </w:tc>
      </w:tr>
      <w:tr w:rsidR="00001E48" w:rsidRPr="0047226B" w14:paraId="3070864A" w14:textId="77777777" w:rsidTr="009E2E4F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BB71" w14:textId="77777777" w:rsidR="00001E48" w:rsidRPr="005164D4" w:rsidRDefault="00001E48" w:rsidP="009E2E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164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164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01E48" w:rsidRPr="0047226B" w14:paraId="30EA3D91" w14:textId="77777777" w:rsidTr="009E2E4F">
        <w:trPr>
          <w:trHeight w:val="58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D1D" w14:textId="77777777" w:rsidR="00001E48" w:rsidRPr="00AA24DC" w:rsidRDefault="00001E48" w:rsidP="009E2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24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AA24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F46" w14:textId="77777777" w:rsidR="00001E48" w:rsidRPr="00AA24DC" w:rsidRDefault="00AA24DC" w:rsidP="002A1709">
            <w:pPr>
              <w:jc w:val="both"/>
              <w:rPr>
                <w:rFonts w:ascii="Times New Roman" w:hAnsi="Times New Roman" w:cs="Times New Roman"/>
                <w:color w:val="auto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jest świadomy potrzeby ustawicznego kształcenia w zawodzie i rozwoju osobistego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ciągu całego życia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 xml:space="preserve">, potrafi w sposób autonomiczny i analityczny poszerzać </w:t>
            </w:r>
            <w:r w:rsidR="00592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1709" w:rsidRPr="00AA24DC">
              <w:rPr>
                <w:rFonts w:ascii="Times New Roman" w:hAnsi="Times New Roman" w:cs="Times New Roman"/>
                <w:sz w:val="20"/>
                <w:szCs w:val="20"/>
              </w:rPr>
              <w:t>w tym zakresie wiedzę i umi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ejętności, a także umie projektować ścieżkę swojego rozwoju.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8CD3" w14:textId="77777777" w:rsidR="00001E48" w:rsidRPr="00AA24DC" w:rsidRDefault="002A1709" w:rsidP="009E2E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A24DC">
              <w:rPr>
                <w:rFonts w:ascii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001E48" w:rsidRPr="0047226B" w14:paraId="6E095742" w14:textId="77777777" w:rsidTr="009E2E4F">
        <w:trPr>
          <w:trHeight w:val="284"/>
        </w:trPr>
        <w:tc>
          <w:tcPr>
            <w:tcW w:w="9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9F05" w14:textId="77777777" w:rsidR="00001E48" w:rsidRPr="003F39DF" w:rsidRDefault="00001E48" w:rsidP="009E2E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39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F39D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01E48" w:rsidRPr="0047226B" w14:paraId="6293ACF0" w14:textId="77777777" w:rsidTr="009E2E4F">
        <w:trPr>
          <w:trHeight w:val="28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403" w14:textId="77777777" w:rsidR="00001E48" w:rsidRPr="0059220F" w:rsidRDefault="00001E48" w:rsidP="009E2E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A045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5922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CCE" w14:textId="77777777" w:rsidR="00001E48" w:rsidRPr="0059220F" w:rsidRDefault="0059220F" w:rsidP="005A06C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20F">
              <w:rPr>
                <w:rFonts w:ascii="Times New Roman" w:hAnsi="Times New Roman" w:cs="Times New Roman"/>
                <w:sz w:val="20"/>
                <w:szCs w:val="20"/>
              </w:rPr>
              <w:t>Student potrafi aktywnie i przedsiębiorczo wykorzystywać  umiejętności  w obszarze wykonywanego zawodu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w tworzeniu indywidualnej ścieżki</w:t>
            </w:r>
            <w:r w:rsidRPr="0059220F">
              <w:rPr>
                <w:rFonts w:ascii="Times New Roman" w:hAnsi="Times New Roman" w:cs="Times New Roman"/>
                <w:sz w:val="20"/>
                <w:szCs w:val="20"/>
              </w:rPr>
              <w:t xml:space="preserve"> kariery zawodowej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7C1A" w14:textId="77777777" w:rsidR="00001E48" w:rsidRPr="0059220F" w:rsidRDefault="0059220F" w:rsidP="009E2E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9220F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</w:tbl>
    <w:p w14:paraId="565E5591" w14:textId="77777777" w:rsidR="007C2544" w:rsidRPr="007C2544" w:rsidRDefault="007C2544">
      <w:pPr>
        <w:rPr>
          <w:rFonts w:ascii="Times New Roman" w:hAnsi="Times New Roman" w:cs="Times New Roman"/>
          <w:color w:val="auto"/>
        </w:rPr>
      </w:pPr>
    </w:p>
    <w:tbl>
      <w:tblPr>
        <w:tblW w:w="10032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2"/>
      </w:tblGrid>
      <w:tr w:rsidR="00A40BE3" w:rsidRPr="0047226B" w14:paraId="7B5159E7" w14:textId="77777777" w:rsidTr="00AA24DC">
        <w:trPr>
          <w:trHeight w:val="284"/>
        </w:trPr>
        <w:tc>
          <w:tcPr>
            <w:tcW w:w="100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878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226B" w14:paraId="13146981" w14:textId="77777777" w:rsidTr="007C2544">
        <w:trPr>
          <w:trHeight w:val="284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2EBED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451CA6C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DA7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47226B" w14:paraId="28CB0F44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3AAE" w14:textId="77777777" w:rsidR="00A40BE3" w:rsidRPr="0047226B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7DD43" w14:textId="77777777" w:rsidR="00A40BE3" w:rsidRPr="0047226B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001B9" w14:textId="77777777" w:rsidR="00A40BE3" w:rsidRPr="0047226B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EDA65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D1368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AE57E6" w14:textId="77777777" w:rsidR="00A40BE3" w:rsidRPr="0047226B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EC13B" w14:textId="77777777" w:rsidR="00A40BE3" w:rsidRPr="0047226B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7FADA" w14:textId="77777777" w:rsidR="007C254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65F784E" w14:textId="77777777" w:rsidR="00A40BE3" w:rsidRDefault="005625C2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="00A40BE3"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67970C98" w14:textId="77777777" w:rsidR="007C2544" w:rsidRPr="007C2544" w:rsidRDefault="007C2544" w:rsidP="0041771F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highlight w:val="lightGray"/>
              </w:rPr>
            </w:pPr>
            <w:r w:rsidRPr="007C25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Prezentacja multimedialna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*</w:t>
            </w:r>
          </w:p>
        </w:tc>
      </w:tr>
      <w:tr w:rsidR="007B75E6" w:rsidRPr="0047226B" w14:paraId="64AA51F5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57AB3" w14:textId="77777777" w:rsidR="007B75E6" w:rsidRPr="0047226B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0D416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A5062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A5F9C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62CFC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A7CC8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21DCEB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52287" w14:textId="77777777" w:rsidR="007B75E6" w:rsidRPr="0047226B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47226B" w14:paraId="155E190D" w14:textId="77777777" w:rsidTr="007C2544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7B1" w14:textId="77777777" w:rsidR="007B75E6" w:rsidRPr="0047226B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F4CC87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5707D1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D3E6A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441C6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01D0A4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DF2C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4795E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4EC86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B49E6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FEC9A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B085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C21C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8111A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4F593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DEE28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2641A2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0BA2B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2E70C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C6B8FD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37EAE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F9899" w14:textId="77777777" w:rsidR="007B75E6" w:rsidRPr="0047226B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86EF4" w:rsidRPr="0047226B" w14:paraId="7BBD24D3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7C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DD2B27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D27F3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25246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B0C5C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3629D3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5A2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9413F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78ECF8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7D331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DC443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06D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761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95FA7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75438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6DE49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AA466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383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0E55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2DDBE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5ACF1D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8785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47226B" w14:paraId="25DC780A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B97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579E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B34A2B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141FE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BD762F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6B926F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05C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F7B96A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106D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0BB5A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0439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ADCE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8949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C7A00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152F4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82546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4A9E9D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8A5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0D9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9EA98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9B80A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623E9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86EF4" w:rsidRPr="0047226B" w14:paraId="1FD5345E" w14:textId="77777777" w:rsidTr="007C2544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DBAC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90644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21BB2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D4FF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1511B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615040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801E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FC2B5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D825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EA66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303AE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584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17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5154A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EB098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982AB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6D6F3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9CC" w14:textId="77777777" w:rsidR="00786EF4" w:rsidRPr="008C0893" w:rsidRDefault="00786EF4" w:rsidP="000103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61C7" w14:textId="77777777" w:rsidR="00786EF4" w:rsidRPr="008C0893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EF1BF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D204D" w14:textId="77777777" w:rsidR="00786EF4" w:rsidRPr="0047226B" w:rsidRDefault="007C254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D03BD" w14:textId="77777777" w:rsidR="00786EF4" w:rsidRPr="0047226B" w:rsidRDefault="00786EF4" w:rsidP="002D51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146B14C" w14:textId="77777777" w:rsidR="007E18CF" w:rsidRDefault="008115D0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  <w:r w:rsidRPr="008C0893">
        <w:rPr>
          <w:i/>
          <w:sz w:val="18"/>
          <w:szCs w:val="18"/>
        </w:rPr>
        <w:t>*niepotrzebne usunąć</w:t>
      </w:r>
    </w:p>
    <w:p w14:paraId="200C7E76" w14:textId="77777777" w:rsidR="007F006F" w:rsidRDefault="007F006F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1A5C4425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60AEF9A9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33ACA768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019F008D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4BE4C470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2250E4C4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1464FD9C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01620B50" w14:textId="77777777" w:rsidR="009E2E4F" w:rsidRDefault="009E2E4F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2958B409" w14:textId="77777777" w:rsidR="009E2E4F" w:rsidRDefault="009E2E4F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4AFF8B0C" w14:textId="77777777" w:rsidR="009E2E4F" w:rsidRDefault="009E2E4F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48861F2B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5C6681A5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63888CA7" w14:textId="77777777" w:rsidR="00A045C2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0888CA39" w14:textId="77777777" w:rsidR="00A045C2" w:rsidRPr="007C2544" w:rsidRDefault="00A045C2" w:rsidP="007C2544">
      <w:pPr>
        <w:rPr>
          <w:rFonts w:ascii="Times New Roman" w:hAnsi="Times New Roman" w:cs="Times New Roman"/>
          <w:color w:val="FF0000"/>
          <w:sz w:val="10"/>
          <w:szCs w:val="10"/>
        </w:rPr>
      </w:pPr>
    </w:p>
    <w:tbl>
      <w:tblPr>
        <w:tblW w:w="100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"/>
        <w:gridCol w:w="720"/>
        <w:gridCol w:w="8269"/>
      </w:tblGrid>
      <w:tr w:rsidR="007F006F" w:rsidRPr="000A53D0" w14:paraId="7FB03AEF" w14:textId="77777777" w:rsidTr="00AA24DC">
        <w:trPr>
          <w:trHeight w:val="284"/>
        </w:trPr>
        <w:tc>
          <w:tcPr>
            <w:tcW w:w="10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13C" w14:textId="77777777" w:rsidR="007F006F" w:rsidRPr="000A53D0" w:rsidRDefault="007F006F" w:rsidP="007F70C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</w:p>
        </w:tc>
      </w:tr>
      <w:tr w:rsidR="007F006F" w:rsidRPr="000A53D0" w14:paraId="5C2769A4" w14:textId="77777777" w:rsidTr="00AA24DC">
        <w:trPr>
          <w:trHeight w:val="28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F40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E5C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3D89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C2544" w:rsidRPr="000A53D0" w14:paraId="2271F192" w14:textId="77777777" w:rsidTr="00AA24DC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0C8D3F" w14:textId="77777777" w:rsidR="007C2544" w:rsidRPr="000A53D0" w:rsidRDefault="007C2544" w:rsidP="007F7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D77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F781" w14:textId="77777777" w:rsidR="007C2544" w:rsidRPr="00F508FD" w:rsidRDefault="007C2544" w:rsidP="007F70C4">
            <w:pPr>
              <w:ind w:left="-1150" w:hanging="788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51-60 %  punktów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3CD3DC65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D427D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DB9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5167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61-70 %  punktów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3E8CDF7A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F1D3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EB0A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D219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71- 80 %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nktów 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233FD266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0F5B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D34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A0E2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81-90 %  punktów 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3B775026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53CA" w14:textId="77777777" w:rsidR="007C2544" w:rsidRPr="000A53D0" w:rsidRDefault="007C2544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A31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8C4E" w14:textId="77777777" w:rsidR="007C2544" w:rsidRPr="00F508FD" w:rsidRDefault="007C2544" w:rsidP="007F70C4">
            <w:pPr>
              <w:ind w:left="-969" w:hanging="969"/>
              <w:rPr>
                <w:rFonts w:ascii="Times New Roman" w:hAnsi="Times New Roman" w:cs="Times New Roman"/>
                <w:sz w:val="20"/>
                <w:szCs w:val="20"/>
              </w:rPr>
            </w:pP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od 91 %  punktów 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kolokwium, pracy na wykładach</w:t>
            </w:r>
            <w:r w:rsidRPr="00F508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7C2544" w:rsidRPr="000A53D0" w14:paraId="2E565DD3" w14:textId="77777777" w:rsidTr="00AA24DC">
        <w:trPr>
          <w:cantSplit/>
          <w:trHeight w:val="25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A840A" w14:textId="77777777" w:rsidR="007C2544" w:rsidRPr="000A53D0" w:rsidRDefault="007C2544" w:rsidP="007F70C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35A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46F1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51-60 %  punktów  z  projektu,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  <w:tr w:rsidR="007C2544" w:rsidRPr="000A53D0" w14:paraId="58B35912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2C10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56F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B213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61-70 %  punk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tów  z projektu, prezentacji multimedialnej,  pracy własnej , w grupie</w:t>
            </w:r>
          </w:p>
        </w:tc>
      </w:tr>
      <w:tr w:rsidR="007C2544" w:rsidRPr="000A53D0" w14:paraId="370A3EBC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CDD08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F6A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2160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71- 80 %  punktów  z projektu,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  <w:tr w:rsidR="007C2544" w:rsidRPr="000A53D0" w14:paraId="235E6BD3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8A7D" w14:textId="77777777" w:rsidR="007C2544" w:rsidRPr="000A53D0" w:rsidRDefault="007C2544" w:rsidP="007F70C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F3C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51C2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81-90 %  punktów  z projektu,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</w:t>
            </w:r>
          </w:p>
        </w:tc>
      </w:tr>
      <w:tr w:rsidR="007C2544" w:rsidRPr="000A53D0" w14:paraId="461A9CF8" w14:textId="77777777" w:rsidTr="00AA24DC">
        <w:trPr>
          <w:trHeight w:val="255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4A27" w14:textId="77777777" w:rsidR="007C2544" w:rsidRPr="000A53D0" w:rsidRDefault="007C2544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577" w14:textId="77777777" w:rsidR="007C2544" w:rsidRPr="000A53D0" w:rsidRDefault="007C2544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A444" w14:textId="77777777" w:rsidR="007C2544" w:rsidRPr="000A4245" w:rsidRDefault="007C2544" w:rsidP="007F70C4">
            <w:pPr>
              <w:ind w:left="-57" w:right="-5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od 91 %  punktów  z projektu,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prezentacji multimedialnej, </w:t>
            </w:r>
            <w:r w:rsidRPr="000A42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pracy własnej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w grupie</w:t>
            </w:r>
          </w:p>
        </w:tc>
      </w:tr>
    </w:tbl>
    <w:p w14:paraId="0604AEE3" w14:textId="77777777" w:rsidR="007F006F" w:rsidRPr="00927C1F" w:rsidRDefault="007F006F" w:rsidP="007F006F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7CB5F74E" w14:textId="77777777" w:rsidR="007F006F" w:rsidRPr="000A53D0" w:rsidRDefault="007F006F" w:rsidP="007F006F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035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76"/>
        <w:gridCol w:w="1476"/>
      </w:tblGrid>
      <w:tr w:rsidR="007F006F" w:rsidRPr="000A53D0" w14:paraId="6D883299" w14:textId="77777777" w:rsidTr="00AA24DC">
        <w:trPr>
          <w:trHeight w:val="284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580E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082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7F006F" w:rsidRPr="000A53D0" w14:paraId="45116E77" w14:textId="77777777" w:rsidTr="00AA24DC">
        <w:trPr>
          <w:trHeight w:val="284"/>
        </w:trPr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FA57" w14:textId="77777777" w:rsidR="007F006F" w:rsidRPr="000A53D0" w:rsidRDefault="007F006F" w:rsidP="007F70C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EAB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834CF66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E9F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4719942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F006F" w:rsidRPr="000A53D0" w14:paraId="6441717C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79DE0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081A1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9BC82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F006F" w:rsidRPr="000A53D0" w14:paraId="33606D57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8CF8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</w:t>
            </w:r>
            <w:r w:rsidRPr="007C034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7A6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B82C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F006F" w:rsidRPr="000A53D0" w14:paraId="049F8E12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781A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  <w:r w:rsidRPr="007C034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A97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6EB9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F006F" w:rsidRPr="000A53D0" w14:paraId="1A4F6338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19FA5D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A6B9F9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39466B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7F006F" w:rsidRPr="000A53D0" w14:paraId="721C9992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27FE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3482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352B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F006F" w:rsidRPr="000A53D0" w14:paraId="16201880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65E8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676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DD42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</w:tr>
      <w:tr w:rsidR="007F006F" w:rsidRPr="000A53D0" w14:paraId="0D6AD19E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B326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B20A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FF6D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F006F" w:rsidRPr="000A53D0" w14:paraId="4C4BEB13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45C8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EA04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58F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7F006F" w:rsidRPr="000A53D0" w14:paraId="2CB9BD16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26B9" w14:textId="77777777" w:rsidR="007F006F" w:rsidRPr="000A53D0" w:rsidRDefault="007F006F" w:rsidP="007F70C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37D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9270" w14:textId="77777777" w:rsidR="007F006F" w:rsidRPr="000A53D0" w:rsidRDefault="00927C1F" w:rsidP="007F70C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F006F" w:rsidRPr="000A53D0" w14:paraId="0D942635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97CC22" w14:textId="77777777" w:rsidR="007F006F" w:rsidRPr="000A53D0" w:rsidRDefault="007F006F" w:rsidP="007F70C4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7F17B6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BD4F33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7F006F" w:rsidRPr="000A53D0" w14:paraId="25501476" w14:textId="77777777" w:rsidTr="00AA24DC">
        <w:trPr>
          <w:trHeight w:val="28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8A6818" w14:textId="77777777" w:rsidR="007F006F" w:rsidRPr="000A53D0" w:rsidRDefault="007F006F" w:rsidP="007F70C4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C813F8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2F43A" w14:textId="77777777" w:rsidR="007F006F" w:rsidRPr="000A53D0" w:rsidRDefault="007F006F" w:rsidP="007F70C4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0C2DBFF9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>*niepotrzebne usunąć</w:t>
      </w:r>
    </w:p>
    <w:p w14:paraId="522A6369" w14:textId="77777777" w:rsidR="007F006F" w:rsidRPr="000A53D0" w:rsidRDefault="007F006F" w:rsidP="007F006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F349693" w14:textId="77777777" w:rsidR="007F006F" w:rsidRPr="000A53D0" w:rsidRDefault="007F006F" w:rsidP="009E2E4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5F8160AA" w14:textId="77777777" w:rsidR="007F006F" w:rsidRPr="000A53D0" w:rsidRDefault="007F006F" w:rsidP="009E2E4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01663CBE" w14:textId="77777777" w:rsidR="007F006F" w:rsidRPr="000A53D0" w:rsidRDefault="007F006F" w:rsidP="009E2E4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4A34F67A" w14:textId="77777777" w:rsidR="007F006F" w:rsidRPr="000A53D0" w:rsidRDefault="007F006F" w:rsidP="009E2E4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6CE07BAA" w14:textId="77777777" w:rsidR="007F006F" w:rsidRDefault="007F006F" w:rsidP="009E2E4F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jc w:val="center"/>
        <w:rPr>
          <w:i/>
          <w:sz w:val="18"/>
          <w:szCs w:val="18"/>
        </w:rPr>
      </w:pPr>
    </w:p>
    <w:p w14:paraId="7AF509C9" w14:textId="77777777" w:rsidR="007F006F" w:rsidRDefault="007F006F" w:rsidP="008C0893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i/>
          <w:sz w:val="18"/>
          <w:szCs w:val="18"/>
        </w:rPr>
      </w:pPr>
    </w:p>
    <w:sectPr w:rsidR="007F006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5D6E" w14:textId="77777777" w:rsidR="00965A82" w:rsidRDefault="00965A82">
      <w:r>
        <w:separator/>
      </w:r>
    </w:p>
  </w:endnote>
  <w:endnote w:type="continuationSeparator" w:id="0">
    <w:p w14:paraId="008DA2D8" w14:textId="77777777" w:rsidR="00965A82" w:rsidRDefault="0096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2577" w14:textId="77777777" w:rsidR="00965A82" w:rsidRDefault="00965A82"/>
  </w:footnote>
  <w:footnote w:type="continuationSeparator" w:id="0">
    <w:p w14:paraId="48FB84A8" w14:textId="77777777" w:rsidR="00965A82" w:rsidRDefault="00965A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7"/>
  </w:num>
  <w:num w:numId="5">
    <w:abstractNumId w:val="23"/>
  </w:num>
  <w:num w:numId="6">
    <w:abstractNumId w:val="13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8"/>
  </w:num>
  <w:num w:numId="34">
    <w:abstractNumId w:val="24"/>
  </w:num>
  <w:num w:numId="35">
    <w:abstractNumId w:val="39"/>
  </w:num>
  <w:num w:numId="36">
    <w:abstractNumId w:val="35"/>
  </w:num>
  <w:num w:numId="37">
    <w:abstractNumId w:val="38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25"/>
  </w:num>
  <w:num w:numId="43">
    <w:abstractNumId w:val="1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E48"/>
    <w:rsid w:val="000103C3"/>
    <w:rsid w:val="000159F7"/>
    <w:rsid w:val="000161ED"/>
    <w:rsid w:val="00023554"/>
    <w:rsid w:val="0003485D"/>
    <w:rsid w:val="000367BE"/>
    <w:rsid w:val="00043C38"/>
    <w:rsid w:val="0005418B"/>
    <w:rsid w:val="00060AD9"/>
    <w:rsid w:val="00062D39"/>
    <w:rsid w:val="000706B1"/>
    <w:rsid w:val="0008454A"/>
    <w:rsid w:val="0009196A"/>
    <w:rsid w:val="000A2FB1"/>
    <w:rsid w:val="000A380D"/>
    <w:rsid w:val="000A7B7D"/>
    <w:rsid w:val="000B12AE"/>
    <w:rsid w:val="000B3EB5"/>
    <w:rsid w:val="000B480F"/>
    <w:rsid w:val="000C7B96"/>
    <w:rsid w:val="000D34FA"/>
    <w:rsid w:val="000D62D8"/>
    <w:rsid w:val="000E1685"/>
    <w:rsid w:val="000E4E7C"/>
    <w:rsid w:val="000F2C3D"/>
    <w:rsid w:val="000F524E"/>
    <w:rsid w:val="000F5D27"/>
    <w:rsid w:val="00140D43"/>
    <w:rsid w:val="00140D7E"/>
    <w:rsid w:val="001511D9"/>
    <w:rsid w:val="001512D0"/>
    <w:rsid w:val="00152D19"/>
    <w:rsid w:val="00163028"/>
    <w:rsid w:val="00195C93"/>
    <w:rsid w:val="001C13B4"/>
    <w:rsid w:val="001C3D5E"/>
    <w:rsid w:val="001C60EA"/>
    <w:rsid w:val="001D4D83"/>
    <w:rsid w:val="001D544A"/>
    <w:rsid w:val="001E08E3"/>
    <w:rsid w:val="001E1B38"/>
    <w:rsid w:val="001E4083"/>
    <w:rsid w:val="0020745C"/>
    <w:rsid w:val="00214880"/>
    <w:rsid w:val="0022141A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1709"/>
    <w:rsid w:val="002D1675"/>
    <w:rsid w:val="002D51B2"/>
    <w:rsid w:val="002E3DFB"/>
    <w:rsid w:val="002F5F1C"/>
    <w:rsid w:val="00301365"/>
    <w:rsid w:val="00303338"/>
    <w:rsid w:val="00304D7D"/>
    <w:rsid w:val="00306F95"/>
    <w:rsid w:val="003207B9"/>
    <w:rsid w:val="00352172"/>
    <w:rsid w:val="00355C21"/>
    <w:rsid w:val="00370D1D"/>
    <w:rsid w:val="003714A7"/>
    <w:rsid w:val="00385EF2"/>
    <w:rsid w:val="0039452B"/>
    <w:rsid w:val="003B0B4A"/>
    <w:rsid w:val="003B2A1C"/>
    <w:rsid w:val="003C28BC"/>
    <w:rsid w:val="003C59AC"/>
    <w:rsid w:val="003E774E"/>
    <w:rsid w:val="003F39DF"/>
    <w:rsid w:val="0040090D"/>
    <w:rsid w:val="00413AA8"/>
    <w:rsid w:val="0041771F"/>
    <w:rsid w:val="00420A29"/>
    <w:rsid w:val="004217FF"/>
    <w:rsid w:val="00441075"/>
    <w:rsid w:val="00452B05"/>
    <w:rsid w:val="0046386D"/>
    <w:rsid w:val="0047226B"/>
    <w:rsid w:val="00497C1D"/>
    <w:rsid w:val="004B2049"/>
    <w:rsid w:val="004D2129"/>
    <w:rsid w:val="004D388F"/>
    <w:rsid w:val="004F326E"/>
    <w:rsid w:val="004F4882"/>
    <w:rsid w:val="0050302B"/>
    <w:rsid w:val="0050503E"/>
    <w:rsid w:val="005104D1"/>
    <w:rsid w:val="00515B0F"/>
    <w:rsid w:val="005164D4"/>
    <w:rsid w:val="00525A5E"/>
    <w:rsid w:val="00535B9F"/>
    <w:rsid w:val="0055698D"/>
    <w:rsid w:val="005625C2"/>
    <w:rsid w:val="00573CAD"/>
    <w:rsid w:val="00574D01"/>
    <w:rsid w:val="00583714"/>
    <w:rsid w:val="0059220F"/>
    <w:rsid w:val="005A06C5"/>
    <w:rsid w:val="005B5676"/>
    <w:rsid w:val="005C5513"/>
    <w:rsid w:val="005D0415"/>
    <w:rsid w:val="005D5D80"/>
    <w:rsid w:val="005E69E4"/>
    <w:rsid w:val="006042CB"/>
    <w:rsid w:val="006223E8"/>
    <w:rsid w:val="006231BA"/>
    <w:rsid w:val="00637744"/>
    <w:rsid w:val="00653368"/>
    <w:rsid w:val="00656929"/>
    <w:rsid w:val="0066006C"/>
    <w:rsid w:val="0066524E"/>
    <w:rsid w:val="00665B4F"/>
    <w:rsid w:val="00674B78"/>
    <w:rsid w:val="00681D11"/>
    <w:rsid w:val="00683581"/>
    <w:rsid w:val="006A4183"/>
    <w:rsid w:val="006B0A9A"/>
    <w:rsid w:val="006B76CB"/>
    <w:rsid w:val="006C7E19"/>
    <w:rsid w:val="006E15D8"/>
    <w:rsid w:val="007034A2"/>
    <w:rsid w:val="00711C11"/>
    <w:rsid w:val="00742D43"/>
    <w:rsid w:val="00770515"/>
    <w:rsid w:val="0078660D"/>
    <w:rsid w:val="00786EF4"/>
    <w:rsid w:val="00790F85"/>
    <w:rsid w:val="0079768F"/>
    <w:rsid w:val="007A4A55"/>
    <w:rsid w:val="007B75E6"/>
    <w:rsid w:val="007C0347"/>
    <w:rsid w:val="007C2544"/>
    <w:rsid w:val="007D6215"/>
    <w:rsid w:val="007E18CF"/>
    <w:rsid w:val="007F006F"/>
    <w:rsid w:val="007F70C4"/>
    <w:rsid w:val="00801108"/>
    <w:rsid w:val="00805AAE"/>
    <w:rsid w:val="008115D0"/>
    <w:rsid w:val="0082063F"/>
    <w:rsid w:val="00821DC0"/>
    <w:rsid w:val="00826CDB"/>
    <w:rsid w:val="00827001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0893"/>
    <w:rsid w:val="008C1C6F"/>
    <w:rsid w:val="008C1E39"/>
    <w:rsid w:val="008D164C"/>
    <w:rsid w:val="008D7AC0"/>
    <w:rsid w:val="00911266"/>
    <w:rsid w:val="00922D6B"/>
    <w:rsid w:val="00927C1F"/>
    <w:rsid w:val="00936747"/>
    <w:rsid w:val="009421CD"/>
    <w:rsid w:val="00953C09"/>
    <w:rsid w:val="00965A82"/>
    <w:rsid w:val="00990C83"/>
    <w:rsid w:val="009915E9"/>
    <w:rsid w:val="00992C8B"/>
    <w:rsid w:val="009B7DA8"/>
    <w:rsid w:val="009C36BD"/>
    <w:rsid w:val="009C36EB"/>
    <w:rsid w:val="009C455A"/>
    <w:rsid w:val="009E059B"/>
    <w:rsid w:val="009E2E4F"/>
    <w:rsid w:val="00A045C2"/>
    <w:rsid w:val="00A24D15"/>
    <w:rsid w:val="00A33FFD"/>
    <w:rsid w:val="00A35F36"/>
    <w:rsid w:val="00A37843"/>
    <w:rsid w:val="00A40BE3"/>
    <w:rsid w:val="00A6090F"/>
    <w:rsid w:val="00A869C4"/>
    <w:rsid w:val="00AA24DC"/>
    <w:rsid w:val="00AA2583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7DA3"/>
    <w:rsid w:val="00C4393C"/>
    <w:rsid w:val="00C44D99"/>
    <w:rsid w:val="00C51BC2"/>
    <w:rsid w:val="00C64A46"/>
    <w:rsid w:val="00C962BF"/>
    <w:rsid w:val="00CA65EC"/>
    <w:rsid w:val="00CB46FA"/>
    <w:rsid w:val="00CD7959"/>
    <w:rsid w:val="00CE7F64"/>
    <w:rsid w:val="00D034E2"/>
    <w:rsid w:val="00D043E7"/>
    <w:rsid w:val="00D10AA0"/>
    <w:rsid w:val="00D13CE6"/>
    <w:rsid w:val="00D14E7F"/>
    <w:rsid w:val="00D31987"/>
    <w:rsid w:val="00D42CEB"/>
    <w:rsid w:val="00D5308A"/>
    <w:rsid w:val="00D5580E"/>
    <w:rsid w:val="00D6440C"/>
    <w:rsid w:val="00D67467"/>
    <w:rsid w:val="00D816AB"/>
    <w:rsid w:val="00D82D26"/>
    <w:rsid w:val="00D85301"/>
    <w:rsid w:val="00DB08BB"/>
    <w:rsid w:val="00DD67B6"/>
    <w:rsid w:val="00DE3813"/>
    <w:rsid w:val="00DE382F"/>
    <w:rsid w:val="00DF2B41"/>
    <w:rsid w:val="00DF4140"/>
    <w:rsid w:val="00DF5A00"/>
    <w:rsid w:val="00E03414"/>
    <w:rsid w:val="00E06A40"/>
    <w:rsid w:val="00E11EAD"/>
    <w:rsid w:val="00E170AB"/>
    <w:rsid w:val="00E20920"/>
    <w:rsid w:val="00E44096"/>
    <w:rsid w:val="00E54D25"/>
    <w:rsid w:val="00E57C27"/>
    <w:rsid w:val="00E758A4"/>
    <w:rsid w:val="00E8223C"/>
    <w:rsid w:val="00E87CB9"/>
    <w:rsid w:val="00EB24C1"/>
    <w:rsid w:val="00EC5FF3"/>
    <w:rsid w:val="00ED2415"/>
    <w:rsid w:val="00EF01B4"/>
    <w:rsid w:val="00EF1616"/>
    <w:rsid w:val="00EF7429"/>
    <w:rsid w:val="00F11F60"/>
    <w:rsid w:val="00F132B4"/>
    <w:rsid w:val="00F147DE"/>
    <w:rsid w:val="00F23C94"/>
    <w:rsid w:val="00F3697D"/>
    <w:rsid w:val="00F37FA1"/>
    <w:rsid w:val="00F43B17"/>
    <w:rsid w:val="00F45FA1"/>
    <w:rsid w:val="00F573CA"/>
    <w:rsid w:val="00F725C5"/>
    <w:rsid w:val="00F80343"/>
    <w:rsid w:val="00F903C4"/>
    <w:rsid w:val="00F95A81"/>
    <w:rsid w:val="00FA1818"/>
    <w:rsid w:val="00FA6C7B"/>
    <w:rsid w:val="00FB1181"/>
    <w:rsid w:val="00FB5084"/>
    <w:rsid w:val="00FC11AD"/>
    <w:rsid w:val="00FC44CE"/>
    <w:rsid w:val="00FC7712"/>
    <w:rsid w:val="00FD0B2F"/>
    <w:rsid w:val="00FD770E"/>
    <w:rsid w:val="00FE23A2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9FA"/>
  <w15:chartTrackingRefBased/>
  <w15:docId w15:val="{5126807A-EC25-43B4-9727-232C7382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qFormat/>
    <w:rsid w:val="00556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74B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Zawartotabeli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customStyle="1" w:styleId="Bodytext393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customStyle="1" w:styleId="ListParagraph">
    <w:name w:val="List Paragraph"/>
    <w:basedOn w:val="Normalny"/>
    <w:rsid w:val="00637744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val="pl-PL" w:eastAsia="hi-IN" w:bidi="hi-IN"/>
    </w:rPr>
  </w:style>
  <w:style w:type="character" w:customStyle="1" w:styleId="Nagwek1Znak">
    <w:name w:val="Nagłówek 1 Znak"/>
    <w:link w:val="Nagwek1"/>
    <w:locked/>
    <w:rsid w:val="0055698D"/>
    <w:rPr>
      <w:rFonts w:ascii="Arial" w:eastAsia="Arial Unicode MS" w:hAnsi="Arial" w:cs="Arial"/>
      <w:b/>
      <w:bCs/>
      <w:color w:val="000000"/>
      <w:kern w:val="32"/>
      <w:sz w:val="32"/>
      <w:szCs w:val="32"/>
      <w:lang w:val="pl" w:eastAsia="pl-PL" w:bidi="ar-SA"/>
    </w:rPr>
  </w:style>
  <w:style w:type="character" w:customStyle="1" w:styleId="value">
    <w:name w:val="value"/>
    <w:rsid w:val="0055698D"/>
    <w:rPr>
      <w:rFonts w:cs="Times New Roman"/>
    </w:rPr>
  </w:style>
  <w:style w:type="character" w:customStyle="1" w:styleId="st">
    <w:name w:val="st"/>
    <w:rsid w:val="00DF2B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2016-12-21T07:36:00Z</cp:lastPrinted>
  <dcterms:created xsi:type="dcterms:W3CDTF">2021-08-27T15:49:00Z</dcterms:created>
  <dcterms:modified xsi:type="dcterms:W3CDTF">2021-08-27T15:49:00Z</dcterms:modified>
</cp:coreProperties>
</file>