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EF23" w14:textId="26157A58" w:rsidR="00BE1246" w:rsidRPr="00FB23DB" w:rsidRDefault="00AE6337" w:rsidP="00FB2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3DB">
        <w:rPr>
          <w:rFonts w:ascii="Times New Roman" w:hAnsi="Times New Roman" w:cs="Times New Roman"/>
          <w:b/>
          <w:bCs/>
          <w:sz w:val="28"/>
          <w:szCs w:val="28"/>
        </w:rPr>
        <w:t>Pedagogika przedszkolna i wczesnoszkolna</w:t>
      </w:r>
      <w:r w:rsidR="00FB23D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B23DB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493C1F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FB23DB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5DA98514" w14:textId="77777777" w:rsidR="00FB23DB" w:rsidRPr="006E72C0" w:rsidRDefault="00FB23DB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50790" w14:textId="2D161F0D" w:rsidR="00AE6337" w:rsidRDefault="00AE6337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Piątek: </w:t>
      </w:r>
    </w:p>
    <w:p w14:paraId="44B1FA95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9B1EDD" w14:textId="5041111A" w:rsidR="00AE6337" w:rsidRDefault="00AE6337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15:30-</w:t>
      </w:r>
      <w:r w:rsidR="00493C1F">
        <w:rPr>
          <w:rFonts w:ascii="Times New Roman" w:hAnsi="Times New Roman" w:cs="Times New Roman"/>
          <w:sz w:val="24"/>
          <w:szCs w:val="24"/>
        </w:rPr>
        <w:t>17:00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BE5231" w:rsidRPr="006E72C0"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760F94">
        <w:rPr>
          <w:rFonts w:ascii="Times New Roman" w:hAnsi="Times New Roman" w:cs="Times New Roman"/>
          <w:sz w:val="24"/>
          <w:szCs w:val="24"/>
        </w:rPr>
        <w:t xml:space="preserve">Współczesna edukacja językowa – dr Izabela Jaros – </w:t>
      </w:r>
      <w:proofErr w:type="spellStart"/>
      <w:r w:rsidR="00760F94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760F94">
        <w:rPr>
          <w:rFonts w:ascii="Times New Roman" w:hAnsi="Times New Roman" w:cs="Times New Roman"/>
          <w:sz w:val="24"/>
          <w:szCs w:val="24"/>
        </w:rPr>
        <w:t xml:space="preserve"> – grupa 1 – s. 212</w:t>
      </w:r>
    </w:p>
    <w:p w14:paraId="17C7BA04" w14:textId="3C989EA1" w:rsidR="00493C1F" w:rsidRDefault="00493C1F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17:15-18:45 – </w:t>
      </w:r>
      <w:r w:rsidR="00760F94">
        <w:rPr>
          <w:rFonts w:ascii="Times New Roman" w:hAnsi="Times New Roman" w:cs="Times New Roman"/>
          <w:sz w:val="24"/>
          <w:szCs w:val="24"/>
        </w:rPr>
        <w:t xml:space="preserve">Podstawy wczesnej edukacji językowej </w:t>
      </w:r>
      <w:r w:rsidR="00760F94" w:rsidRPr="006E72C0">
        <w:rPr>
          <w:rFonts w:ascii="Times New Roman" w:hAnsi="Times New Roman" w:cs="Times New Roman"/>
          <w:sz w:val="24"/>
          <w:szCs w:val="24"/>
        </w:rPr>
        <w:t xml:space="preserve">– dr </w:t>
      </w:r>
      <w:r w:rsidR="00760F94">
        <w:rPr>
          <w:rFonts w:ascii="Times New Roman" w:hAnsi="Times New Roman" w:cs="Times New Roman"/>
          <w:sz w:val="24"/>
          <w:szCs w:val="24"/>
        </w:rPr>
        <w:t>Izabela Jaros</w:t>
      </w:r>
      <w:r w:rsidR="00760F94"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760F94">
        <w:rPr>
          <w:rFonts w:ascii="Times New Roman" w:hAnsi="Times New Roman" w:cs="Times New Roman"/>
          <w:sz w:val="24"/>
          <w:szCs w:val="24"/>
        </w:rPr>
        <w:t>wyk</w:t>
      </w:r>
      <w:r w:rsidR="00760F94"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 w:rsidR="00760F94">
        <w:rPr>
          <w:rFonts w:ascii="Times New Roman" w:hAnsi="Times New Roman" w:cs="Times New Roman"/>
          <w:sz w:val="24"/>
          <w:szCs w:val="24"/>
        </w:rPr>
        <w:t>212</w:t>
      </w:r>
    </w:p>
    <w:p w14:paraId="67526C6E" w14:textId="1A48CB31" w:rsidR="00493C1F" w:rsidRDefault="00493C1F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19:00-20:30</w:t>
      </w:r>
      <w:r w:rsidR="00A36D28">
        <w:rPr>
          <w:rFonts w:ascii="Times New Roman" w:hAnsi="Times New Roman" w:cs="Times New Roman"/>
          <w:sz w:val="24"/>
          <w:szCs w:val="24"/>
        </w:rPr>
        <w:t xml:space="preserve"> - Współczesna edukacja językowa – dr Izabela Jaros – </w:t>
      </w:r>
      <w:proofErr w:type="spellStart"/>
      <w:r w:rsidR="00A36D28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A36D28">
        <w:rPr>
          <w:rFonts w:ascii="Times New Roman" w:hAnsi="Times New Roman" w:cs="Times New Roman"/>
          <w:sz w:val="24"/>
          <w:szCs w:val="24"/>
        </w:rPr>
        <w:t xml:space="preserve"> – grupa 2 – s. 212</w:t>
      </w:r>
    </w:p>
    <w:p w14:paraId="154322C0" w14:textId="65605B3A" w:rsidR="00A36D28" w:rsidRPr="006E72C0" w:rsidRDefault="00A36D28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5C75A" w14:textId="7AE6FD31" w:rsidR="00BE5231" w:rsidRDefault="00BE5231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Sobota: </w:t>
      </w:r>
    </w:p>
    <w:p w14:paraId="0A8C438E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2BDFF6" w14:textId="185372C8" w:rsidR="00AD62DD" w:rsidRDefault="00862E05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5231" w:rsidRPr="006E7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BE5231" w:rsidRPr="006E72C0">
        <w:rPr>
          <w:rFonts w:ascii="Times New Roman" w:hAnsi="Times New Roman" w:cs="Times New Roman"/>
          <w:sz w:val="24"/>
          <w:szCs w:val="24"/>
        </w:rPr>
        <w:t xml:space="preserve">-13:00 - </w:t>
      </w:r>
      <w:r w:rsidR="00A36D28">
        <w:rPr>
          <w:rFonts w:ascii="Times New Roman" w:hAnsi="Times New Roman" w:cs="Times New Roman"/>
          <w:sz w:val="24"/>
          <w:szCs w:val="24"/>
        </w:rPr>
        <w:t xml:space="preserve">Podstawy wczesnej edukacji językowej </w:t>
      </w:r>
      <w:r>
        <w:rPr>
          <w:rFonts w:ascii="Times New Roman" w:hAnsi="Times New Roman" w:cs="Times New Roman"/>
          <w:sz w:val="24"/>
          <w:szCs w:val="24"/>
        </w:rPr>
        <w:t xml:space="preserve">– dr </w:t>
      </w:r>
      <w:r w:rsidR="00A36D28">
        <w:rPr>
          <w:rFonts w:ascii="Times New Roman" w:hAnsi="Times New Roman" w:cs="Times New Roman"/>
          <w:sz w:val="24"/>
          <w:szCs w:val="24"/>
        </w:rPr>
        <w:t>Izabela Jaros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36D28">
        <w:rPr>
          <w:rFonts w:ascii="Times New Roman" w:hAnsi="Times New Roman" w:cs="Times New Roman"/>
          <w:sz w:val="24"/>
          <w:szCs w:val="24"/>
        </w:rPr>
        <w:t xml:space="preserve"> grupa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C0">
        <w:rPr>
          <w:rFonts w:ascii="Times New Roman" w:hAnsi="Times New Roman" w:cs="Times New Roman"/>
          <w:sz w:val="24"/>
          <w:szCs w:val="24"/>
        </w:rPr>
        <w:t xml:space="preserve">s. </w:t>
      </w:r>
      <w:r w:rsidR="00A36D28">
        <w:rPr>
          <w:rFonts w:ascii="Times New Roman" w:hAnsi="Times New Roman" w:cs="Times New Roman"/>
          <w:sz w:val="24"/>
          <w:szCs w:val="24"/>
        </w:rPr>
        <w:t>223</w:t>
      </w:r>
    </w:p>
    <w:p w14:paraId="546726C4" w14:textId="06573C9D" w:rsidR="00A36D28" w:rsidRDefault="00A36D28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E72C0">
        <w:rPr>
          <w:rFonts w:ascii="Times New Roman" w:hAnsi="Times New Roman" w:cs="Times New Roman"/>
          <w:sz w:val="24"/>
          <w:szCs w:val="24"/>
        </w:rPr>
        <w:t xml:space="preserve">-13:00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Statystyka w pedagogice – dr Joanna Sądel -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grupa 2 - </w:t>
      </w:r>
      <w:r w:rsidRPr="006E72C0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14:paraId="355914D2" w14:textId="39207403" w:rsidR="00630E4A" w:rsidRDefault="00630E4A" w:rsidP="0063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13:45-</w:t>
      </w:r>
      <w:r w:rsidR="00A36D28">
        <w:rPr>
          <w:rFonts w:ascii="Times New Roman" w:hAnsi="Times New Roman" w:cs="Times New Roman"/>
          <w:sz w:val="24"/>
          <w:szCs w:val="24"/>
        </w:rPr>
        <w:t>15:15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09722A"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A36D28">
        <w:rPr>
          <w:rFonts w:ascii="Times New Roman" w:hAnsi="Times New Roman" w:cs="Times New Roman"/>
          <w:sz w:val="24"/>
          <w:szCs w:val="24"/>
        </w:rPr>
        <w:t>Metodyka początkowej nauki języka angielskiego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0F1942">
        <w:rPr>
          <w:rFonts w:ascii="Times New Roman" w:hAnsi="Times New Roman" w:cs="Times New Roman"/>
          <w:sz w:val="24"/>
          <w:szCs w:val="24"/>
        </w:rPr>
        <w:t>dr Izabela Jaros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</w:t>
      </w:r>
      <w:r w:rsidR="00097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42">
        <w:rPr>
          <w:rFonts w:ascii="Times New Roman" w:hAnsi="Times New Roman" w:cs="Times New Roman"/>
          <w:sz w:val="24"/>
          <w:szCs w:val="24"/>
        </w:rPr>
        <w:t>ćw</w:t>
      </w:r>
      <w:proofErr w:type="spellEnd"/>
      <w:r w:rsidR="000F1942">
        <w:rPr>
          <w:rFonts w:ascii="Times New Roman" w:hAnsi="Times New Roman" w:cs="Times New Roman"/>
          <w:sz w:val="24"/>
          <w:szCs w:val="24"/>
        </w:rPr>
        <w:t xml:space="preserve"> – grupa 1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 w:rsidR="000F1942">
        <w:rPr>
          <w:rFonts w:ascii="Times New Roman" w:hAnsi="Times New Roman" w:cs="Times New Roman"/>
          <w:sz w:val="24"/>
          <w:szCs w:val="24"/>
        </w:rPr>
        <w:t>223</w:t>
      </w:r>
    </w:p>
    <w:p w14:paraId="40DCF521" w14:textId="3AFB626F" w:rsidR="000F1942" w:rsidRDefault="000F1942" w:rsidP="000F1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13:45-</w:t>
      </w:r>
      <w:r>
        <w:rPr>
          <w:rFonts w:ascii="Times New Roman" w:hAnsi="Times New Roman" w:cs="Times New Roman"/>
          <w:sz w:val="24"/>
          <w:szCs w:val="24"/>
        </w:rPr>
        <w:t>15:15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Programy adaptacji dziecka do przedszkola i szkoły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dr Małgorzata Kwaśniewska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grupa 2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>
        <w:rPr>
          <w:rFonts w:ascii="Times New Roman" w:hAnsi="Times New Roman" w:cs="Times New Roman"/>
          <w:sz w:val="24"/>
          <w:szCs w:val="24"/>
        </w:rPr>
        <w:t>214</w:t>
      </w:r>
    </w:p>
    <w:p w14:paraId="25A12C8E" w14:textId="246568EB" w:rsidR="000F1942" w:rsidRDefault="000F1942" w:rsidP="000F1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5:30</w:t>
      </w:r>
      <w:r w:rsidRPr="006E72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17:00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Metodyka początkowej nauki języka angielskiego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dr Izabela Jaros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grupa 2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>
        <w:rPr>
          <w:rFonts w:ascii="Times New Roman" w:hAnsi="Times New Roman" w:cs="Times New Roman"/>
          <w:sz w:val="24"/>
          <w:szCs w:val="24"/>
        </w:rPr>
        <w:t>223</w:t>
      </w:r>
    </w:p>
    <w:p w14:paraId="333701B4" w14:textId="048E55F5" w:rsidR="000F1942" w:rsidRDefault="000F1942" w:rsidP="000F1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5:30</w:t>
      </w:r>
      <w:r w:rsidRPr="006E72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17:00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Programy adaptacji dziecka do przedszkola i szkoły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dr Małgorzata Kwaśniewska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grupa 1</w:t>
      </w:r>
      <w:r w:rsidRPr="006E72C0">
        <w:rPr>
          <w:rFonts w:ascii="Times New Roman" w:hAnsi="Times New Roman" w:cs="Times New Roman"/>
          <w:sz w:val="24"/>
          <w:szCs w:val="24"/>
        </w:rPr>
        <w:t xml:space="preserve"> - s. </w:t>
      </w:r>
      <w:r>
        <w:rPr>
          <w:rFonts w:ascii="Times New Roman" w:hAnsi="Times New Roman" w:cs="Times New Roman"/>
          <w:sz w:val="24"/>
          <w:szCs w:val="24"/>
        </w:rPr>
        <w:t>214</w:t>
      </w:r>
    </w:p>
    <w:p w14:paraId="3B1B1F46" w14:textId="77777777" w:rsidR="00630E4A" w:rsidRPr="006E72C0" w:rsidRDefault="00630E4A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B8079" w14:textId="420850B7" w:rsidR="0045187C" w:rsidRDefault="0045187C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DB">
        <w:rPr>
          <w:rFonts w:ascii="Times New Roman" w:hAnsi="Times New Roman" w:cs="Times New Roman"/>
          <w:b/>
          <w:bCs/>
          <w:sz w:val="24"/>
          <w:szCs w:val="24"/>
          <w:u w:val="single"/>
        </w:rPr>
        <w:t>Niedziela:</w:t>
      </w:r>
    </w:p>
    <w:p w14:paraId="540D43D0" w14:textId="77777777" w:rsidR="00FB23DB" w:rsidRPr="00FB23DB" w:rsidRDefault="00FB23DB" w:rsidP="00FB2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655C22" w14:textId="1EBE1CC7" w:rsidR="0045187C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2C0">
        <w:rPr>
          <w:rFonts w:ascii="Times New Roman" w:hAnsi="Times New Roman" w:cs="Times New Roman"/>
          <w:sz w:val="24"/>
          <w:szCs w:val="24"/>
        </w:rPr>
        <w:t>8:00 –</w:t>
      </w:r>
      <w:r w:rsidR="005F5A3D">
        <w:rPr>
          <w:rFonts w:ascii="Times New Roman" w:hAnsi="Times New Roman" w:cs="Times New Roman"/>
          <w:sz w:val="24"/>
          <w:szCs w:val="24"/>
        </w:rPr>
        <w:t>11</w:t>
      </w:r>
      <w:r w:rsidRPr="006E72C0">
        <w:rPr>
          <w:rFonts w:ascii="Times New Roman" w:hAnsi="Times New Roman" w:cs="Times New Roman"/>
          <w:sz w:val="24"/>
          <w:szCs w:val="24"/>
        </w:rPr>
        <w:t>:</w:t>
      </w:r>
      <w:r w:rsidR="005F5A3D">
        <w:rPr>
          <w:rFonts w:ascii="Times New Roman" w:hAnsi="Times New Roman" w:cs="Times New Roman"/>
          <w:sz w:val="24"/>
          <w:szCs w:val="24"/>
        </w:rPr>
        <w:t>15</w:t>
      </w:r>
      <w:r w:rsidRPr="006E72C0">
        <w:rPr>
          <w:rFonts w:ascii="Times New Roman" w:hAnsi="Times New Roman" w:cs="Times New Roman"/>
          <w:sz w:val="24"/>
          <w:szCs w:val="24"/>
        </w:rPr>
        <w:t xml:space="preserve"> </w:t>
      </w:r>
      <w:r w:rsidR="003C04C4">
        <w:rPr>
          <w:rFonts w:ascii="Times New Roman" w:hAnsi="Times New Roman" w:cs="Times New Roman"/>
          <w:sz w:val="24"/>
          <w:szCs w:val="24"/>
        </w:rPr>
        <w:t>–</w:t>
      </w:r>
      <w:r w:rsidR="000F1942">
        <w:rPr>
          <w:rFonts w:ascii="Times New Roman" w:hAnsi="Times New Roman" w:cs="Times New Roman"/>
          <w:sz w:val="24"/>
          <w:szCs w:val="24"/>
        </w:rPr>
        <w:t>Pedagogika porównawcza</w:t>
      </w:r>
      <w:r w:rsidRPr="006E72C0">
        <w:rPr>
          <w:rFonts w:ascii="Times New Roman" w:hAnsi="Times New Roman" w:cs="Times New Roman"/>
          <w:sz w:val="24"/>
          <w:szCs w:val="24"/>
        </w:rPr>
        <w:t xml:space="preserve">– </w:t>
      </w:r>
      <w:r w:rsidR="000F1942">
        <w:rPr>
          <w:rFonts w:ascii="Times New Roman" w:hAnsi="Times New Roman" w:cs="Times New Roman"/>
          <w:sz w:val="24"/>
          <w:szCs w:val="24"/>
        </w:rPr>
        <w:t>prof. dr hab. Ewa Kula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</w:t>
      </w:r>
      <w:r w:rsidR="003C04C4">
        <w:rPr>
          <w:rFonts w:ascii="Times New Roman" w:hAnsi="Times New Roman" w:cs="Times New Roman"/>
          <w:sz w:val="24"/>
          <w:szCs w:val="24"/>
        </w:rPr>
        <w:t>wyk</w:t>
      </w:r>
      <w:r w:rsidRPr="006E72C0">
        <w:rPr>
          <w:rFonts w:ascii="Times New Roman" w:hAnsi="Times New Roman" w:cs="Times New Roman"/>
          <w:sz w:val="24"/>
          <w:szCs w:val="24"/>
        </w:rPr>
        <w:t xml:space="preserve"> – s.</w:t>
      </w:r>
      <w:r w:rsidR="005F5A3D">
        <w:rPr>
          <w:rFonts w:ascii="Times New Roman" w:hAnsi="Times New Roman" w:cs="Times New Roman"/>
          <w:sz w:val="24"/>
          <w:szCs w:val="24"/>
        </w:rPr>
        <w:t xml:space="preserve"> 212</w:t>
      </w:r>
    </w:p>
    <w:p w14:paraId="38B1795F" w14:textId="707C17BF" w:rsidR="0045187C" w:rsidRPr="006E72C0" w:rsidRDefault="0045187C" w:rsidP="00FB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87C" w:rsidRPr="006E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37"/>
    <w:rsid w:val="0009722A"/>
    <w:rsid w:val="000F1942"/>
    <w:rsid w:val="0039792A"/>
    <w:rsid w:val="003C04C4"/>
    <w:rsid w:val="0045187C"/>
    <w:rsid w:val="00493C1F"/>
    <w:rsid w:val="005F5A3D"/>
    <w:rsid w:val="00630E4A"/>
    <w:rsid w:val="006A0A36"/>
    <w:rsid w:val="006E72C0"/>
    <w:rsid w:val="00737F00"/>
    <w:rsid w:val="00760F94"/>
    <w:rsid w:val="00862E05"/>
    <w:rsid w:val="009671A0"/>
    <w:rsid w:val="00A36D28"/>
    <w:rsid w:val="00AA0C6D"/>
    <w:rsid w:val="00AD62DD"/>
    <w:rsid w:val="00AE6337"/>
    <w:rsid w:val="00BE1246"/>
    <w:rsid w:val="00BE5231"/>
    <w:rsid w:val="00EA71C9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C4469"/>
  <w15:chartTrackingRefBased/>
  <w15:docId w15:val="{599FFC95-417B-4964-A20F-E8F836EB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Kubera</dc:creator>
  <cp:keywords/>
  <dc:description/>
  <cp:lastModifiedBy>Weronika Kubera</cp:lastModifiedBy>
  <cp:revision>3</cp:revision>
  <dcterms:created xsi:type="dcterms:W3CDTF">2022-09-23T10:35:00Z</dcterms:created>
  <dcterms:modified xsi:type="dcterms:W3CDTF">2022-09-26T12:12:00Z</dcterms:modified>
</cp:coreProperties>
</file>