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53C" w14:textId="77777777" w:rsidR="00B76F88" w:rsidRPr="00D15EB7" w:rsidRDefault="00B76F88" w:rsidP="00B76F8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F464D2D" w14:textId="77777777" w:rsidR="00B76F88" w:rsidRPr="00D15EB7" w:rsidRDefault="00B76F88" w:rsidP="00B76F8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76F88" w:rsidRPr="00D15EB7" w14:paraId="21895FC3" w14:textId="77777777" w:rsidTr="00A1447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AAC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83295" w14:textId="77777777" w:rsidR="00B76F88" w:rsidRPr="00D15EB7" w:rsidRDefault="00D15EB7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0388.3.PED1.B/C3.WS</w:t>
            </w:r>
          </w:p>
        </w:tc>
      </w:tr>
      <w:tr w:rsidR="00B76F88" w:rsidRPr="00D15EB7" w14:paraId="7237B3DE" w14:textId="77777777" w:rsidTr="00A1447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8951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B38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E4888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socjologii</w:t>
            </w:r>
          </w:p>
          <w:p w14:paraId="3031668B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spellStart"/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sociology</w:t>
            </w:r>
            <w:proofErr w:type="spellEnd"/>
          </w:p>
        </w:tc>
      </w:tr>
      <w:tr w:rsidR="00B76F88" w:rsidRPr="00D15EB7" w14:paraId="13A3041B" w14:textId="77777777" w:rsidTr="00A1447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F87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CD4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23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FE14065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705290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76F88" w:rsidRPr="00D15EB7" w14:paraId="6EAB2FC3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923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761" w14:textId="77777777" w:rsidR="00B76F88" w:rsidRPr="00D15EB7" w:rsidRDefault="00C016D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B76F88" w:rsidRPr="00D15EB7" w14:paraId="324E3E26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F6C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526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B76F88" w:rsidRPr="00D15EB7" w14:paraId="63C17072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C3F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1ED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B76F88" w:rsidRPr="00D15EB7" w14:paraId="371445E7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CF8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A9F" w14:textId="77777777" w:rsidR="00B76F88" w:rsidRPr="00D15EB7" w:rsidRDefault="00C016D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B76F88" w:rsidRPr="00D15EB7" w14:paraId="6CF1F40F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4FA" w14:textId="77777777" w:rsidR="00B76F88" w:rsidRPr="00D15EB7" w:rsidRDefault="00B76F88" w:rsidP="00A1447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E4B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dr Andrzej Kościołek</w:t>
            </w:r>
          </w:p>
        </w:tc>
      </w:tr>
      <w:tr w:rsidR="00B76F88" w:rsidRPr="00D15EB7" w14:paraId="14B2094F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1DD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9AA" w14:textId="77777777" w:rsidR="00B76F88" w:rsidRPr="00D15EB7" w:rsidRDefault="0063280B" w:rsidP="00A1447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B76F88" w:rsidRPr="00D15EB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a.kosciolek@ujk.edu.pl</w:t>
              </w:r>
            </w:hyperlink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D1BDA6B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96EFA0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76F88" w:rsidRPr="00D15EB7" w14:paraId="1AC1CA41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BCE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DE6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B76F88" w:rsidRPr="00D15EB7" w14:paraId="41725096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DD9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415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598A64DB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4C01A6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76F88" w:rsidRPr="00D15EB7" w14:paraId="44344EAD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9D8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AAD" w14:textId="77777777" w:rsidR="00B76F88" w:rsidRPr="00D15EB7" w:rsidRDefault="00B76F88" w:rsidP="00A1447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D42B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ćwiczenia</w:t>
            </w:r>
            <w:r w:rsidR="00D42BC8">
              <w:rPr>
                <w:rFonts w:ascii="Times New Roman" w:hAnsi="Times New Roman" w:cs="Times New Roman"/>
                <w:sz w:val="20"/>
                <w:szCs w:val="20"/>
              </w:rPr>
              <w:t>, e-learning</w:t>
            </w:r>
          </w:p>
        </w:tc>
      </w:tr>
      <w:tr w:rsidR="00B76F88" w:rsidRPr="00D15EB7" w14:paraId="18BB31A0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831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55F" w14:textId="77777777" w:rsidR="00B76F88" w:rsidRPr="00D15EB7" w:rsidRDefault="00B76F88" w:rsidP="00A144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15EB7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B76F88" w:rsidRPr="00D15EB7" w14:paraId="6C4F158E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EDF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040" w14:textId="77777777" w:rsidR="00B76F88" w:rsidRPr="00D15EB7" w:rsidRDefault="00C016D8" w:rsidP="00A14479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Egzami</w:t>
            </w:r>
            <w:r w:rsidR="008228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zaliczenie z oceną</w:t>
            </w:r>
            <w:r w:rsidR="00262071">
              <w:rPr>
                <w:rFonts w:ascii="Times New Roman" w:hAnsi="Times New Roman" w:cs="Times New Roman"/>
                <w:sz w:val="20"/>
                <w:szCs w:val="20"/>
              </w:rPr>
              <w:t>/ zaliczenie</w:t>
            </w:r>
          </w:p>
        </w:tc>
      </w:tr>
      <w:tr w:rsidR="00B76F88" w:rsidRPr="00D15EB7" w14:paraId="1E6092DC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C2B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089" w14:textId="77777777" w:rsidR="00B76F88" w:rsidRPr="00D15EB7" w:rsidRDefault="00B76F88" w:rsidP="00A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wykład informacyjny (WI)</w:t>
            </w:r>
            <w:r w:rsidR="00C016D8" w:rsidRPr="00D15E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prezentacja multimedialna.</w:t>
            </w:r>
          </w:p>
          <w:p w14:paraId="1C59531E" w14:textId="77777777" w:rsidR="00B76F88" w:rsidRDefault="00B76F88" w:rsidP="00A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dyskusja wielokrotna (grupowa) (DG), dyskusja – burza mózgów (BM), praca z książką, analiza przypadków (praca w grupie).</w:t>
            </w:r>
          </w:p>
          <w:p w14:paraId="29D653FB" w14:textId="77777777" w:rsidR="00D42BC8" w:rsidRPr="00D42BC8" w:rsidRDefault="00D42BC8" w:rsidP="00A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platforma</w:t>
            </w:r>
          </w:p>
        </w:tc>
      </w:tr>
      <w:tr w:rsidR="00B76F88" w:rsidRPr="00D15EB7" w14:paraId="0A277653" w14:textId="77777777" w:rsidTr="00A1447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11E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BE0" w14:textId="77777777" w:rsidR="00B76F88" w:rsidRPr="00D15EB7" w:rsidRDefault="00B76F88" w:rsidP="00A1447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5382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Giddens A.,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15E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Sutton P. W.,</w:t>
            </w:r>
            <w:r w:rsidRPr="00D15EB7">
              <w:rPr>
                <w:rStyle w:val="Bodytext3"/>
                <w:rFonts w:eastAsia="Arial Unicode MS"/>
                <w:color w:val="auto"/>
                <w:sz w:val="20"/>
                <w:szCs w:val="20"/>
              </w:rPr>
              <w:t xml:space="preserve"> </w:t>
            </w:r>
            <w:r w:rsidRPr="00D15EB7">
              <w:rPr>
                <w:rStyle w:val="nam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Socjologia, </w:t>
            </w:r>
            <w:hyperlink r:id="rId6" w:tooltip="Wydawnictwo Naukowe PWN" w:history="1">
              <w:r w:rsidRPr="00D15EB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PWN</w:t>
              </w:r>
            </w:hyperlink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15EB7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</w:rPr>
              <w:t>Warszawa, 2012.</w:t>
            </w:r>
          </w:p>
          <w:p w14:paraId="44EC619E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Modzelewski W., </w:t>
            </w:r>
            <w:r w:rsidRPr="00D15EB7">
              <w:rPr>
                <w:rFonts w:ascii="Times New Roman" w:hAnsi="Times New Roman" w:cs="Times New Roman"/>
                <w:iCs/>
                <w:sz w:val="20"/>
                <w:szCs w:val="20"/>
              </w:rPr>
              <w:t>Wprowadzenie do socjologii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Katowice 1999.</w:t>
            </w:r>
          </w:p>
          <w:p w14:paraId="3B69B780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Sołoma</w:t>
            </w:r>
            <w:proofErr w:type="spellEnd"/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L., </w:t>
            </w:r>
            <w:r w:rsidRPr="00D15EB7">
              <w:rPr>
                <w:rFonts w:ascii="Times New Roman" w:hAnsi="Times New Roman" w:cs="Times New Roman"/>
                <w:iCs/>
                <w:sz w:val="20"/>
                <w:szCs w:val="20"/>
              </w:rPr>
              <w:t>Socjologia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Olsztyn 1998.</w:t>
            </w:r>
          </w:p>
          <w:p w14:paraId="61B17FD1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Szacka B., Wprowadzenie do socjologii, Warszawa 2008.</w:t>
            </w:r>
          </w:p>
          <w:p w14:paraId="7181585A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Sztompka P., </w:t>
            </w:r>
            <w:r w:rsidRPr="00D15EB7">
              <w:rPr>
                <w:rFonts w:ascii="Times New Roman" w:hAnsi="Times New Roman" w:cs="Times New Roman"/>
                <w:iCs/>
                <w:sz w:val="20"/>
                <w:szCs w:val="20"/>
              </w:rPr>
              <w:t>Socjologia. Analiza społeczeństwa.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Kraków 2002.</w:t>
            </w:r>
          </w:p>
        </w:tc>
      </w:tr>
      <w:tr w:rsidR="00B76F88" w:rsidRPr="00D15EB7" w14:paraId="6F7D1B87" w14:textId="77777777" w:rsidTr="00A1447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0AEC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F1F" w14:textId="77777777" w:rsidR="00B76F88" w:rsidRPr="00D15EB7" w:rsidRDefault="00B76F88" w:rsidP="00A1447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BBB" w14:textId="77777777" w:rsidR="00B76F88" w:rsidRPr="00D15EB7" w:rsidRDefault="00B76F88" w:rsidP="00B76F88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uppressAutoHyphens/>
              <w:ind w:left="39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Bolesta – Kukułka K., Socjologia ogólna, Warszawa 2003.</w:t>
            </w:r>
          </w:p>
          <w:p w14:paraId="6EDBE4E3" w14:textId="77777777" w:rsidR="00B76F88" w:rsidRPr="00D15EB7" w:rsidRDefault="00B76F88" w:rsidP="00B76F88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uppressAutoHyphens/>
              <w:ind w:left="39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Frysztacki K., Sztompka P. (red.), Polska początku XXI wieku: przemiany kulturowe i cywilizacyjne, Warszawa 2012.</w:t>
            </w:r>
          </w:p>
          <w:p w14:paraId="04E8BBE6" w14:textId="77777777" w:rsidR="00B76F88" w:rsidRPr="00D15EB7" w:rsidRDefault="00B76F88" w:rsidP="00B76F88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uppressAutoHyphens/>
              <w:ind w:left="39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Marody</w:t>
            </w:r>
            <w:proofErr w:type="spellEnd"/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M. (red.), Wymiary życia społecznego. Polska na przełomie XX i XIX wieku, Warszawa 2007.</w:t>
            </w:r>
          </w:p>
        </w:tc>
      </w:tr>
    </w:tbl>
    <w:p w14:paraId="2D95F3FE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BE2B1E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76F88" w:rsidRPr="00D15EB7" w14:paraId="682F732F" w14:textId="77777777" w:rsidTr="00A1447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018D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610D6E8A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</w:p>
          <w:p w14:paraId="5B5688AF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C-1-WW (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wiedza)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- zaznajomienie studentów z wybranym zagadnieniami socjologii jako dyscypliny naukowej, tworzącej i posługującej się określoną siatką pojęć,</w:t>
            </w:r>
          </w:p>
          <w:p w14:paraId="21C698A3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C-2-UW (umiejętności)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- posługiwanie się przez studentów pojęciami pozwalającymi opisać i interpretować najważniejsze kwestie dotyczące funkcjonowania współczesnego społeczeństwa polskiego, europejskiego a nawet globalnego.</w:t>
            </w:r>
          </w:p>
          <w:p w14:paraId="5ADA70BE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 (kompetencje społeczne) –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otwartości i tolerancji oraz umiejętności dyskusji na temat współczesnych problemów społecznych.</w:t>
            </w:r>
          </w:p>
          <w:p w14:paraId="09240676" w14:textId="77777777" w:rsidR="00B76F88" w:rsidRPr="00D15EB7" w:rsidRDefault="00B76F88" w:rsidP="00A14479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618A3C0" w14:textId="77777777" w:rsidR="00B76F88" w:rsidRPr="00D15EB7" w:rsidRDefault="00B76F88" w:rsidP="00A14479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C-1-WC (wiedza) – zapoznanie studentów z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wynikami badań socjologicznych i analiz statystycznych, wskazanie na wybrane problemy funkcjonowanie polskiego społeczeństwa,</w:t>
            </w:r>
          </w:p>
          <w:p w14:paraId="3A4ED025" w14:textId="77777777" w:rsidR="00B76F88" w:rsidRPr="00D15EB7" w:rsidRDefault="00B76F88" w:rsidP="00A14479">
            <w:pPr>
              <w:ind w:left="3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C-2-UC (umiejętności) – przygotowanie do samodzielnego ujmowania i opisywania procesów i zjawisk społecznych.</w:t>
            </w:r>
          </w:p>
          <w:p w14:paraId="5429F1D6" w14:textId="350DCC3E" w:rsidR="00D42BC8" w:rsidRPr="0063280B" w:rsidRDefault="00D42BC8" w:rsidP="0063280B">
            <w:pPr>
              <w:ind w:left="35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E-learning:</w:t>
            </w:r>
            <w:r w:rsidR="005D27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D27B1" w:rsidRPr="005D27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Pogłębienie </w:t>
            </w:r>
            <w:r w:rsidR="005D27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uszczegółowienie wiedzy i umiejętności interpretacji tekstów naukowych na temat wielkich procesów społecznych: industrializacji, urbanizacji, globalizacji</w:t>
            </w:r>
            <w:r w:rsidR="00D567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dezurbanizacji.</w:t>
            </w:r>
          </w:p>
        </w:tc>
      </w:tr>
      <w:tr w:rsidR="00B76F88" w:rsidRPr="00D15EB7" w14:paraId="651A320C" w14:textId="77777777" w:rsidTr="00A1447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2BD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66A76FFC" w14:textId="77777777" w:rsidR="00B76F88" w:rsidRPr="00D15EB7" w:rsidRDefault="00B76F88" w:rsidP="00A1447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08000A5" w14:textId="77777777" w:rsidR="00B76F88" w:rsidRPr="00D15EB7" w:rsidRDefault="00B76F88" w:rsidP="00A14479">
            <w:pPr>
              <w:ind w:left="498"/>
              <w:rPr>
                <w:rStyle w:val="Bodytext393"/>
                <w:b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b/>
                <w:color w:val="auto"/>
                <w:sz w:val="20"/>
                <w:szCs w:val="20"/>
              </w:rPr>
              <w:t>Tematy wykładów</w:t>
            </w:r>
          </w:p>
          <w:p w14:paraId="314E23E1" w14:textId="77777777" w:rsidR="00B76F88" w:rsidRPr="00D15EB7" w:rsidRDefault="00B76F88" w:rsidP="008A5FE7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W1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Zapoznanie z kartą przedmiotu i warunkami zaliczenia przedmiotu.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D37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Starożytne początki refleksji społecznej. Przyczyny pojawienia się socjologii w XIX w.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Człowiek jako istota społeczna. „Podwójne” narodziny człowieka (biologiczne i kulturowe). Jednostka a społeczeństwo (problem wolności i determinizmu społecznego). Konformizm społeczny. Zachowania dewiacyjne i ich znaczenie dla życia społecznego (koncepcja anomii).</w:t>
            </w:r>
          </w:p>
          <w:p w14:paraId="1DC34189" w14:textId="77777777" w:rsidR="00A309BA" w:rsidRPr="00D15EB7" w:rsidRDefault="00B76F88" w:rsidP="00A309BA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</w:t>
            </w:r>
            <w:r w:rsidR="008A5FE7" w:rsidRPr="00D15EB7">
              <w:rPr>
                <w:rStyle w:val="Bodytext393"/>
                <w:color w:val="auto"/>
                <w:sz w:val="20"/>
                <w:szCs w:val="20"/>
              </w:rPr>
              <w:t>2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 Zagadnienie więzi społecznej. Składniki więzi społecznej (interakcje, instytucje, kontrola społeczna). Grupa społeczna i jej właściwości. Znaczenie mikrostruktur dla życia społecznego.</w:t>
            </w:r>
            <w:r w:rsidR="00A309BA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Struktury o charakterze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pośrednim. Makrostruktury społeczne. Kultura i jej wpływ na życie społeczne. </w:t>
            </w:r>
          </w:p>
          <w:p w14:paraId="66B5F398" w14:textId="77777777" w:rsidR="00B76F88" w:rsidRPr="00D15EB7" w:rsidRDefault="00A309BA" w:rsidP="00A309BA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 xml:space="preserve">W3 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>Rozumienie kultury w socjologii. Struktura kultury. Płaszczyzny wpływu kultury na życie społeczne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>Rozumienie sprzeczności i konfliktów społecznych. Instytucjonalizacja i rozwiązywanie konfliktów. Konflikty społeczeństwa przemysłowego. Konflikty i sprzeczności w społeczeństwach współczesnych.</w:t>
            </w:r>
          </w:p>
          <w:p w14:paraId="6D4EEB5A" w14:textId="77777777" w:rsidR="00B76F88" w:rsidRPr="00D15EB7" w:rsidRDefault="00B76F88" w:rsidP="00A309BA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</w:t>
            </w:r>
            <w:r w:rsidR="00A309BA" w:rsidRPr="00D15EB7">
              <w:rPr>
                <w:rStyle w:val="Bodytext393"/>
                <w:color w:val="auto"/>
                <w:sz w:val="20"/>
                <w:szCs w:val="20"/>
              </w:rPr>
              <w:t>4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Struktura społeczna. Ogólne i opisowe rozumienie terminu struktura społeczna. Zróżnicowanie, rozwarstwienie i nierówności społeczne: klasy, warstwy społeczne. Społeczeńst</w:t>
            </w:r>
            <w:r w:rsidR="00A309BA" w:rsidRPr="00D15EB7">
              <w:rPr>
                <w:rFonts w:ascii="Times New Roman" w:hAnsi="Times New Roman" w:cs="Times New Roman"/>
                <w:sz w:val="20"/>
                <w:szCs w:val="20"/>
              </w:rPr>
              <w:t>wo tradycyjne, przemysłowe i po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przemysłowe.</w:t>
            </w:r>
          </w:p>
          <w:p w14:paraId="07A7D36F" w14:textId="77777777" w:rsidR="00B76F88" w:rsidRPr="00D15EB7" w:rsidRDefault="00A309BA" w:rsidP="00445D34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W5</w:t>
            </w:r>
            <w:r w:rsidR="00B76F88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Status społeczny, władza i elity. Teoria społeczeństwa otwartego. Zmiana, proces, rozwój i postęp społeczny.</w:t>
            </w:r>
            <w:r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Industrializacja, urbanizacja i globalizacja jako przykłady procesów społecznych. Teoria społeczeństwa masowego. Przyczyny i charakter zmian społecznych. Globalizacja i glokalizacja. </w:t>
            </w:r>
          </w:p>
          <w:p w14:paraId="4C6706FD" w14:textId="77777777" w:rsidR="00B76F88" w:rsidRPr="00D15EB7" w:rsidRDefault="00B76F88" w:rsidP="00A14479">
            <w:pPr>
              <w:ind w:left="923" w:hanging="426"/>
              <w:jc w:val="both"/>
              <w:rPr>
                <w:rStyle w:val="Bodytext393"/>
                <w:color w:val="auto"/>
                <w:sz w:val="20"/>
                <w:szCs w:val="20"/>
              </w:rPr>
            </w:pPr>
          </w:p>
          <w:p w14:paraId="2784048F" w14:textId="77777777" w:rsidR="00B76F88" w:rsidRPr="00D15EB7" w:rsidRDefault="00B76F88" w:rsidP="00A14479">
            <w:pPr>
              <w:ind w:firstLine="498"/>
              <w:rPr>
                <w:rStyle w:val="Bodytext393"/>
                <w:b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b/>
                <w:color w:val="auto"/>
                <w:sz w:val="20"/>
                <w:szCs w:val="20"/>
              </w:rPr>
              <w:t>Tematy ćwiczeń</w:t>
            </w:r>
          </w:p>
          <w:p w14:paraId="0331EF2F" w14:textId="77777777" w:rsidR="00B76F88" w:rsidRPr="00D15EB7" w:rsidRDefault="00B76F88" w:rsidP="008A5FE7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>C1  Zapoznanie studentów z kartą przedmiotu i wymaganiami obowiązującymi przy zaliczeniu przedmiotu, dyskusja na temat problemów społecznych trapiących współczesne społeczeństwo polskie.</w:t>
            </w:r>
            <w:r w:rsidR="008A5FE7"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 </w:t>
            </w:r>
            <w:r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>Istota człowieczeństwa z p. widzenia socjologii. Czynniki odróżniające człowieka od innych istot żywych.</w:t>
            </w:r>
          </w:p>
          <w:p w14:paraId="2DB1973F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2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 Socjologiczne koncepcje osobowości. Czynniki społeczne wpływające na kształtowanie się osobowości. Socjologiczna teoria postaw. Definicje i struktura postaw.</w:t>
            </w:r>
          </w:p>
          <w:p w14:paraId="11041612" w14:textId="77777777" w:rsidR="00B76F88" w:rsidRPr="00D15EB7" w:rsidRDefault="00445D34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C3</w:t>
            </w:r>
            <w:r w:rsidR="00B76F88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Przekonania i postawy zbiorowe. Proces kształtowania się i zmiany postaw. Zagadnienia powstawania , trwałości i zmian opinii społecznej. Badania opinii społecznej.</w:t>
            </w:r>
          </w:p>
          <w:p w14:paraId="64CF7446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4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Teoria grup społecznych. Czynniki konstytuujące grupę społeczną. Struktura grupy. Typologie grup społecznych. Teoria grup odniesienia.</w:t>
            </w:r>
          </w:p>
          <w:p w14:paraId="05AC8311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5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Ku społeczeństwu konsumpcyjnemu. Poziom dochodów, struktura wydatków i zasobność ludności. Uczestnictwo w kulturze.</w:t>
            </w:r>
          </w:p>
          <w:p w14:paraId="462CCA4A" w14:textId="77777777" w:rsidR="00B76F88" w:rsidRPr="00D15EB7" w:rsidRDefault="00445D34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C6</w:t>
            </w:r>
            <w:r w:rsidR="00B76F88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Demograficzne determinanty życia społecznego. Struktura demograficzna społeczeństwa polskiego. Zjawisko starzenia się społeczeństwa.</w:t>
            </w:r>
          </w:p>
          <w:p w14:paraId="3F594BAE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7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5D34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Socjologiczne rozumienie pracy.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Struktura sektorowa zatrudnienia. Bezrobocie. Migracje ludności.</w:t>
            </w:r>
          </w:p>
          <w:p w14:paraId="5FB92109" w14:textId="77777777" w:rsidR="00B76F88" w:rsidRDefault="00B76F88" w:rsidP="000B1D37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C1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8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Prognozy ludnościowe dla regionu, kraju i świata. Wizje społeczeństw przyszłości. Społeczeństwo informacyjne, technologiczne, wiedzy, usług, dwupoziomowe. </w:t>
            </w:r>
          </w:p>
          <w:p w14:paraId="5C353367" w14:textId="77777777" w:rsidR="00D42BC8" w:rsidRDefault="00D42BC8" w:rsidP="000B1D37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EE28" w14:textId="139E2568" w:rsidR="00D42BC8" w:rsidRPr="0063280B" w:rsidRDefault="00D42BC8" w:rsidP="00D567AB">
            <w:pPr>
              <w:ind w:left="923" w:hanging="4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E-learning:</w:t>
            </w:r>
            <w:r w:rsidR="00D567AB"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Społeczeństwa przyszłości: informacyjne, technologiczne, wiedzy, usług, dwupoziomowe i czwarta rewolucja przemysłowa i co  to oznacza dla obecnych pokoleń młodych ludzi.. Próba generalizacji.</w:t>
            </w:r>
          </w:p>
        </w:tc>
      </w:tr>
    </w:tbl>
    <w:p w14:paraId="38FED512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340EBA8" w14:textId="77777777" w:rsidR="00B76F88" w:rsidRPr="00D15EB7" w:rsidRDefault="00B76F88" w:rsidP="00B76F8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0C9D56E3" w14:textId="77777777" w:rsidR="00B76F88" w:rsidRPr="00D15EB7" w:rsidRDefault="00B76F88" w:rsidP="00B76F88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76F88" w:rsidRPr="00D15EB7" w14:paraId="2688F0F6" w14:textId="77777777" w:rsidTr="00A1447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B078D" w14:textId="77777777" w:rsidR="00B76F88" w:rsidRPr="00D15EB7" w:rsidRDefault="00B76F88" w:rsidP="00A14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1D5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867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76F88" w:rsidRPr="00D15EB7" w14:paraId="429C0C22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32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76F88" w:rsidRPr="00D15EB7" w14:paraId="397B8747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126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5FB" w14:textId="77777777" w:rsidR="00B76F88" w:rsidRPr="00D15EB7" w:rsidRDefault="00D15EB7" w:rsidP="00D15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zna podstawowe rodzaje więzi społecznych i rządzące nimi prawidłowości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560" w14:textId="77777777" w:rsidR="00B76F88" w:rsidRPr="00D15EB7" w:rsidRDefault="00513833" w:rsidP="00513833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</w:t>
            </w:r>
            <w:r w:rsidR="00D15EB7" w:rsidRPr="00D15EB7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</w:tr>
      <w:tr w:rsidR="00B76F88" w:rsidRPr="00D15EB7" w14:paraId="43422DE1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97F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AA5" w14:textId="77777777" w:rsidR="00B76F88" w:rsidRPr="00D15EB7" w:rsidRDefault="00513833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zna teorie i znaczenie rozwoju człowieka w cyklu życia zarówno w aspekcie tak biologicznym, jak i psychologicznym oraz społecznym jako podmiotu konstytuującego struktury społeczne, ustalającego zasady funkcjonowania i działającego w tych strukturach; potrafi scharakteryzować procesy kulturowe i cywilizacyjne już wypełnione, jak i wypełniające się obecnie.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028" w14:textId="77777777" w:rsidR="00B76F88" w:rsidRPr="00D15EB7" w:rsidRDefault="007D28B3" w:rsidP="007D28B3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PED1A_W19</w:t>
            </w:r>
          </w:p>
        </w:tc>
      </w:tr>
      <w:tr w:rsidR="00B76F88" w:rsidRPr="00D15EB7" w14:paraId="23D009C6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84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76F88" w:rsidRPr="00D15EB7" w14:paraId="15F7F6DC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111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599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potrafi dokonać obserwacji i interpretacji zjawisk społecznych; analizuje ich powiązania z różnymi obszarami działalności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5221" w14:textId="77777777" w:rsidR="0077206C" w:rsidRPr="00D15EB7" w:rsidRDefault="0077206C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PED1A_U01</w:t>
            </w:r>
          </w:p>
          <w:p w14:paraId="391C83C5" w14:textId="77777777" w:rsidR="00B76F88" w:rsidRPr="00D15EB7" w:rsidRDefault="0077206C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NAU1A_W01</w:t>
            </w:r>
          </w:p>
        </w:tc>
      </w:tr>
      <w:tr w:rsidR="00B76F88" w:rsidRPr="00D15EB7" w14:paraId="3CAD5DD2" w14:textId="77777777" w:rsidTr="00A14479">
        <w:trPr>
          <w:trHeight w:val="8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4AD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7E0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potrafi wykorzystywać podstawową wiedzę teore</w:t>
            </w:r>
            <w:r w:rsidR="0077206C" w:rsidRPr="00D15EB7">
              <w:rPr>
                <w:rFonts w:ascii="Times New Roman" w:hAnsi="Times New Roman" w:cs="Times New Roman"/>
                <w:sz w:val="20"/>
                <w:szCs w:val="20"/>
              </w:rPr>
              <w:t>tyczną z zakresu pedagogiki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oraz powiązanych z nią dyscyplin</w:t>
            </w:r>
            <w:r w:rsidR="0077206C" w:rsidRPr="00D15EB7">
              <w:rPr>
                <w:rFonts w:ascii="Times New Roman" w:hAnsi="Times New Roman" w:cs="Times New Roman"/>
                <w:sz w:val="20"/>
                <w:szCs w:val="20"/>
              </w:rPr>
              <w:t>, takich jak socjologia,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w celu opisywania, analizowania i interpretowania problemów społecznych, wychowawczych, opiekuńczych, kulturalnych i pomocowych, a także motywów i wzorów ludzkich zachowań.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CDA" w14:textId="77777777" w:rsidR="00B76F88" w:rsidRPr="00D15EB7" w:rsidRDefault="0077206C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PED1A_U02</w:t>
            </w:r>
          </w:p>
        </w:tc>
      </w:tr>
      <w:tr w:rsidR="00B76F88" w:rsidRPr="00D15EB7" w14:paraId="4B39DE9E" w14:textId="77777777" w:rsidTr="00A14479">
        <w:trPr>
          <w:trHeight w:val="2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4B9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955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potrafi posługiwać się podstawowymi ujęciami teoretycznymi w celu analizowania motywów i wzorów ludzkich zachowań, diagnozowania i prognozowania sytuacji oraz analizowania strategii działań praktycznych w odniesieniu do różnych kontekstów działalności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97A" w14:textId="77777777" w:rsidR="00B76F88" w:rsidRPr="00D15EB7" w:rsidRDefault="001143CD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PED1A_U03</w:t>
            </w:r>
          </w:p>
        </w:tc>
      </w:tr>
      <w:tr w:rsidR="00B76F88" w:rsidRPr="00D15EB7" w14:paraId="4F302987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050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76F88" w:rsidRPr="00D15EB7" w14:paraId="055B59A5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04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E1B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jest gotów do uznawania znaczenia wiedzy z zakresu nauk społecznych i innych dla utrzymania i rozwoju prawidłowych więzi w środowiskach społecznych i odnoszenia zdobytej wiedzy do projektowania działań z</w:t>
            </w:r>
            <w:r w:rsidR="001143CD" w:rsidRPr="00D15EB7">
              <w:rPr>
                <w:rFonts w:ascii="Times New Roman" w:hAnsi="Times New Roman" w:cs="Times New Roman"/>
                <w:sz w:val="20"/>
                <w:szCs w:val="20"/>
              </w:rPr>
              <w:t>awodowych w polu pracy pedagoga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oraz zasięgania opinii ekspertów w rozwiązywaniu problemów, z którymi sam nie potrafi sobie poradzić</w:t>
            </w:r>
            <w:r w:rsidR="001143CD" w:rsidRPr="00D15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A0" w14:textId="77777777" w:rsidR="00B76F88" w:rsidRPr="00D15EB7" w:rsidRDefault="001143CD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PED1A_K02</w:t>
            </w:r>
          </w:p>
        </w:tc>
      </w:tr>
      <w:tr w:rsidR="00B76F88" w:rsidRPr="00D15EB7" w14:paraId="484962F4" w14:textId="77777777" w:rsidTr="00E7041C">
        <w:trPr>
          <w:trHeight w:val="284"/>
        </w:trPr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98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843" w14:textId="77777777" w:rsidR="00B76F88" w:rsidRPr="00D15EB7" w:rsidRDefault="00D15EB7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rozwijania przekonania o sensie, wartości i potrzebie  podejmowania działań pedagogicznych w środowisku społecznym; podejmowania wyzwań zawodowych; wykazuje aktywność, podejmuje trud i odznacza się wytrwałością w realizacji indywidualnych i zespołowych działań profesjonalnych w zakresie pedagogiki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D80" w14:textId="77777777" w:rsidR="00B76F88" w:rsidRPr="00D15EB7" w:rsidRDefault="00D15EB7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4266011C" w14:textId="77777777" w:rsidR="00B76F88" w:rsidRPr="00D15EB7" w:rsidRDefault="00B76F88" w:rsidP="00B76F88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78"/>
        <w:gridCol w:w="478"/>
        <w:gridCol w:w="478"/>
        <w:gridCol w:w="478"/>
        <w:gridCol w:w="479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8"/>
        <w:gridCol w:w="478"/>
        <w:gridCol w:w="478"/>
        <w:gridCol w:w="479"/>
      </w:tblGrid>
      <w:tr w:rsidR="00E7041C" w:rsidRPr="00D15EB7" w14:paraId="36A250E1" w14:textId="77777777" w:rsidTr="00E7041C">
        <w:trPr>
          <w:trHeight w:hRule="exact" w:val="340"/>
        </w:trPr>
        <w:tc>
          <w:tcPr>
            <w:tcW w:w="103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35F" w14:textId="77777777" w:rsidR="00E7041C" w:rsidRPr="00D15EB7" w:rsidRDefault="00E7041C" w:rsidP="00B76F88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Hlk69723723"/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E7041C" w:rsidRPr="00D15EB7" w14:paraId="0992C4A0" w14:textId="77777777" w:rsidTr="00E7041C">
        <w:trPr>
          <w:trHeight w:val="57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59884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DB8AC16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0AEA14F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F1AF6" w14:textId="77777777" w:rsidR="00E7041C" w:rsidRPr="00D15EB7" w:rsidRDefault="00E7041C" w:rsidP="00A144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9F8E0" w14:textId="77777777" w:rsidR="00E7041C" w:rsidRPr="00D15EB7" w:rsidRDefault="00E7041C" w:rsidP="00A1447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9B57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15EB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3D16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D3EB9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w grupie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BC0EDB" w14:textId="77777777" w:rsidR="00E7041C" w:rsidRPr="0063280B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E7041C" w:rsidRPr="00D15EB7" w14:paraId="69195421" w14:textId="77777777" w:rsidTr="00DD12B7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DD22A" w14:textId="77777777" w:rsidR="00E7041C" w:rsidRPr="00D15EB7" w:rsidRDefault="00E7041C" w:rsidP="00E704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47D4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062B4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869D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13C6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378A2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BB8CE7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E7041C" w:rsidRPr="00D15EB7" w14:paraId="7AAC67DD" w14:textId="77777777" w:rsidTr="00E7041C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A81" w14:textId="77777777" w:rsidR="00E7041C" w:rsidRPr="00D15EB7" w:rsidRDefault="00E7041C" w:rsidP="00E704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B9BA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7EFF6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8F30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2F260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D200D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79B2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8775F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46B6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A1C6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F6F4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DFAC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A45F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09D10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4759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F4A3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DFFB6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7AEA6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405B9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E7041C" w:rsidRPr="00D15EB7" w14:paraId="0E914138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B7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70EC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F6A0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4223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41088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1ACA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CC6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A257D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7B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58D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92CB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644A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5578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DC606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921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5B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47858B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17F0E59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FA380C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45893F48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7C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1FED3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D362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3F6E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2AE6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902F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F3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AF91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77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106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3A75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6D57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75C6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C04A5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8F3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55B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438F448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6A45540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00B5479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652F893E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08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98CE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F07B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76E6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E3B32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5D709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68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7B19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96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D8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1EC46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087C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6465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48DE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5A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2C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0ED5319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23DCE9B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6CFDF1B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00CE91CC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88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130A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4829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1868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2176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8E1C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F7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1D6E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78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84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9E41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F91E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D456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D3FC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FB8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BC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2AC82BF7" w14:textId="77777777" w:rsidR="00E7041C" w:rsidRPr="00D15EB7" w:rsidRDefault="003745D8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5C4B67D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53DA828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5AE7871C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24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AB6A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4F269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823E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645D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41F25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38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A33D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A6B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5C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C68E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1AD6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529F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6FC3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30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426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3DE29BF1" w14:textId="77777777" w:rsidR="00E7041C" w:rsidRPr="00D15EB7" w:rsidRDefault="003745D8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39854D6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49F86FD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4DD54FA3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E9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4170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420D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D966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9FCF4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F92D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FBF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43359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E2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BF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8FD81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27AC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DA8A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0C952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DAD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E0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3D891C8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5018E47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6600F57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64580F2B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AA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8BBB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686F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58F8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9ED11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C7D33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4D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386A0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E57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B3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83CD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2834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33B2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0DA0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5D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3AF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65C09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9B5CE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F477B7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bookmarkEnd w:id="0"/>
    <w:p w14:paraId="214AD265" w14:textId="77777777" w:rsidR="00B76F88" w:rsidRPr="00D15EB7" w:rsidRDefault="00B76F88" w:rsidP="00B76F8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15EB7">
        <w:rPr>
          <w:b/>
          <w:sz w:val="20"/>
          <w:szCs w:val="20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76F88" w:rsidRPr="00D15EB7" w14:paraId="25553C71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423" w14:textId="77777777" w:rsidR="00B76F88" w:rsidRPr="00D15EB7" w:rsidRDefault="00B76F88" w:rsidP="00B76F88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76F88" w:rsidRPr="00D15EB7" w14:paraId="05BD2ADC" w14:textId="77777777" w:rsidTr="00A1447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79D7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0F2F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755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76F88" w:rsidRPr="00D15EB7" w14:paraId="227FE6DF" w14:textId="77777777" w:rsidTr="00A144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1E4A2" w14:textId="77777777" w:rsidR="00B76F88" w:rsidRPr="00D15EB7" w:rsidRDefault="00B76F88" w:rsidP="00A14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2D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DAC0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</w:t>
            </w:r>
          </w:p>
        </w:tc>
      </w:tr>
      <w:tr w:rsidR="00B76F88" w:rsidRPr="00D15EB7" w14:paraId="38D118C5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8BACD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061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4522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</w:t>
            </w:r>
          </w:p>
        </w:tc>
      </w:tr>
      <w:tr w:rsidR="00B76F88" w:rsidRPr="00D15EB7" w14:paraId="26D2EAF9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01B3A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BD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CDF4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</w:t>
            </w:r>
          </w:p>
        </w:tc>
      </w:tr>
      <w:tr w:rsidR="00B76F88" w:rsidRPr="00D15EB7" w14:paraId="77BAA403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D2A6D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484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947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</w:t>
            </w:r>
          </w:p>
        </w:tc>
      </w:tr>
      <w:tr w:rsidR="00B76F88" w:rsidRPr="00D15EB7" w14:paraId="24353459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485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EDB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178C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</w:t>
            </w:r>
          </w:p>
        </w:tc>
      </w:tr>
      <w:tr w:rsidR="00B76F88" w:rsidRPr="00D15EB7" w14:paraId="48C56DB6" w14:textId="77777777" w:rsidTr="00A144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5EFAF" w14:textId="77777777" w:rsidR="00B76F88" w:rsidRPr="00D15EB7" w:rsidRDefault="00B76F88" w:rsidP="00A1447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CA3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EAC" w14:textId="77777777" w:rsidR="00B76F88" w:rsidRPr="00D15EB7" w:rsidRDefault="00B76F88" w:rsidP="00A1447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wiedzy i umiejętności przekazanej na ćwiczeniach, aktywności na zajęciach  i pracy własnej i grupowej</w:t>
            </w:r>
          </w:p>
        </w:tc>
      </w:tr>
      <w:tr w:rsidR="00B76F88" w:rsidRPr="00D15EB7" w14:paraId="3C777377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C5EB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A4E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3552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wiedzy i umiejętności przekazanej na ćwiczeniach, aktywności na zajęciach  i pracy własnej i grupowej</w:t>
            </w:r>
          </w:p>
        </w:tc>
      </w:tr>
      <w:tr w:rsidR="00B76F88" w:rsidRPr="00D15EB7" w14:paraId="279D207B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56CA1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281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6CC9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i umiejętności przekazanej na ćwiczeniach, aktywności na zajęciach  i pracy własnej i grupowej</w:t>
            </w:r>
          </w:p>
        </w:tc>
      </w:tr>
      <w:tr w:rsidR="00B76F88" w:rsidRPr="00D15EB7" w14:paraId="568C25F0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3D0C5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75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CBE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i umiejętności przekazanej na ćwiczeniach, aktywności na zajęciach  i pracy własnej i grupowej</w:t>
            </w:r>
          </w:p>
        </w:tc>
      </w:tr>
      <w:tr w:rsidR="00B76F88" w:rsidRPr="00D15EB7" w14:paraId="1E4A79C7" w14:textId="77777777" w:rsidTr="00D42B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5E20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7B8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AC5F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i umiejętności przekazanej na ćwiczeniach, aktywności na zajęciach  i pracy własnej i grupowej</w:t>
            </w:r>
          </w:p>
        </w:tc>
      </w:tr>
      <w:tr w:rsidR="00D42BC8" w:rsidRPr="00D15EB7" w14:paraId="46440F25" w14:textId="77777777" w:rsidTr="0063280B">
        <w:trPr>
          <w:cantSplit/>
          <w:trHeight w:val="1140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E82CA" w14:textId="77777777" w:rsidR="00D42BC8" w:rsidRPr="0063280B" w:rsidRDefault="00D42BC8" w:rsidP="00D42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69723778"/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C3B66" w14:textId="77777777" w:rsidR="00D42BC8" w:rsidRPr="0063280B" w:rsidRDefault="001F2E70" w:rsidP="001F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FA4DA" w14:textId="77777777" w:rsidR="00D42BC8" w:rsidRPr="00D15EB7" w:rsidRDefault="003745D8" w:rsidP="003745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pisemna: k</w:t>
            </w:r>
            <w:r w:rsidR="00D56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rytyczna analiza artykułów naukowych i popularnonaukowych na temat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społeczeństw: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informacyjne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technologiczne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wiedzy, usług, dwupoziomowe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i czwartej rewolucji przemysłowej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1"/>
    </w:tbl>
    <w:p w14:paraId="3C05D103" w14:textId="77777777" w:rsidR="00B76F88" w:rsidRPr="00D15EB7" w:rsidRDefault="00B76F88" w:rsidP="00B76F8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630405F" w14:textId="77777777" w:rsidR="00B76F88" w:rsidRPr="00D15EB7" w:rsidRDefault="00B76F88" w:rsidP="00B76F8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1984"/>
      </w:tblGrid>
      <w:tr w:rsidR="00B76F88" w:rsidRPr="00D15EB7" w14:paraId="652D3EAF" w14:textId="77777777" w:rsidTr="00D15EB7">
        <w:trPr>
          <w:trHeight w:val="284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6603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156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15EB7" w:rsidRPr="00D15EB7" w14:paraId="206D2496" w14:textId="77777777" w:rsidTr="0063280B">
        <w:trPr>
          <w:trHeight w:val="642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5E4" w14:textId="77777777" w:rsidR="00D15EB7" w:rsidRPr="00D15EB7" w:rsidRDefault="00D15EB7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809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BC5718E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474" w14:textId="15F0FB77" w:rsidR="00D15EB7" w:rsidRPr="00D15EB7" w:rsidRDefault="00D15EB7" w:rsidP="006328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niestacjonarn</w:t>
            </w:r>
            <w:r w:rsid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</w:t>
            </w:r>
          </w:p>
        </w:tc>
      </w:tr>
      <w:tr w:rsidR="00D15EB7" w:rsidRPr="00D15EB7" w14:paraId="250C527F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15E7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0E7A0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29F0C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DE1F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D15EB7" w:rsidRPr="00D15EB7" w14:paraId="0D4ACD88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26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780D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428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15EB7" w:rsidRPr="00D15EB7" w14:paraId="1D62F8D5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C9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F6C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FE4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E1F87" w:rsidRPr="00D15EB7" w14:paraId="28BFAB1D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665" w14:textId="77777777" w:rsidR="00DE1F87" w:rsidRPr="00D15EB7" w:rsidRDefault="00DE1F8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AC9" w14:textId="77777777" w:rsidR="00DE1F8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1DF" w14:textId="77777777" w:rsidR="00DE1F8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15EB7" w:rsidRPr="00D15EB7" w14:paraId="47CA65E7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CBA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991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C08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15EB7" w:rsidRPr="00D15EB7" w14:paraId="0EEB990D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4353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6996AF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6710C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DE1F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D15EB7" w:rsidRPr="00D15EB7" w14:paraId="627584A1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A55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B13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3CD4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15EB7" w:rsidRPr="00D15EB7" w14:paraId="79300F6D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F8BE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C37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FA1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D15EB7" w:rsidRPr="00D15EB7" w14:paraId="36CE22C0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CCB492" w14:textId="77777777" w:rsidR="00D15EB7" w:rsidRPr="00D15EB7" w:rsidRDefault="00D15EB7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81524" w14:textId="77777777" w:rsidR="00D15EB7" w:rsidRPr="00D15EB7" w:rsidRDefault="00D15EB7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8FC039" w14:textId="77777777" w:rsidR="00D15EB7" w:rsidRPr="00D15EB7" w:rsidRDefault="00D15EB7" w:rsidP="00D15E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D15EB7" w:rsidRPr="00D15EB7" w14:paraId="27C04824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7E3A3" w14:textId="77777777" w:rsidR="00D15EB7" w:rsidRPr="00D15EB7" w:rsidRDefault="00D15EB7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84AD6C" w14:textId="77777777" w:rsidR="00D15EB7" w:rsidRPr="00D15EB7" w:rsidRDefault="00D15EB7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FDCD78" w14:textId="77777777" w:rsidR="00D15EB7" w:rsidRPr="00D15EB7" w:rsidRDefault="00D15EB7" w:rsidP="00D15E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169C54DD" w14:textId="77777777" w:rsidR="00B76F88" w:rsidRPr="00D15EB7" w:rsidRDefault="00B76F88" w:rsidP="00B76F8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15EB7">
        <w:rPr>
          <w:b/>
          <w:sz w:val="20"/>
          <w:szCs w:val="20"/>
        </w:rPr>
        <w:t>*niepotrzebne usunąć</w:t>
      </w:r>
    </w:p>
    <w:p w14:paraId="65F92C2A" w14:textId="77777777" w:rsidR="0063280B" w:rsidRDefault="00B76F88" w:rsidP="0063280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15EB7">
        <w:rPr>
          <w:b/>
          <w:sz w:val="20"/>
          <w:szCs w:val="20"/>
        </w:rPr>
        <w:t>Przyjmuję do realizacji</w:t>
      </w:r>
      <w:r w:rsidRPr="00D15EB7">
        <w:rPr>
          <w:sz w:val="20"/>
          <w:szCs w:val="20"/>
        </w:rPr>
        <w:t xml:space="preserve">    (data i czytelne  podpisy osób prowadzących przedmiot w danym roku akademickim)</w:t>
      </w:r>
      <w:r w:rsidRPr="00D15EB7">
        <w:rPr>
          <w:sz w:val="20"/>
          <w:szCs w:val="20"/>
        </w:rPr>
        <w:tab/>
      </w:r>
      <w:r w:rsidRPr="00D15EB7">
        <w:rPr>
          <w:sz w:val="20"/>
          <w:szCs w:val="20"/>
        </w:rPr>
        <w:tab/>
      </w:r>
      <w:r w:rsidRPr="00D15EB7">
        <w:rPr>
          <w:sz w:val="20"/>
          <w:szCs w:val="20"/>
        </w:rPr>
        <w:tab/>
        <w:t xml:space="preserve">            </w:t>
      </w:r>
    </w:p>
    <w:p w14:paraId="43059ED9" w14:textId="58EBB7DB" w:rsidR="00D15EB7" w:rsidRPr="00D15EB7" w:rsidRDefault="00B76F88" w:rsidP="0063280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right"/>
        <w:rPr>
          <w:sz w:val="20"/>
          <w:szCs w:val="20"/>
        </w:rPr>
      </w:pPr>
      <w:r w:rsidRPr="00D15EB7"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sectPr w:rsidR="00D15EB7" w:rsidRPr="00D15EB7" w:rsidSect="00B76F8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8"/>
    <w:rsid w:val="000B1D37"/>
    <w:rsid w:val="00112E89"/>
    <w:rsid w:val="001143CD"/>
    <w:rsid w:val="001331DF"/>
    <w:rsid w:val="001F2E70"/>
    <w:rsid w:val="00262071"/>
    <w:rsid w:val="003745D8"/>
    <w:rsid w:val="00445D34"/>
    <w:rsid w:val="0050131B"/>
    <w:rsid w:val="00513833"/>
    <w:rsid w:val="005D27B1"/>
    <w:rsid w:val="0063280B"/>
    <w:rsid w:val="0077206C"/>
    <w:rsid w:val="007D28B3"/>
    <w:rsid w:val="00822851"/>
    <w:rsid w:val="008A5FE7"/>
    <w:rsid w:val="00911D92"/>
    <w:rsid w:val="009773E8"/>
    <w:rsid w:val="00A309BA"/>
    <w:rsid w:val="00B76F88"/>
    <w:rsid w:val="00B84CC1"/>
    <w:rsid w:val="00C016D8"/>
    <w:rsid w:val="00C54B76"/>
    <w:rsid w:val="00D15EB7"/>
    <w:rsid w:val="00D3342C"/>
    <w:rsid w:val="00D42BC8"/>
    <w:rsid w:val="00D514BC"/>
    <w:rsid w:val="00D567AB"/>
    <w:rsid w:val="00DE1F87"/>
    <w:rsid w:val="00E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C373"/>
  <w15:docId w15:val="{1E2793A7-0B87-4238-BEA2-9F615F96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F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6F88"/>
    <w:rPr>
      <w:color w:val="0066CC"/>
      <w:u w:val="single"/>
    </w:rPr>
  </w:style>
  <w:style w:type="character" w:customStyle="1" w:styleId="Bodytext3">
    <w:name w:val="Body text (3)_"/>
    <w:link w:val="Bodytext30"/>
    <w:rsid w:val="00B76F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76F8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value">
    <w:name w:val="value"/>
    <w:basedOn w:val="Domylnaczcionkaakapitu"/>
    <w:rsid w:val="00B76F88"/>
  </w:style>
  <w:style w:type="character" w:customStyle="1" w:styleId="name">
    <w:name w:val="name"/>
    <w:basedOn w:val="Domylnaczcionkaakapitu"/>
    <w:rsid w:val="00B76F88"/>
  </w:style>
  <w:style w:type="character" w:customStyle="1" w:styleId="Bodytext393">
    <w:name w:val="Body text (3) + 93"/>
    <w:rsid w:val="00B76F88"/>
    <w:rPr>
      <w:rFonts w:ascii="Times New Roman" w:hAnsi="Times New Roman" w:cs="Times New Roman"/>
      <w:spacing w:val="0"/>
      <w:sz w:val="19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BC8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BC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704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B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wydawca/Wydawnictwo-Naukowe-PWN,w,69500989" TargetMode="External"/><Relationship Id="rId5" Type="http://schemas.openxmlformats.org/officeDocument/2006/relationships/hyperlink" Target="mailto:a.kosciole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Róg</cp:lastModifiedBy>
  <cp:revision>2</cp:revision>
  <dcterms:created xsi:type="dcterms:W3CDTF">2021-05-22T20:50:00Z</dcterms:created>
  <dcterms:modified xsi:type="dcterms:W3CDTF">2021-05-22T20:50:00Z</dcterms:modified>
</cp:coreProperties>
</file>