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CF4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BC66BE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22ABBC0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C4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D1B44" w14:textId="77777777" w:rsidR="001511D9" w:rsidRPr="000A53D0" w:rsidRDefault="000D56C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0313.3.PSY.B06.BPZ</w:t>
            </w:r>
          </w:p>
        </w:tc>
      </w:tr>
      <w:tr w:rsidR="001511D9" w:rsidRPr="000D56CA" w14:paraId="644D758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E20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117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AA36E" w14:textId="77777777" w:rsidR="000D56CA" w:rsidRPr="00A14D08" w:rsidRDefault="000D56CA" w:rsidP="000D56C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iomedyczne podstawy zachowania</w:t>
            </w:r>
          </w:p>
          <w:p w14:paraId="5E7C5ECB" w14:textId="77777777" w:rsidR="001E1B38" w:rsidRPr="004F2516" w:rsidRDefault="000D56CA" w:rsidP="000D56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4F251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Biomedical Basis of Behaviour</w:t>
            </w:r>
          </w:p>
        </w:tc>
      </w:tr>
      <w:tr w:rsidR="001511D9" w:rsidRPr="000A53D0" w14:paraId="6922623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9F8" w14:textId="77777777" w:rsidR="001511D9" w:rsidRPr="000D56CA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71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08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71F796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D823E70" w14:textId="77777777" w:rsidR="001511D9" w:rsidRPr="000A53D0" w:rsidRDefault="001511D9" w:rsidP="00480A1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6F028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17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0E0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6E79CC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B2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161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7C9E87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29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528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625F90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2D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45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520D240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ABF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E14" w14:textId="77777777" w:rsidR="001511D9" w:rsidRPr="000A53D0" w:rsidRDefault="004D32A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467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prof UJK, </w:t>
            </w:r>
            <w:r w:rsidR="0018192E" w:rsidRPr="0040467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dr hab. n. biol. </w:t>
            </w:r>
            <w:r w:rsidR="0018192E"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Elżbieta Nowak</w:t>
            </w:r>
          </w:p>
        </w:tc>
      </w:tr>
      <w:tr w:rsidR="001511D9" w:rsidRPr="000A53D0" w14:paraId="71A99C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7F2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4DC" w14:textId="77777777" w:rsidR="001511D9" w:rsidRPr="000A53D0" w:rsidRDefault="0018192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enowak@ujk.edu.pl</w:t>
            </w:r>
          </w:p>
        </w:tc>
      </w:tr>
    </w:tbl>
    <w:p w14:paraId="12E6171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010D4E7" w14:textId="77777777" w:rsidR="001511D9" w:rsidRPr="000A53D0" w:rsidRDefault="001511D9" w:rsidP="00480A1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B2CAB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BF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E70" w14:textId="77777777" w:rsidR="001511D9" w:rsidRPr="0018192E" w:rsidRDefault="0018192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19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51BABA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B9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34D" w14:textId="77777777" w:rsidR="001D4D83" w:rsidRPr="000A53D0" w:rsidRDefault="004F251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0389A75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2E665A3" w14:textId="77777777" w:rsidR="001E4083" w:rsidRPr="000A53D0" w:rsidRDefault="001E4083" w:rsidP="00480A1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8192E" w:rsidRPr="000A53D0" w14:paraId="0C0BDA40" w14:textId="77777777" w:rsidTr="0018192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9A9" w14:textId="77777777" w:rsidR="0018192E" w:rsidRPr="000A53D0" w:rsidRDefault="0018192E" w:rsidP="00480A1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45F" w14:textId="77777777" w:rsidR="0018192E" w:rsidRPr="00A14D08" w:rsidRDefault="0018192E" w:rsidP="0018192E">
            <w:pPr>
              <w:pStyle w:val="Bodytext3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ind w:right="40" w:hanging="34"/>
              <w:jc w:val="left"/>
              <w:rPr>
                <w:iCs/>
                <w:sz w:val="20"/>
                <w:szCs w:val="20"/>
                <w:lang w:val="pl"/>
              </w:rPr>
            </w:pPr>
            <w:r>
              <w:rPr>
                <w:iCs/>
                <w:sz w:val="20"/>
                <w:szCs w:val="20"/>
                <w:lang w:val="pl"/>
              </w:rPr>
              <w:t xml:space="preserve">Wykład, </w:t>
            </w:r>
            <w:r w:rsidRPr="00A14D08">
              <w:rPr>
                <w:iCs/>
                <w:sz w:val="20"/>
                <w:szCs w:val="20"/>
                <w:lang w:val="pl"/>
              </w:rPr>
              <w:t xml:space="preserve">ćwiczenia </w:t>
            </w:r>
          </w:p>
        </w:tc>
      </w:tr>
      <w:tr w:rsidR="0018192E" w:rsidRPr="000A53D0" w14:paraId="754C9D2E" w14:textId="77777777" w:rsidTr="0018192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365" w14:textId="77777777" w:rsidR="0018192E" w:rsidRPr="000A53D0" w:rsidRDefault="0018192E" w:rsidP="00480A1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1BC" w14:textId="77777777" w:rsidR="0018192E" w:rsidRPr="00A14D08" w:rsidRDefault="0018192E" w:rsidP="0018192E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14D08">
              <w:rPr>
                <w:rFonts w:ascii="Times New Roman" w:hAnsi="Times New Roman"/>
                <w:iCs/>
                <w:sz w:val="20"/>
                <w:szCs w:val="20"/>
              </w:rPr>
              <w:t>Zajęcia tradycyjne w pomieszczeniu dydaktycznym UJK</w:t>
            </w:r>
          </w:p>
        </w:tc>
      </w:tr>
      <w:tr w:rsidR="0018192E" w:rsidRPr="000A53D0" w14:paraId="13F73D07" w14:textId="77777777" w:rsidTr="0018192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D48" w14:textId="77777777" w:rsidR="0018192E" w:rsidRPr="000A53D0" w:rsidRDefault="0018192E" w:rsidP="00480A1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877" w14:textId="77777777" w:rsidR="0018192E" w:rsidRDefault="0040467A" w:rsidP="0018192E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zaliczenie (wykład </w:t>
            </w:r>
            <w:r w:rsidR="0018192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 semestrze I); </w:t>
            </w:r>
          </w:p>
          <w:p w14:paraId="102427BF" w14:textId="77777777" w:rsidR="001B6D52" w:rsidRDefault="0018192E" w:rsidP="0018192E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</w:t>
            </w: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 oceną </w:t>
            </w: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(ćw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iczenia w semestrze</w:t>
            </w:r>
            <w:r w:rsidR="0040467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i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II</w:t>
            </w: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;</w:t>
            </w:r>
            <w:r w:rsidR="00DF6D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56158E0C" w14:textId="77777777" w:rsidR="0018192E" w:rsidRPr="00A14D08" w:rsidRDefault="0018192E" w:rsidP="0018192E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egzamin (wykład w semestrze II)</w:t>
            </w:r>
          </w:p>
        </w:tc>
      </w:tr>
      <w:tr w:rsidR="0018192E" w:rsidRPr="000A53D0" w14:paraId="172E3A65" w14:textId="77777777" w:rsidTr="0018192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0C8" w14:textId="77777777" w:rsidR="0018192E" w:rsidRPr="000A53D0" w:rsidRDefault="0018192E" w:rsidP="00480A1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4B7" w14:textId="77777777" w:rsidR="0018192E" w:rsidRPr="0018192E" w:rsidRDefault="0018192E" w:rsidP="0018192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92E">
              <w:rPr>
                <w:rFonts w:ascii="Times New Roman" w:hAnsi="Times New Roman"/>
                <w:iCs/>
                <w:sz w:val="20"/>
                <w:szCs w:val="20"/>
              </w:rPr>
              <w:t>Wykład: wykład informacyjny (WI) z prezentacja multimedialną</w:t>
            </w:r>
          </w:p>
          <w:p w14:paraId="0759B2D5" w14:textId="77777777" w:rsidR="0018192E" w:rsidRPr="00A14D08" w:rsidRDefault="0018192E" w:rsidP="0018192E">
            <w:pPr>
              <w:pStyle w:val="Tekstpodstawowy"/>
              <w:spacing w:after="0" w:line="100" w:lineRule="atLeas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8192E">
              <w:rPr>
                <w:rFonts w:ascii="Times New Roman" w:hAnsi="Times New Roman"/>
                <w:iCs/>
                <w:sz w:val="20"/>
                <w:szCs w:val="20"/>
              </w:rPr>
              <w:t>Ćwiczenia: dyskusja wielokrotna (grupowa) (DG),  prezentacja multimedialna</w:t>
            </w:r>
          </w:p>
        </w:tc>
      </w:tr>
      <w:tr w:rsidR="0018192E" w:rsidRPr="000A53D0" w14:paraId="0AB91F2D" w14:textId="77777777" w:rsidTr="0018192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430" w14:textId="77777777" w:rsidR="0018192E" w:rsidRPr="000A53D0" w:rsidRDefault="0018192E" w:rsidP="00480A1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AED" w14:textId="77777777" w:rsidR="0018192E" w:rsidRPr="000A53D0" w:rsidRDefault="0018192E" w:rsidP="001819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848BE" w14:textId="77777777" w:rsidR="00E31E21" w:rsidRDefault="004D32A7" w:rsidP="004F2516">
            <w:pPr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Kalat , J. (2017</w:t>
            </w:r>
            <w:r w:rsidR="00E31E21" w:rsidRPr="00A14D0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). Biologiczne podstawy psychologii. Warszawa, PWN.</w:t>
            </w:r>
          </w:p>
          <w:p w14:paraId="3E0B8846" w14:textId="77777777" w:rsidR="004D32A7" w:rsidRPr="00A14D08" w:rsidRDefault="004D32A7" w:rsidP="004F2516">
            <w:pPr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4D32A7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Górska, T., Grabowska, A., Zagrodzka J. (2012). Mózg a zachowanie. Warszawa PWN.</w:t>
            </w:r>
          </w:p>
          <w:p w14:paraId="5B77CACE" w14:textId="77777777" w:rsidR="00E31E21" w:rsidRPr="00A14D08" w:rsidRDefault="00E31E21" w:rsidP="004F2516">
            <w:pPr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A14D0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Konturek, S.J. (2007). Fizjologia człowieka. Wrocław, Urban&amp;Partner </w:t>
            </w:r>
          </w:p>
          <w:p w14:paraId="1DAC37D3" w14:textId="77777777" w:rsidR="00E31E21" w:rsidRPr="00A14D08" w:rsidRDefault="00E31E21" w:rsidP="004F2516">
            <w:pPr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A14D0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Narkiewicz,  O., Moryś , J. (2010). Anatomia człowieka I-IV. Warszawa PZWL</w:t>
            </w:r>
          </w:p>
          <w:p w14:paraId="72E65E35" w14:textId="77777777" w:rsidR="00E31E21" w:rsidRPr="00E31E21" w:rsidRDefault="00E31E21" w:rsidP="004F2516">
            <w:pPr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A14D0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Sadowski, B. (2005). Biologiczne mechanizmy zachowania się ludzi i zwierząt. Warszawa, PWN.</w:t>
            </w:r>
          </w:p>
        </w:tc>
      </w:tr>
      <w:tr w:rsidR="0018192E" w:rsidRPr="000A53D0" w14:paraId="0795F722" w14:textId="77777777" w:rsidTr="0018192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C800" w14:textId="77777777" w:rsidR="0018192E" w:rsidRPr="000A53D0" w:rsidRDefault="0018192E" w:rsidP="001819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338" w14:textId="77777777" w:rsidR="0018192E" w:rsidRPr="000A53D0" w:rsidRDefault="0018192E" w:rsidP="001819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1B4" w14:textId="77777777" w:rsidR="00802A03" w:rsidRDefault="00802A03" w:rsidP="004F2516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Mizgalska-Wiktor H. i wsp.</w:t>
            </w:r>
            <w:r w:rsidR="004F2516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(2013) Podstawy biologii człowieka.</w:t>
            </w:r>
          </w:p>
          <w:p w14:paraId="2C558F5F" w14:textId="77777777" w:rsidR="0018192E" w:rsidRPr="00A14D08" w:rsidRDefault="0018192E" w:rsidP="004F2516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A14D08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Narkiewicz O., Moryś, J. (2013) Neuroanatomia czynnościowa i kliniczna. Warszawa PZWL</w:t>
            </w:r>
          </w:p>
          <w:p w14:paraId="696A0634" w14:textId="77777777" w:rsidR="0018192E" w:rsidRPr="00A14D08" w:rsidRDefault="0018192E" w:rsidP="004F2516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A14D08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Tracz</w:t>
            </w:r>
            <w:r w:rsidR="00FD4E56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yk, W., Trzebski, A. (red.)(2001</w:t>
            </w:r>
            <w:r w:rsidRPr="00A14D08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i nowsze). Fizjologia człowieka z elementami fizjologii stosowanej i klinicznej.. PZWL.</w:t>
            </w:r>
          </w:p>
          <w:p w14:paraId="237CD8CD" w14:textId="77777777" w:rsidR="0018192E" w:rsidRPr="00A14D08" w:rsidRDefault="0018192E" w:rsidP="004F2516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A14D08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Vetulani, J. (2010). Mózg: fascynacje, problemy, tajemnice. Kraków Homini</w:t>
            </w:r>
          </w:p>
        </w:tc>
      </w:tr>
    </w:tbl>
    <w:p w14:paraId="1F3691D8" w14:textId="77777777" w:rsidR="00E31E21" w:rsidRDefault="00E31E21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85D1AE" w14:textId="77777777" w:rsidR="00E31E21" w:rsidRPr="000A53D0" w:rsidRDefault="00E31E21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7C9BB42" w14:textId="77777777" w:rsidR="001511D9" w:rsidRPr="000A53D0" w:rsidRDefault="001511D9" w:rsidP="00480A1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52C6F1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8B8D" w14:textId="77777777" w:rsidR="0066006C" w:rsidRPr="001D2FDD" w:rsidRDefault="0066006C" w:rsidP="00480A1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EF35904" w14:textId="77777777" w:rsidR="00A40FF0" w:rsidRPr="00A14D08" w:rsidRDefault="00A40FF0" w:rsidP="00A40F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58AAE284" w14:textId="77777777" w:rsidR="00A40FF0" w:rsidRPr="00A14D08" w:rsidRDefault="00A40FF0" w:rsidP="00A40FF0">
            <w:pPr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C1. P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rzedstawienie szczegółowej anat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omii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, neuroanatomii i fizjologii człowieka w celu zrozumienia mechanizmów wzajemnych powiązań sfery psychicznej i somatycznej w warunkach fizjologicznych i patologicznych;</w:t>
            </w:r>
          </w:p>
          <w:p w14:paraId="2EC0D545" w14:textId="77777777" w:rsidR="00A40FF0" w:rsidRPr="00A14D08" w:rsidRDefault="00A40FF0" w:rsidP="00A40FF0">
            <w:pPr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C2. R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ozumienie przez stud</w:t>
            </w:r>
            <w:r w:rsidR="00DF6D7E">
              <w:rPr>
                <w:rFonts w:ascii="Times New Roman" w:hAnsi="Times New Roman" w:cs="Times New Roman"/>
                <w:sz w:val="20"/>
                <w:szCs w:val="20"/>
              </w:rPr>
              <w:t>entów i prawidłowa interpretacja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 xml:space="preserve"> procesów biologicznych w powiązaniu z procesami psychicznymi;</w:t>
            </w:r>
          </w:p>
          <w:p w14:paraId="36C28073" w14:textId="77777777" w:rsidR="00A40FF0" w:rsidRPr="00A14D08" w:rsidRDefault="00A40FF0" w:rsidP="00A40FF0">
            <w:pPr>
              <w:snapToGrid w:val="0"/>
              <w:ind w:left="356" w:hanging="356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 K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ształtowanie prawidłowych postaw wobec konieczności ciągłego uzupełniania wiedzy biologicznej i wykorzystania jej dla dobra innych ludzi</w:t>
            </w:r>
          </w:p>
          <w:p w14:paraId="5EC68116" w14:textId="77777777" w:rsidR="00A40FF0" w:rsidRPr="00A14D08" w:rsidRDefault="00A40FF0" w:rsidP="00A40F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0530383" w14:textId="77777777" w:rsidR="00A40FF0" w:rsidRPr="00A14D08" w:rsidRDefault="00A40FF0" w:rsidP="00A40F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C1. S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zczegółowe zapoznanie z budową anatomiczną układów ciała człowieka w tym układu nerwowego</w:t>
            </w:r>
          </w:p>
          <w:p w14:paraId="0BBA55E4" w14:textId="77777777" w:rsidR="00A40FF0" w:rsidRPr="00A14D08" w:rsidRDefault="00A40FF0" w:rsidP="00A40F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C2. R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ozpoznawania narządów i części układu nerwowego na schematach i modelach w oparciu o wiedzę biologiczną</w:t>
            </w:r>
          </w:p>
          <w:p w14:paraId="067DC022" w14:textId="77777777" w:rsidR="0066006C" w:rsidRDefault="00A40FF0" w:rsidP="00A40FF0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 K</w:t>
            </w:r>
            <w:r w:rsidRPr="00A14D08">
              <w:rPr>
                <w:rFonts w:ascii="Times New Roman" w:hAnsi="Times New Roman" w:cs="Times New Roman"/>
                <w:sz w:val="20"/>
                <w:szCs w:val="20"/>
              </w:rPr>
              <w:t>rytyczna ocena publikacji popularnonaukowych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214091F7" w14:textId="77777777" w:rsidR="00DF6D7E" w:rsidRPr="000A53D0" w:rsidRDefault="00DF6D7E" w:rsidP="00A40FF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14:paraId="2EDF211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822" w14:textId="77777777" w:rsidR="0066006C" w:rsidRPr="001D2FDD" w:rsidRDefault="0066006C" w:rsidP="00480A1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7721953" w14:textId="77777777" w:rsidR="0066006C" w:rsidRDefault="0066006C" w:rsidP="000D56CA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4F427159" w14:textId="77777777" w:rsidR="000D56CA" w:rsidRPr="00A14D08" w:rsidRDefault="000D56CA" w:rsidP="000D56CA">
            <w:pPr>
              <w:snapToGrid w:val="0"/>
              <w:ind w:left="393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– semestr I</w:t>
            </w:r>
          </w:p>
          <w:p w14:paraId="43034843" w14:textId="77777777" w:rsidR="00A40FF0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z kartą</w:t>
            </w: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przedmiotu i warunkami zaliczenia. </w:t>
            </w:r>
          </w:p>
          <w:p w14:paraId="6FF7FF83" w14:textId="77777777" w:rsidR="000D56CA" w:rsidRPr="006151B5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151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Wprowadzenie w tematykę przedmiotu „Biomedyczne podstawy zachowania”. </w:t>
            </w:r>
            <w:r w:rsidR="006151B5" w:rsidRPr="006151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Anatomia, neuroanatomia i fizjologia człowieka – podstawa do zrozumienia mechanizmów wzajemnych powiązań sfery psychicznej i somatycznej w warunkach fizjologicznych i patologicznych.</w:t>
            </w:r>
          </w:p>
          <w:p w14:paraId="1812483E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Odżywianie człowieka, budowa układu pokarmowego.</w:t>
            </w:r>
          </w:p>
          <w:p w14:paraId="106A2B8C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lastRenderedPageBreak/>
              <w:t>Czynność układu oddechowego człowieka.</w:t>
            </w:r>
          </w:p>
          <w:p w14:paraId="5415561A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Czynność serca, układ przewodzący serca. Krążenie wieńcowe</w:t>
            </w:r>
          </w:p>
          <w:p w14:paraId="5194FEC8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Krwiobieg mały (płucny) i krwiobieg duży. Krążenie płodowe.</w:t>
            </w:r>
          </w:p>
          <w:p w14:paraId="5BFF289A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Układ wydalniczy i jego funkcjonowanie.</w:t>
            </w:r>
          </w:p>
          <w:p w14:paraId="66C59600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Układ rozrodczy żeński i męski człowieka.</w:t>
            </w:r>
          </w:p>
          <w:p w14:paraId="45187A15" w14:textId="77777777" w:rsidR="000D56CA" w:rsidRPr="00A14D08" w:rsidRDefault="00802A03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Rozwój płodowy, poród, laktacja.</w:t>
            </w:r>
          </w:p>
          <w:p w14:paraId="571049AD" w14:textId="77777777" w:rsidR="000D56CA" w:rsidRPr="00A14D08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Budowa anatomiczna i funkcja rdzenia kręgowego.</w:t>
            </w:r>
          </w:p>
          <w:p w14:paraId="26E747B8" w14:textId="77777777" w:rsidR="000D56CA" w:rsidRDefault="000D56CA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Nerwy czaszkowe i obwodowe</w:t>
            </w:r>
            <w:r w:rsidR="00A40F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- budowa i funkcja.</w:t>
            </w:r>
          </w:p>
          <w:p w14:paraId="11B71777" w14:textId="77777777" w:rsidR="0008424D" w:rsidRDefault="0008424D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Podział i funkcja </w:t>
            </w:r>
            <w:r w:rsidR="005F3B7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autonomicznego układu nerwowego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człowieka</w:t>
            </w:r>
            <w:r w:rsidR="005F3B7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380BFDDB" w14:textId="77777777" w:rsidR="005F3B73" w:rsidRPr="00A14D08" w:rsidRDefault="005F3B73" w:rsidP="00480A16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Bariera krew-mózg, krą</w:t>
            </w:r>
            <w:r w:rsidR="00D4315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żenie płynu mózgowo-rdzeniowego, układ komorowy.</w:t>
            </w:r>
          </w:p>
          <w:p w14:paraId="3F169B4B" w14:textId="77777777" w:rsidR="000D56CA" w:rsidRPr="00A14D08" w:rsidRDefault="000D56CA" w:rsidP="00480A1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14:paraId="615052D4" w14:textId="77777777" w:rsidR="001B6D52" w:rsidRDefault="001B6D52" w:rsidP="000D56CA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  <w:p w14:paraId="61866CE6" w14:textId="77777777" w:rsidR="000D56CA" w:rsidRPr="00A14D08" w:rsidRDefault="000D56CA" w:rsidP="000D56CA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– semestr I</w:t>
            </w:r>
          </w:p>
          <w:p w14:paraId="7D0CA43E" w14:textId="77777777" w:rsidR="000D56CA" w:rsidRDefault="000D56CA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z kartą przedmiotu i warunkami zaliczenia</w:t>
            </w:r>
            <w:r w:rsidRPr="00A14D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6905E5EB" w14:textId="77777777" w:rsidR="00802A03" w:rsidRDefault="00802A03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Budowa i fun</w:t>
            </w:r>
            <w:r w:rsidR="00B9176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kcja tkanek organizmu człowieka: nabłonkowej, łącznej i mięśniowej.</w:t>
            </w:r>
          </w:p>
          <w:p w14:paraId="22524AE7" w14:textId="77777777" w:rsidR="000E3806" w:rsidRDefault="000E3806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Charakterystyka budowy tkanki nerwowej, istota szara i biała.</w:t>
            </w:r>
          </w:p>
          <w:p w14:paraId="4A105449" w14:textId="77777777" w:rsidR="00A21716" w:rsidRDefault="00A21716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21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Charakterystyka ogólna układu nerwowego. Struktura piętrowa mózgowia.</w:t>
            </w:r>
          </w:p>
          <w:p w14:paraId="6F7E6296" w14:textId="77777777" w:rsidR="00802A03" w:rsidRPr="00802A03" w:rsidRDefault="00802A03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02A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Budowa anatomiczna kresomózgowia, międzymózgowia i śródmózgowia.</w:t>
            </w:r>
          </w:p>
          <w:p w14:paraId="5E990E2D" w14:textId="77777777" w:rsidR="00802A03" w:rsidRDefault="00802A03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02A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Charakterystyka anatomiczno-funkcjonalna  tyłomózgowia wtórnego</w:t>
            </w:r>
          </w:p>
          <w:p w14:paraId="30C1AD97" w14:textId="77777777" w:rsidR="000D56CA" w:rsidRPr="000E3806" w:rsidRDefault="00A21716" w:rsidP="000E380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21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Metody obrazowania ośrodkowego układu nerwowego człowieka</w:t>
            </w:r>
            <w:r w:rsidR="00944F6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 PPT przygotowane przez studentów</w:t>
            </w:r>
            <w:r w:rsidR="000D56CA" w:rsidRPr="000E380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112D3A26" w14:textId="77777777" w:rsidR="000D56CA" w:rsidRPr="00A14D08" w:rsidRDefault="000E3806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Procesy regulacyjne pobierania p</w:t>
            </w:r>
            <w:r w:rsidR="000D56CA" w:rsidRPr="00A14D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okarmu i oddychania człowieka.</w:t>
            </w:r>
          </w:p>
          <w:p w14:paraId="0F1C7170" w14:textId="77777777" w:rsidR="000D56CA" w:rsidRPr="00A14D08" w:rsidRDefault="000D56CA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Cykl płciowy i jego regulacja hormonalna. </w:t>
            </w:r>
          </w:p>
          <w:p w14:paraId="5138A0EA" w14:textId="77777777" w:rsidR="000D56CA" w:rsidRPr="00A14D08" w:rsidRDefault="00802A03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Kolokwium sprawdzające.</w:t>
            </w:r>
          </w:p>
          <w:p w14:paraId="048218F0" w14:textId="77777777" w:rsidR="000D56CA" w:rsidRPr="00A21716" w:rsidRDefault="00A21716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Pokaz filmu „Homo- czy hetero?”, dyskusja </w:t>
            </w:r>
          </w:p>
          <w:p w14:paraId="0E036032" w14:textId="77777777" w:rsidR="000D56CA" w:rsidRPr="00A14D08" w:rsidRDefault="000D56CA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Narządy zmysłów i receptory. Ich budowa i funkcja.</w:t>
            </w:r>
          </w:p>
          <w:p w14:paraId="328E09B3" w14:textId="77777777" w:rsidR="000D56CA" w:rsidRDefault="000D56CA" w:rsidP="00480A1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14D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Zaliczenie ćwiczeń.</w:t>
            </w:r>
          </w:p>
          <w:p w14:paraId="0E16DFF6" w14:textId="77777777" w:rsidR="00E31E21" w:rsidRDefault="00E31E21" w:rsidP="00E31E21">
            <w:pPr>
              <w:pStyle w:val="Akapitzlist"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1E9AA23B" w14:textId="77777777" w:rsidR="00E31E21" w:rsidRPr="00E31E21" w:rsidRDefault="00E31E21" w:rsidP="00E31E21">
            <w:pPr>
              <w:snapToGrid w:val="0"/>
              <w:ind w:left="393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– semestr II</w:t>
            </w:r>
          </w:p>
          <w:p w14:paraId="2D4E7E50" w14:textId="77777777" w:rsidR="00E31E21" w:rsidRPr="00E31E21" w:rsidRDefault="00E31E21" w:rsidP="00480A16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14:paraId="3750847A" w14:textId="77777777" w:rsidR="00E31E21" w:rsidRPr="00A21716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Rys historyczny poglądów na czynność mózgu.</w:t>
            </w:r>
          </w:p>
          <w:p w14:paraId="26F705C0" w14:textId="77777777" w:rsidR="00E31E21" w:rsidRPr="005D13BC" w:rsidRDefault="00E31E21" w:rsidP="005D13BC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Przewodnictwo synaptyczne; neurotransmitery pobudzające i hamujące; kotransmisja i neuromodulacja.</w:t>
            </w:r>
          </w:p>
          <w:p w14:paraId="6DA470E3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Receptory czucia powierzchownego i głębokiego.</w:t>
            </w:r>
          </w:p>
          <w:p w14:paraId="588BA202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dróg i ośrodków wzroku.</w:t>
            </w:r>
          </w:p>
          <w:p w14:paraId="7FD31624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nerwowe kierujące układem ruchowym  człowieka; poziomy organizacji czynności ruchowych.</w:t>
            </w:r>
          </w:p>
          <w:p w14:paraId="6005671A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 siatkowaty jako podłoże procesu czuwania i snu.</w:t>
            </w:r>
          </w:p>
          <w:p w14:paraId="4A512C62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limbiczny jako neuroanatomiczne podłoże zachowań popędowych i instynktownych.</w:t>
            </w:r>
          </w:p>
          <w:p w14:paraId="27208092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Rytmy biologiczne .</w:t>
            </w:r>
          </w:p>
          <w:p w14:paraId="24F13A21" w14:textId="77777777" w:rsid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Procesy uczenia się</w:t>
            </w:r>
            <w:r w:rsidR="005D13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54FDCB4" w14:textId="77777777" w:rsidR="005D13BC" w:rsidRPr="00E31E21" w:rsidRDefault="005D13BC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Pamięć, pojecie engramu, rodzaje pamięci</w:t>
            </w:r>
          </w:p>
          <w:p w14:paraId="73D2C1A0" w14:textId="77777777" w:rsidR="00E31E21" w:rsidRPr="00E31E21" w:rsidRDefault="00E31E21" w:rsidP="00480A16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ośrodków mowy. Ośrodki odbioru i ośrodki nadawcze.</w:t>
            </w:r>
          </w:p>
          <w:p w14:paraId="775B07F7" w14:textId="77777777" w:rsidR="00E31E21" w:rsidRPr="00E31E21" w:rsidRDefault="00E31E21" w:rsidP="00E31E2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4D7DD9" w14:textId="77777777" w:rsidR="00E31E21" w:rsidRPr="00E31E21" w:rsidRDefault="00DF6D7E" w:rsidP="00E31E2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</w:t>
            </w:r>
            <w:r w:rsidR="00E31E21" w:rsidRPr="00E31E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– semestr II</w:t>
            </w:r>
          </w:p>
          <w:p w14:paraId="09E1D610" w14:textId="77777777" w:rsidR="00725FB4" w:rsidRDefault="00E31E21" w:rsidP="00725FB4">
            <w:pPr>
              <w:pStyle w:val="Akapitzlist"/>
              <w:numPr>
                <w:ilvl w:val="0"/>
                <w:numId w:val="8"/>
              </w:numPr>
              <w:suppressAutoHyphens w:val="0"/>
              <w:ind w:hanging="724"/>
              <w:rPr>
                <w:rFonts w:ascii="Times New Roman" w:hAnsi="Times New Roman" w:cs="Times New Roman"/>
                <w:sz w:val="20"/>
                <w:szCs w:val="20"/>
              </w:rPr>
            </w:pPr>
            <w:r w:rsidRPr="00E31E21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14:paraId="37DDCA67" w14:textId="77777777" w:rsidR="007B300F" w:rsidRPr="00725FB4" w:rsidRDefault="00FB4233" w:rsidP="00725FB4">
            <w:pPr>
              <w:pStyle w:val="Akapitzlist"/>
              <w:numPr>
                <w:ilvl w:val="0"/>
                <w:numId w:val="8"/>
              </w:numPr>
              <w:suppressAutoHyphens w:val="0"/>
              <w:ind w:hanging="72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4">
              <w:rPr>
                <w:rFonts w:ascii="Times New Roman" w:hAnsi="Times New Roman" w:cs="Times New Roman"/>
                <w:sz w:val="20"/>
                <w:szCs w:val="20"/>
              </w:rPr>
              <w:t xml:space="preserve"> Homeostaza organizmu</w:t>
            </w:r>
            <w:r w:rsidR="00802A03" w:rsidRPr="00725FB4">
              <w:rPr>
                <w:rFonts w:ascii="Times New Roman" w:hAnsi="Times New Roman" w:cs="Times New Roman"/>
                <w:sz w:val="20"/>
                <w:szCs w:val="20"/>
              </w:rPr>
              <w:t>; trzewny łuk odruchowy.</w:t>
            </w:r>
            <w:r w:rsidR="00725FB4">
              <w:rPr>
                <w:rFonts w:ascii="Times New Roman" w:hAnsi="Times New Roman" w:cs="Times New Roman"/>
                <w:sz w:val="20"/>
                <w:szCs w:val="20"/>
              </w:rPr>
              <w:t xml:space="preserve"> Mechanizmy homeostazy organizmu człowieka.</w:t>
            </w:r>
          </w:p>
          <w:p w14:paraId="52AA99CC" w14:textId="77777777" w:rsidR="007B300F" w:rsidRPr="007B300F" w:rsidRDefault="007B300F" w:rsidP="00480A16">
            <w:pPr>
              <w:pStyle w:val="Akapitzlist"/>
              <w:numPr>
                <w:ilvl w:val="0"/>
                <w:numId w:val="8"/>
              </w:numPr>
              <w:suppressAutoHyphens w:val="0"/>
              <w:ind w:hanging="724"/>
              <w:rPr>
                <w:rFonts w:ascii="Times New Roman" w:hAnsi="Times New Roman" w:cs="Times New Roman"/>
                <w:sz w:val="20"/>
                <w:szCs w:val="20"/>
              </w:rPr>
            </w:pPr>
            <w:r w:rsidRPr="007B300F">
              <w:rPr>
                <w:rFonts w:ascii="Times New Roman" w:hAnsi="Times New Roman" w:cs="Times New Roman"/>
                <w:sz w:val="20"/>
                <w:szCs w:val="20"/>
              </w:rPr>
              <w:t>Układ hormonalny. Regulująca rola układu podwzgórzowo-przysadkowego</w:t>
            </w:r>
          </w:p>
          <w:p w14:paraId="75DB12C7" w14:textId="77777777" w:rsidR="00802A03" w:rsidRDefault="007B300F" w:rsidP="00FB423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Determinacja genetyczna organizmu ludzkiego.</w:t>
            </w:r>
          </w:p>
          <w:p w14:paraId="706C5D2B" w14:textId="77777777" w:rsidR="00802A03" w:rsidRDefault="00FB4233" w:rsidP="00802A0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Synapsa jako miejsce przekazywania różnych neuroprzekaźników chemicznych i substancji psychoaktywnych.</w:t>
            </w:r>
          </w:p>
          <w:p w14:paraId="083F24A6" w14:textId="77777777" w:rsidR="00802A03" w:rsidRDefault="00FB4233" w:rsidP="00802A0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12F0">
              <w:rPr>
                <w:rFonts w:ascii="Times New Roman" w:hAnsi="Times New Roman" w:cs="Times New Roman"/>
                <w:sz w:val="20"/>
                <w:szCs w:val="20"/>
              </w:rPr>
              <w:t xml:space="preserve"> Co z tą neurogenezą? Neurogeneza w mózgu dorosłego człowieka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6DA8AD" w14:textId="77777777" w:rsidR="00BD3AC3" w:rsidRDefault="00FB4233" w:rsidP="00802A0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3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3AC3" w:rsidRPr="00BD3AC3">
              <w:rPr>
                <w:rFonts w:ascii="Times New Roman" w:hAnsi="Times New Roman" w:cs="Times New Roman"/>
                <w:sz w:val="20"/>
                <w:szCs w:val="20"/>
              </w:rPr>
              <w:t>Zagadnienie plastyczności układu nerwowego</w:t>
            </w:r>
            <w:r w:rsidR="00BD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ECF3C6" w14:textId="77777777" w:rsidR="00BD3AC3" w:rsidRDefault="00FB4233" w:rsidP="00802A0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3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3AC3" w:rsidRPr="00BD3AC3">
              <w:rPr>
                <w:rFonts w:ascii="Times New Roman" w:hAnsi="Times New Roman" w:cs="Times New Roman"/>
                <w:sz w:val="20"/>
                <w:szCs w:val="20"/>
              </w:rPr>
              <w:t>Płeć mózgu, podobieństwa i różnice w budowie mózgowia kobiet i mężczyzn</w:t>
            </w:r>
          </w:p>
          <w:p w14:paraId="6350E7BE" w14:textId="77777777" w:rsidR="00802A03" w:rsidRDefault="00FB4233" w:rsidP="00802A03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Zastosowanie i wykorzystanie metod radiologicznych i neurofizjo</w:t>
            </w:r>
            <w:r w:rsidR="00A21716">
              <w:rPr>
                <w:rFonts w:ascii="Times New Roman" w:hAnsi="Times New Roman" w:cs="Times New Roman"/>
                <w:sz w:val="20"/>
                <w:szCs w:val="20"/>
              </w:rPr>
              <w:t xml:space="preserve">logicznych w neuroobrazowaniu i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neurodiagnostyce.</w:t>
            </w:r>
          </w:p>
          <w:p w14:paraId="31D744C2" w14:textId="77777777" w:rsidR="00A21716" w:rsidRDefault="00FB4233" w:rsidP="00A21716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2A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Biologiczne przyczyny uzależnień.</w:t>
            </w:r>
          </w:p>
          <w:p w14:paraId="2A758D10" w14:textId="77777777" w:rsidR="00A21716" w:rsidRDefault="00FB4233" w:rsidP="00A21716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17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1E21" w:rsidRPr="00E31E21">
              <w:rPr>
                <w:rFonts w:ascii="Times New Roman" w:hAnsi="Times New Roman" w:cs="Times New Roman"/>
                <w:sz w:val="20"/>
                <w:szCs w:val="20"/>
              </w:rPr>
              <w:t>Organiczne zaburzenia psychiczne.</w:t>
            </w:r>
          </w:p>
          <w:p w14:paraId="7AB15655" w14:textId="77777777" w:rsidR="00E31E21" w:rsidRPr="00DF6D7E" w:rsidRDefault="00FB4233" w:rsidP="00A21716">
            <w:pPr>
              <w:pStyle w:val="Akapitzlist"/>
              <w:suppressAutoHyphens w:val="0"/>
              <w:ind w:left="1080" w:hanging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1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E21" w:rsidRPr="00DF6D7E">
              <w:rPr>
                <w:rFonts w:ascii="Times New Roman" w:hAnsi="Times New Roman" w:cs="Times New Roman"/>
                <w:sz w:val="20"/>
                <w:szCs w:val="20"/>
              </w:rPr>
              <w:t>Zaliczenie ćwiczeń</w:t>
            </w:r>
          </w:p>
          <w:p w14:paraId="0049EB93" w14:textId="77777777" w:rsidR="000D56CA" w:rsidRPr="000A53D0" w:rsidRDefault="000D56CA" w:rsidP="000D56CA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410491FF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61BF6C" w14:textId="77777777" w:rsidR="00CE7F64" w:rsidRPr="000A53D0" w:rsidRDefault="00CE7F64" w:rsidP="00480A1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F7F82" w14:paraId="62F1F4E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97FA2" w14:textId="77777777" w:rsidR="00B6239F" w:rsidRPr="008F7F8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4D3" w14:textId="77777777" w:rsidR="00B6239F" w:rsidRPr="008F7F8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441" w14:textId="77777777" w:rsidR="00B6239F" w:rsidRPr="008F7F8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F7F82" w14:paraId="56D20D0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297" w14:textId="77777777" w:rsidR="00CE7F64" w:rsidRPr="008F7F8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151B5" w:rsidRPr="008F7F82" w14:paraId="04A21CF2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84E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51A" w14:textId="77777777" w:rsidR="006151B5" w:rsidRPr="008F7F82" w:rsidRDefault="006151B5" w:rsidP="002A1CD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</w:t>
            </w:r>
            <w:r w:rsidR="000C42F1">
              <w:rPr>
                <w:rFonts w:ascii="Times New Roman" w:hAnsi="Times New Roman" w:cs="Times New Roman"/>
                <w:sz w:val="20"/>
                <w:szCs w:val="20"/>
              </w:rPr>
              <w:t xml:space="preserve">wiedzę  </w:t>
            </w:r>
            <w:r w:rsidR="002A1CD4"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teorii interpretujących zachowanie człowieka w aspekcie biopsychologicznym </w:t>
            </w:r>
            <w:r w:rsidR="000C42F1"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ich odniesienie do </w:t>
            </w: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psychologii </w:t>
            </w:r>
            <w:r w:rsidR="000C42F1">
              <w:rPr>
                <w:rFonts w:ascii="Times New Roman" w:hAnsi="Times New Roman" w:cs="Times New Roman"/>
                <w:sz w:val="20"/>
                <w:szCs w:val="20"/>
              </w:rPr>
              <w:t>i jej subdyscyplin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4FA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6151B5" w:rsidRPr="008F7F82" w14:paraId="3C5D94BD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663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FD3" w14:textId="77777777" w:rsidR="002A1CD4" w:rsidRPr="008F7F82" w:rsidRDefault="002A1CD4" w:rsidP="002A1CD4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podstawowe pojęcia biologiczne i prawidłowości z zakresu biomedycznych podstaw zachowania oraz ich odniesienie</w:t>
            </w: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psychologii w tym</w:t>
            </w:r>
            <w:r w:rsidR="006151B5"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 zastosowanie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6151B5" w:rsidRPr="008F7F82">
              <w:rPr>
                <w:rFonts w:ascii="Times New Roman" w:hAnsi="Times New Roman" w:cs="Times New Roman"/>
                <w:sz w:val="20"/>
                <w:szCs w:val="20"/>
              </w:rPr>
              <w:t>w dyscyplinach pokrewnych ze szczególnym u</w:t>
            </w:r>
            <w:r w:rsidR="000C42F1">
              <w:rPr>
                <w:rFonts w:ascii="Times New Roman" w:hAnsi="Times New Roman" w:cs="Times New Roman"/>
                <w:sz w:val="20"/>
                <w:szCs w:val="20"/>
              </w:rPr>
              <w:t xml:space="preserve">względnieniem nauk </w:t>
            </w:r>
            <w:r w:rsidR="006151B5" w:rsidRPr="008F7F82">
              <w:rPr>
                <w:rFonts w:ascii="Times New Roman" w:hAnsi="Times New Roman" w:cs="Times New Roman"/>
                <w:sz w:val="20"/>
                <w:szCs w:val="20"/>
              </w:rPr>
              <w:t>medycznych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604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6151B5" w:rsidRPr="008F7F82" w14:paraId="15F6ACDA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5F7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6BA" w14:textId="77777777" w:rsidR="006151B5" w:rsidRPr="008F7F82" w:rsidRDefault="006151B5" w:rsidP="008F7F82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>posiada szczegółową znajomość anatomii i funkcjonowania organizmu człowieka w zakresie właściwym dla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377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PSYCH_W08</w:t>
            </w:r>
          </w:p>
        </w:tc>
      </w:tr>
      <w:tr w:rsidR="006151B5" w:rsidRPr="008F7F82" w14:paraId="664A49A3" w14:textId="77777777" w:rsidTr="008F7F8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AF9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151B5" w:rsidRPr="008F7F82" w14:paraId="482C23A9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E17C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1C6" w14:textId="77777777" w:rsidR="006151B5" w:rsidRDefault="006151B5" w:rsidP="008F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>posiada rozwiniętą umiejętność postrzegania, pojmowania i interpretowania zjawisk społecznych w psychologicznym kontekście oraz zastosowania metod badawczych w celu ich zdiagnozowania</w:t>
            </w:r>
          </w:p>
          <w:p w14:paraId="5B266698" w14:textId="77777777" w:rsidR="00167868" w:rsidRPr="008F7F82" w:rsidRDefault="00167868" w:rsidP="0016786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1DD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6151B5" w:rsidRPr="008F7F82" w14:paraId="0600F39E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548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1AA" w14:textId="77777777" w:rsidR="006151B5" w:rsidRPr="008F7F82" w:rsidRDefault="006151B5" w:rsidP="0016786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</w:t>
            </w:r>
            <w:r w:rsidR="00167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temat procesów biologicznych</w:t>
            </w:r>
            <w:r w:rsidR="00167868"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zachodzące w organizmie człowieka i powiązać je z procesami psychicznymi oraz weryfikować badania diagnostyczne</w:t>
            </w:r>
            <w:r w:rsidR="00167868"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>w kontekście promocji zdrowia i aktywności fizycznej w zapobieganiu społecznym patologiom i marginalizacji, oraz dokonać oceny efektywności jej odzwierciedlania w rzeczywistości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D675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6151B5" w:rsidRPr="008F7F82" w14:paraId="2602B803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D39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46E" w14:textId="77777777" w:rsidR="00167868" w:rsidRPr="002C5EF8" w:rsidRDefault="006151B5" w:rsidP="002C5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 xml:space="preserve">jest świadomy potrzeby ustawicznego kształcenia w zawodzie psychologa </w:t>
            </w:r>
            <w:r w:rsidR="002C5EF8">
              <w:rPr>
                <w:rFonts w:ascii="Times New Roman" w:hAnsi="Times New Roman" w:cs="Times New Roman"/>
                <w:sz w:val="20"/>
                <w:szCs w:val="20"/>
              </w:rPr>
              <w:t xml:space="preserve">w kontekście </w:t>
            </w:r>
            <w:r w:rsidR="002C5EF8" w:rsidRPr="001A5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zastosowania wiedzy biologicznej</w:t>
            </w: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>, potrafi w sposób autonomiczny i analityczny poszerzać w tym zakresie wiedzę i umiejętności, a także jest otwarty na szersze naukowe poznanie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220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6151B5" w:rsidRPr="008F7F82" w14:paraId="09E5D489" w14:textId="77777777" w:rsidTr="008F7F8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261" w14:textId="77777777" w:rsidR="006151B5" w:rsidRPr="008F7F82" w:rsidRDefault="006151B5" w:rsidP="008F7F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F7F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151B5" w:rsidRPr="008F7F82" w14:paraId="4B1E0A86" w14:textId="77777777" w:rsidTr="008F7F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175" w14:textId="77777777" w:rsidR="006151B5" w:rsidRPr="008F7F82" w:rsidRDefault="006151B5" w:rsidP="006151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F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D5C" w14:textId="77777777" w:rsidR="006151B5" w:rsidRPr="008F7F82" w:rsidRDefault="006151B5" w:rsidP="006151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F82">
              <w:rPr>
                <w:rFonts w:ascii="Times New Roman" w:hAnsi="Times New Roman" w:cs="Times New Roman"/>
                <w:sz w:val="20"/>
                <w:szCs w:val="20"/>
              </w:rPr>
              <w:t>dba o przestrzeganie zasad etyki wykonywania zawodu psychologa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C75" w14:textId="77777777" w:rsidR="006151B5" w:rsidRPr="008F7F82" w:rsidRDefault="006151B5" w:rsidP="008F7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F8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5A86953D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1BD456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7D6" w14:textId="77777777" w:rsidR="00A40BE3" w:rsidRPr="000A53D0" w:rsidRDefault="00A40BE3" w:rsidP="00480A1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3977EF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B2F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90ACE8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33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14B649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A178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56D55" w14:textId="77777777" w:rsidR="00A40BE3" w:rsidRPr="000A53D0" w:rsidRDefault="00A40BE3" w:rsidP="00D24C5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02F91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DB7C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0088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549C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C9D54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C7C5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55E484E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D8FF4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848D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BFD4F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9671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3A32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7274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1A781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D745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22E3524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35F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001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3AF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4BBF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7C4A9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46B5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1B19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73F8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C1A8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328C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51264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72C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4541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9C97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3E54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EB97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0DF5A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6D9D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F1D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45F9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4731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0BCA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F7F82" w:rsidRPr="000A53D0" w14:paraId="14B8CD60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DD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7BF563B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C153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5A0BD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4456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B69F76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A0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5F345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28565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439A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56E5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37A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98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A61F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C59B5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A319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D80F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68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463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DCCBB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406B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259B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7F82" w:rsidRPr="000A53D0" w14:paraId="67E4A456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41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15C5939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79BA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B152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68D7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CF1A4D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BC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53E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8147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4F8E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CDB0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F1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5E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2F15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08C1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A214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2B3DA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93C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D1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42BB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DCC9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EB72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7B5" w:rsidRPr="000A53D0" w14:paraId="384E16C2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34A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3CAE4E1" w14:textId="77777777" w:rsidR="006917B5" w:rsidRPr="00E63943" w:rsidRDefault="006917B5" w:rsidP="008F7F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B3ACC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B5A48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36283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F6F3B7" w14:textId="77777777" w:rsidR="006917B5" w:rsidRPr="00E63943" w:rsidRDefault="006917B5" w:rsidP="008F7F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8D5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27371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39B82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17B9A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FB7B0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968E43" w14:textId="77777777" w:rsidR="006917B5" w:rsidRPr="00E63943" w:rsidRDefault="006917B5" w:rsidP="008F7F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A6F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7CC51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63357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C6A72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C6917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A62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FD4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B13C5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2388B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00D61" w14:textId="77777777" w:rsidR="006917B5" w:rsidRPr="000A53D0" w:rsidRDefault="006917B5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7F82" w:rsidRPr="000A53D0" w14:paraId="12833E15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61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747FE56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5299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98BE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8F50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2D251F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1C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F48A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3C15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DACDB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D1D8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61D6CD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06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F55D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C764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1D6C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9ACF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8AB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23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A12E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2E36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9EF6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7F82" w:rsidRPr="000A53D0" w14:paraId="7FE5AF94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D6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F67C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D293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205D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87803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4EC022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F75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B33C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F39A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4ABD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E22D7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5F691C2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86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E0BA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1C3E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67F7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5CC2E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E8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E0B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72AC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1431B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80D5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7F82" w:rsidRPr="000A53D0" w14:paraId="5F3C7ADF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83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06B0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77822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7EC8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8D36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2D54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44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FE1ED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B1DC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275F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39B2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3429FE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4A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A13A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02F8D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1E3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E319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FB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7C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D016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BD8C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76C9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7F82" w:rsidRPr="000A53D0" w14:paraId="4F04A8DA" w14:textId="77777777" w:rsidTr="00926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D7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9EEF7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6566C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E0FB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D352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CB4A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10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DAE6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38E1EF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08E53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0F3C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B4C2CE" w14:textId="77777777" w:rsidR="008F7F82" w:rsidRDefault="008F7F82" w:rsidP="008F7F82">
            <w:r w:rsidRPr="00E639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470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CC117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8787A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2DA8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650C6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8CB4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A7E2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C88C8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827E9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0BE1" w14:textId="77777777" w:rsidR="008F7F82" w:rsidRPr="000A53D0" w:rsidRDefault="008F7F82" w:rsidP="008F7F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0CEA59D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12B43987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270F9A15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1213F39" w14:textId="77777777" w:rsidTr="008C4E0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2CA" w14:textId="77777777" w:rsidR="00742D43" w:rsidRPr="000A53D0" w:rsidRDefault="00742D43" w:rsidP="00480A16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F46660A" w14:textId="77777777" w:rsidTr="008C4E0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9D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7D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821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C4E08" w:rsidRPr="000A53D0" w14:paraId="22585EE2" w14:textId="77777777" w:rsidTr="008C4E0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5757D" w14:textId="77777777" w:rsidR="008C4E08" w:rsidRPr="000A53D0" w:rsidRDefault="008C4E08" w:rsidP="008C4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672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96F" w14:textId="77777777" w:rsidR="008C4E08" w:rsidRPr="007C0FAE" w:rsidRDefault="0012024D" w:rsidP="006151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="008C4E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</w:t>
            </w:r>
            <w:r w:rsidR="008C4E08"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C4E08" w:rsidRPr="000A53D0" w14:paraId="190351F4" w14:textId="77777777" w:rsidTr="008C4E0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C97C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B87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CFF2" w14:textId="77777777" w:rsidR="008C4E08" w:rsidRPr="007C0FAE" w:rsidRDefault="0012024D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="008C4E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</w:t>
            </w:r>
            <w:r w:rsidR="008C4E08"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8C4E08" w:rsidRPr="000A53D0" w14:paraId="5C34592B" w14:textId="77777777" w:rsidTr="008C4E0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CBB8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FA9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9A9D" w14:textId="77777777" w:rsidR="008C4E08" w:rsidRPr="007C0FAE" w:rsidRDefault="0012024D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="008C4E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</w:t>
            </w:r>
            <w:r w:rsidR="008C4E08"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C4E08" w:rsidRPr="000A53D0" w14:paraId="6D2AC291" w14:textId="77777777" w:rsidTr="008C4E0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A22F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D91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2B01" w14:textId="77777777" w:rsidR="008C4E08" w:rsidRPr="007C0FAE" w:rsidRDefault="0012024D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="008C4E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</w:t>
            </w:r>
            <w:r w:rsidR="008C4E08"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8C4E08" w:rsidRPr="000A53D0" w14:paraId="5BC81E19" w14:textId="77777777" w:rsidTr="008C4E0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286" w14:textId="77777777" w:rsidR="008C4E08" w:rsidRPr="000A53D0" w:rsidRDefault="008C4E08" w:rsidP="008C4E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D3F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9711" w14:textId="77777777" w:rsidR="008C4E08" w:rsidRPr="007C0FAE" w:rsidRDefault="0012024D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="008C4E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</w:t>
            </w:r>
            <w:r w:rsidR="008C4E08"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8C4E08" w:rsidRPr="000A53D0" w14:paraId="7AC73E48" w14:textId="77777777" w:rsidTr="00926C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78465" w14:textId="77777777" w:rsidR="008C4E08" w:rsidRPr="000A53D0" w:rsidRDefault="008C4E08" w:rsidP="008C4E0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76F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6E67" w14:textId="77777777" w:rsidR="008C4E08" w:rsidRPr="007C0FAE" w:rsidRDefault="008C4E08" w:rsidP="008C4E0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zadowalającym/podstawowym i uzyskał na </w:t>
            </w:r>
            <w:r w:rsidR="006917B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pisemnym 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kolokwium powyżej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podstawową aktywnością na zajęciach </w:t>
            </w:r>
          </w:p>
        </w:tc>
      </w:tr>
      <w:tr w:rsidR="008C4E08" w:rsidRPr="000A53D0" w14:paraId="58CDFBAC" w14:textId="77777777" w:rsidTr="00926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3A54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131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51F" w14:textId="77777777" w:rsidR="008C4E08" w:rsidRPr="007C0FAE" w:rsidRDefault="008C4E08" w:rsidP="008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zadowalającym i u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zyskał na </w:t>
            </w:r>
            <w:r w:rsidR="006917B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pisemnym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61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zadowalającym aktywnością na zajęciach </w:t>
            </w:r>
          </w:p>
        </w:tc>
      </w:tr>
      <w:tr w:rsidR="008C4E08" w:rsidRPr="000A53D0" w14:paraId="005A61AA" w14:textId="77777777" w:rsidTr="00926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CE799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AEC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A0C5" w14:textId="77777777" w:rsidR="008C4E08" w:rsidRPr="007C0FAE" w:rsidRDefault="008C4E08" w:rsidP="008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</w:t>
            </w:r>
            <w:r w:rsidR="006917B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pisemnym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71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aktywnością na zajęciach </w:t>
            </w:r>
          </w:p>
        </w:tc>
      </w:tr>
      <w:tr w:rsidR="008C4E08" w:rsidRPr="000A53D0" w14:paraId="234CA7D4" w14:textId="77777777" w:rsidTr="00926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5DCD" w14:textId="77777777" w:rsidR="008C4E08" w:rsidRPr="000A53D0" w:rsidRDefault="008C4E08" w:rsidP="008C4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DF0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D9CE" w14:textId="77777777" w:rsidR="008C4E08" w:rsidRPr="007C0FAE" w:rsidRDefault="008C4E08" w:rsidP="008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zyskał na</w:t>
            </w:r>
            <w:r w:rsidR="006917B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pisemnym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kolokwium powyżej 81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dużą aktywnością na zajęciach </w:t>
            </w:r>
          </w:p>
        </w:tc>
      </w:tr>
      <w:tr w:rsidR="008C4E08" w:rsidRPr="000A53D0" w14:paraId="057656BA" w14:textId="77777777" w:rsidTr="00926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8C5" w14:textId="77777777" w:rsidR="008C4E08" w:rsidRPr="000A53D0" w:rsidRDefault="008C4E08" w:rsidP="008C4E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5B7" w14:textId="77777777" w:rsidR="008C4E08" w:rsidRPr="000A53D0" w:rsidRDefault="008C4E08" w:rsidP="008C4E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E9C0" w14:textId="77777777" w:rsidR="008C4E08" w:rsidRPr="007C0FAE" w:rsidRDefault="008C4E08" w:rsidP="008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</w:t>
            </w:r>
            <w:r w:rsidR="006917B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pisemnym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91</w:t>
            </w:r>
            <w:r w:rsidRPr="007C0F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bardzo dobrą aktywnością na zajęciach </w:t>
            </w:r>
          </w:p>
        </w:tc>
      </w:tr>
    </w:tbl>
    <w:p w14:paraId="27E9C74F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4E8FDBD8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7FF1C582" w14:textId="77777777" w:rsidR="001511D9" w:rsidRPr="000A53D0" w:rsidRDefault="001511D9" w:rsidP="00480A1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6497131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679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FA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CC17CD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1F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1B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306AA3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EE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94FD2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2DB2B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F279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F6DE8" w14:textId="77777777" w:rsidR="002F5F1C" w:rsidRPr="00DC3106" w:rsidRDefault="00D24C5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1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815DA" w14:textId="77777777" w:rsidR="002F5F1C" w:rsidRPr="00923B28" w:rsidRDefault="008B567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1511D9" w:rsidRPr="000A53D0" w14:paraId="35C7B63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FC2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D2E" w14:textId="77777777" w:rsidR="001511D9" w:rsidRPr="00DC3106" w:rsidRDefault="00D24C5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3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402C" w14:textId="77777777" w:rsidR="001511D9" w:rsidRPr="000A53D0" w:rsidRDefault="008B56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2F5F1C" w:rsidRPr="000A53D0" w14:paraId="53DA03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5B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A18" w14:textId="77777777" w:rsidR="002F5F1C" w:rsidRPr="00DC3106" w:rsidRDefault="00D24C5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3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8B0" w14:textId="77777777" w:rsidR="002F5F1C" w:rsidRPr="000A53D0" w:rsidRDefault="008B56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3B6F9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CDF4D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361EF8" w14:textId="77777777" w:rsidR="002F5F1C" w:rsidRPr="00DC3106" w:rsidRDefault="00D24C5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1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EBB2D" w14:textId="77777777" w:rsidR="002F5F1C" w:rsidRPr="00552F38" w:rsidRDefault="008B567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195</w:t>
            </w:r>
          </w:p>
        </w:tc>
      </w:tr>
      <w:tr w:rsidR="001511D9" w:rsidRPr="000A53D0" w14:paraId="6464F5B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0C1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6BD" w14:textId="77777777" w:rsidR="001511D9" w:rsidRPr="00DC3106" w:rsidRDefault="001819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3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7D91" w14:textId="77777777" w:rsidR="001511D9" w:rsidRPr="000A53D0" w:rsidRDefault="008B56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2F5F1C" w:rsidRPr="000A53D0" w14:paraId="59EFE5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9014" w14:textId="77777777" w:rsidR="002F5F1C" w:rsidRPr="000A53D0" w:rsidRDefault="0018192E" w:rsidP="00D24C5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8E3" w14:textId="77777777" w:rsidR="002F5F1C" w:rsidRPr="000A53D0" w:rsidRDefault="001819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A16" w14:textId="77777777" w:rsidR="002F5F1C" w:rsidRPr="000A53D0" w:rsidRDefault="00923B2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14:paraId="03E889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A03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9F1" w14:textId="77777777" w:rsidR="001511D9" w:rsidRPr="000A53D0" w:rsidRDefault="001819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F20" w14:textId="77777777" w:rsidR="001511D9" w:rsidRPr="000A53D0" w:rsidRDefault="00923B2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14:paraId="41D4CB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F923EE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E41623" w14:textId="77777777" w:rsidR="001511D9" w:rsidRPr="0091136F" w:rsidRDefault="009113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3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20ACA" w14:textId="77777777" w:rsidR="001511D9" w:rsidRPr="0091136F" w:rsidRDefault="009113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3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250</w:t>
            </w:r>
          </w:p>
        </w:tc>
      </w:tr>
      <w:tr w:rsidR="001511D9" w:rsidRPr="000A53D0" w14:paraId="2718162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22789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036C8A" w14:textId="77777777" w:rsidR="001511D9" w:rsidRPr="000A53D0" w:rsidRDefault="009113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67C5B3" w14:textId="77777777" w:rsidR="001511D9" w:rsidRPr="000A53D0" w:rsidRDefault="009113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</w:tr>
    </w:tbl>
    <w:p w14:paraId="6216C3DC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1E64CC21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BF7D579" w14:textId="77777777" w:rsidR="005C5513" w:rsidRPr="000A53D0" w:rsidRDefault="005C5513" w:rsidP="009113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DC54160" w14:textId="77777777" w:rsidR="005C5513" w:rsidRPr="000A53D0" w:rsidRDefault="005C5513" w:rsidP="009113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6369BF1D" w14:textId="77777777" w:rsidR="005625C2" w:rsidRPr="000A53D0" w:rsidRDefault="00E050AE" w:rsidP="009113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14:paraId="6AD5A110" w14:textId="77777777" w:rsidR="00897464" w:rsidRPr="000A53D0" w:rsidRDefault="00897464" w:rsidP="0091136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</w:p>
    <w:sectPr w:rsidR="00897464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ABE3" w14:textId="77777777" w:rsidR="0089210D" w:rsidRDefault="0089210D">
      <w:r>
        <w:separator/>
      </w:r>
    </w:p>
  </w:endnote>
  <w:endnote w:type="continuationSeparator" w:id="0">
    <w:p w14:paraId="267E1D7D" w14:textId="77777777" w:rsidR="0089210D" w:rsidRDefault="008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7DEE" w14:textId="77777777" w:rsidR="0089210D" w:rsidRDefault="0089210D"/>
  </w:footnote>
  <w:footnote w:type="continuationSeparator" w:id="0">
    <w:p w14:paraId="642B8532" w14:textId="77777777" w:rsidR="0089210D" w:rsidRDefault="008921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04F37"/>
    <w:multiLevelType w:val="hybridMultilevel"/>
    <w:tmpl w:val="6C903C20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036110C"/>
    <w:multiLevelType w:val="hybridMultilevel"/>
    <w:tmpl w:val="6C903C20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56A2D54"/>
    <w:multiLevelType w:val="hybridMultilevel"/>
    <w:tmpl w:val="6FEA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D44"/>
    <w:multiLevelType w:val="hybridMultilevel"/>
    <w:tmpl w:val="EECC9A74"/>
    <w:lvl w:ilvl="0" w:tplc="A8A8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86FF0"/>
    <w:multiLevelType w:val="hybridMultilevel"/>
    <w:tmpl w:val="1FFC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941"/>
    <w:multiLevelType w:val="hybridMultilevel"/>
    <w:tmpl w:val="12EA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24D"/>
    <w:rsid w:val="0008454A"/>
    <w:rsid w:val="000A380D"/>
    <w:rsid w:val="000A53D0"/>
    <w:rsid w:val="000A7B7D"/>
    <w:rsid w:val="000B0068"/>
    <w:rsid w:val="000B12AE"/>
    <w:rsid w:val="000B3EB5"/>
    <w:rsid w:val="000B480F"/>
    <w:rsid w:val="000C3993"/>
    <w:rsid w:val="000C42F1"/>
    <w:rsid w:val="000D34FA"/>
    <w:rsid w:val="000D56CA"/>
    <w:rsid w:val="000D62D8"/>
    <w:rsid w:val="000E1685"/>
    <w:rsid w:val="000E3806"/>
    <w:rsid w:val="000F524E"/>
    <w:rsid w:val="000F5CFC"/>
    <w:rsid w:val="000F5D27"/>
    <w:rsid w:val="0012024D"/>
    <w:rsid w:val="001425A3"/>
    <w:rsid w:val="001511D9"/>
    <w:rsid w:val="00152D19"/>
    <w:rsid w:val="00163028"/>
    <w:rsid w:val="00167868"/>
    <w:rsid w:val="001700DC"/>
    <w:rsid w:val="00177ABC"/>
    <w:rsid w:val="0018192E"/>
    <w:rsid w:val="00195C93"/>
    <w:rsid w:val="001B6D52"/>
    <w:rsid w:val="001C13B4"/>
    <w:rsid w:val="001C3D5E"/>
    <w:rsid w:val="001D2FDD"/>
    <w:rsid w:val="001D4D83"/>
    <w:rsid w:val="001D544A"/>
    <w:rsid w:val="001E08E3"/>
    <w:rsid w:val="001E1B38"/>
    <w:rsid w:val="001E4083"/>
    <w:rsid w:val="001F2066"/>
    <w:rsid w:val="00214880"/>
    <w:rsid w:val="00220410"/>
    <w:rsid w:val="0023561E"/>
    <w:rsid w:val="002405E3"/>
    <w:rsid w:val="00245B8E"/>
    <w:rsid w:val="0024724B"/>
    <w:rsid w:val="002500DF"/>
    <w:rsid w:val="0026398C"/>
    <w:rsid w:val="00282DC0"/>
    <w:rsid w:val="00282F37"/>
    <w:rsid w:val="002833B9"/>
    <w:rsid w:val="00283E57"/>
    <w:rsid w:val="00295BD2"/>
    <w:rsid w:val="002A1CD4"/>
    <w:rsid w:val="002C5EF8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3469"/>
    <w:rsid w:val="003C28BC"/>
    <w:rsid w:val="003C59AC"/>
    <w:rsid w:val="003E44C8"/>
    <w:rsid w:val="003E774E"/>
    <w:rsid w:val="0040467A"/>
    <w:rsid w:val="00413AA8"/>
    <w:rsid w:val="0041771F"/>
    <w:rsid w:val="00420A29"/>
    <w:rsid w:val="00441075"/>
    <w:rsid w:val="0046386D"/>
    <w:rsid w:val="00472F76"/>
    <w:rsid w:val="00480A16"/>
    <w:rsid w:val="004B2049"/>
    <w:rsid w:val="004B23CF"/>
    <w:rsid w:val="004D2129"/>
    <w:rsid w:val="004D32A7"/>
    <w:rsid w:val="004D388F"/>
    <w:rsid w:val="004F2516"/>
    <w:rsid w:val="004F326E"/>
    <w:rsid w:val="004F4882"/>
    <w:rsid w:val="0050503E"/>
    <w:rsid w:val="00515B0F"/>
    <w:rsid w:val="00525A5E"/>
    <w:rsid w:val="00552F38"/>
    <w:rsid w:val="005625C2"/>
    <w:rsid w:val="005A5817"/>
    <w:rsid w:val="005B4506"/>
    <w:rsid w:val="005B5676"/>
    <w:rsid w:val="005C5513"/>
    <w:rsid w:val="005D0415"/>
    <w:rsid w:val="005D13BC"/>
    <w:rsid w:val="005D5D80"/>
    <w:rsid w:val="005E69E4"/>
    <w:rsid w:val="005F3B73"/>
    <w:rsid w:val="005F3D8D"/>
    <w:rsid w:val="006042CB"/>
    <w:rsid w:val="006151B5"/>
    <w:rsid w:val="006223E8"/>
    <w:rsid w:val="00653368"/>
    <w:rsid w:val="0066006C"/>
    <w:rsid w:val="0066524E"/>
    <w:rsid w:val="0068194A"/>
    <w:rsid w:val="00683581"/>
    <w:rsid w:val="006917B5"/>
    <w:rsid w:val="006A4183"/>
    <w:rsid w:val="006B0A9A"/>
    <w:rsid w:val="006C7E19"/>
    <w:rsid w:val="006D785E"/>
    <w:rsid w:val="006E15D8"/>
    <w:rsid w:val="007034A2"/>
    <w:rsid w:val="00711C11"/>
    <w:rsid w:val="00725FB4"/>
    <w:rsid w:val="00742D43"/>
    <w:rsid w:val="0078660D"/>
    <w:rsid w:val="00790F85"/>
    <w:rsid w:val="0079768F"/>
    <w:rsid w:val="007B300F"/>
    <w:rsid w:val="007B69A7"/>
    <w:rsid w:val="007B75E6"/>
    <w:rsid w:val="007D6215"/>
    <w:rsid w:val="00801108"/>
    <w:rsid w:val="00802A03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210D"/>
    <w:rsid w:val="00897464"/>
    <w:rsid w:val="008A7F09"/>
    <w:rsid w:val="008B3494"/>
    <w:rsid w:val="008B358D"/>
    <w:rsid w:val="008B5678"/>
    <w:rsid w:val="008C0DE9"/>
    <w:rsid w:val="008C1C6F"/>
    <w:rsid w:val="008C1E39"/>
    <w:rsid w:val="008C4E08"/>
    <w:rsid w:val="008D7AC0"/>
    <w:rsid w:val="008E2AE1"/>
    <w:rsid w:val="008F0E94"/>
    <w:rsid w:val="008F7F82"/>
    <w:rsid w:val="00904815"/>
    <w:rsid w:val="00911266"/>
    <w:rsid w:val="009112F0"/>
    <w:rsid w:val="0091136F"/>
    <w:rsid w:val="00913BF6"/>
    <w:rsid w:val="00922D6B"/>
    <w:rsid w:val="00923B28"/>
    <w:rsid w:val="00926C34"/>
    <w:rsid w:val="00936747"/>
    <w:rsid w:val="009421CD"/>
    <w:rsid w:val="00944F67"/>
    <w:rsid w:val="0095236D"/>
    <w:rsid w:val="009915E9"/>
    <w:rsid w:val="00992C8B"/>
    <w:rsid w:val="009B7DA8"/>
    <w:rsid w:val="009C28C0"/>
    <w:rsid w:val="009C36EB"/>
    <w:rsid w:val="009E059B"/>
    <w:rsid w:val="00A21716"/>
    <w:rsid w:val="00A24D15"/>
    <w:rsid w:val="00A33FFD"/>
    <w:rsid w:val="00A351BC"/>
    <w:rsid w:val="00A37039"/>
    <w:rsid w:val="00A37843"/>
    <w:rsid w:val="00A40BE3"/>
    <w:rsid w:val="00A40FF0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AF7BFE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1760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214F"/>
    <w:rsid w:val="00BD3AC3"/>
    <w:rsid w:val="00BD5714"/>
    <w:rsid w:val="00BF4C97"/>
    <w:rsid w:val="00C4393C"/>
    <w:rsid w:val="00C44D99"/>
    <w:rsid w:val="00C51BC2"/>
    <w:rsid w:val="00C61505"/>
    <w:rsid w:val="00C73707"/>
    <w:rsid w:val="00C938F3"/>
    <w:rsid w:val="00C962BF"/>
    <w:rsid w:val="00CB3610"/>
    <w:rsid w:val="00CB46FA"/>
    <w:rsid w:val="00CE7F64"/>
    <w:rsid w:val="00D034E2"/>
    <w:rsid w:val="00D043E7"/>
    <w:rsid w:val="00D24C58"/>
    <w:rsid w:val="00D42CEB"/>
    <w:rsid w:val="00D43158"/>
    <w:rsid w:val="00D5308A"/>
    <w:rsid w:val="00D6440C"/>
    <w:rsid w:val="00D67467"/>
    <w:rsid w:val="00D85301"/>
    <w:rsid w:val="00D94AA8"/>
    <w:rsid w:val="00DC3106"/>
    <w:rsid w:val="00DD1877"/>
    <w:rsid w:val="00DD67B6"/>
    <w:rsid w:val="00DE3813"/>
    <w:rsid w:val="00DF5A00"/>
    <w:rsid w:val="00DF6D7E"/>
    <w:rsid w:val="00E03414"/>
    <w:rsid w:val="00E050AE"/>
    <w:rsid w:val="00E11EAD"/>
    <w:rsid w:val="00E170AB"/>
    <w:rsid w:val="00E20920"/>
    <w:rsid w:val="00E31E21"/>
    <w:rsid w:val="00E54D25"/>
    <w:rsid w:val="00E57C27"/>
    <w:rsid w:val="00E8223C"/>
    <w:rsid w:val="00E87CB9"/>
    <w:rsid w:val="00EB24C1"/>
    <w:rsid w:val="00EC5FF3"/>
    <w:rsid w:val="00ED2415"/>
    <w:rsid w:val="00ED354B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233"/>
    <w:rsid w:val="00FB5084"/>
    <w:rsid w:val="00FC11AD"/>
    <w:rsid w:val="00FC7712"/>
    <w:rsid w:val="00FD0B2F"/>
    <w:rsid w:val="00FD4E56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48E"/>
  <w15:chartTrackingRefBased/>
  <w15:docId w15:val="{E423C0B6-30E0-41F9-959D-DC95E575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56CA"/>
    <w:pPr>
      <w:suppressAutoHyphens/>
      <w:ind w:left="720"/>
      <w:contextualSpacing/>
    </w:pPr>
    <w:rPr>
      <w:lang w:eastAsia="ar-SA"/>
    </w:rPr>
  </w:style>
  <w:style w:type="paragraph" w:styleId="Tekstpodstawowy">
    <w:name w:val="Body Text"/>
    <w:basedOn w:val="Normalny"/>
    <w:link w:val="TekstpodstawowyZnak"/>
    <w:rsid w:val="00D24C58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D24C58"/>
    <w:rPr>
      <w:color w:val="000000"/>
      <w:sz w:val="24"/>
      <w:szCs w:val="24"/>
      <w:lang w:val="pl" w:eastAsia="ar-SA"/>
    </w:rPr>
  </w:style>
  <w:style w:type="paragraph" w:customStyle="1" w:styleId="Bodytext310">
    <w:name w:val="Body text (3)1"/>
    <w:basedOn w:val="Normalny"/>
    <w:uiPriority w:val="99"/>
    <w:rsid w:val="00E31E21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DFD4-8222-4D6F-8ADE-E83EB3AB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2021-08-27T16:17:00Z</dcterms:created>
  <dcterms:modified xsi:type="dcterms:W3CDTF">2021-08-27T16:17:00Z</dcterms:modified>
</cp:coreProperties>
</file>