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DE7" w14:textId="77777777" w:rsidR="001511D9" w:rsidRPr="006B44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>KARTA PRZEDMIOTU</w:t>
      </w:r>
    </w:p>
    <w:p w14:paraId="29C14A81" w14:textId="77777777" w:rsidR="001511D9" w:rsidRPr="006B4437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B4437" w14:paraId="3EE8A32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A8E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5E5AA" w14:textId="77777777" w:rsidR="001511D9" w:rsidRPr="006B4437" w:rsidRDefault="006B4437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0313.3.PSY.F11.PTwU</w:t>
            </w:r>
          </w:p>
        </w:tc>
      </w:tr>
      <w:tr w:rsidR="001511D9" w:rsidRPr="006B4437" w14:paraId="1B255FA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7E8F" w14:textId="77777777" w:rsidR="001511D9" w:rsidRPr="006B4437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Nazwa przedmiotu w języku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4144" w14:textId="77777777" w:rsidR="001511D9" w:rsidRPr="006B443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0975B" w14:textId="77777777" w:rsidR="002633B2" w:rsidRPr="006B4437" w:rsidRDefault="002633B2" w:rsidP="002633B2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Psychologia trudności w uczeniu się</w:t>
            </w:r>
          </w:p>
          <w:p w14:paraId="54CB6D1A" w14:textId="77777777" w:rsidR="001E1B38" w:rsidRPr="00685CC0" w:rsidRDefault="002633B2" w:rsidP="00685C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685CC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 xml:space="preserve">Psychology of </w:t>
            </w:r>
            <w:r w:rsidR="00685CC0" w:rsidRPr="00685CC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Learning D</w:t>
            </w:r>
            <w:r w:rsidRPr="00685CC0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eastAsia="en-US"/>
              </w:rPr>
              <w:t>ifficulties</w:t>
            </w:r>
          </w:p>
        </w:tc>
      </w:tr>
      <w:tr w:rsidR="001511D9" w:rsidRPr="006B4437" w14:paraId="5F89337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D85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C7A" w14:textId="77777777" w:rsidR="001511D9" w:rsidRPr="006B4437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0E5" w14:textId="77777777" w:rsidR="001511D9" w:rsidRPr="006B44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2D87E97F" w14:textId="77777777" w:rsidR="001511D9" w:rsidRPr="006B4437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2156662" w14:textId="77777777" w:rsidR="001511D9" w:rsidRPr="006B443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B4437" w14:paraId="1F6DE64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EC0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AB9" w14:textId="77777777" w:rsidR="001511D9" w:rsidRPr="006B4437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6B4437" w14:paraId="6137D37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149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226" w14:textId="77777777" w:rsidR="001511D9" w:rsidRPr="006B4437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6B4437" w14:paraId="4E8739F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D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D99" w14:textId="77777777" w:rsidR="00283E57" w:rsidRPr="006B4437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6B4437" w14:paraId="113C30E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7B4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1.4. Profil studiów</w:t>
            </w:r>
            <w:r w:rsidR="008C1C6F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679" w14:textId="77777777" w:rsidR="001511D9" w:rsidRPr="006B4437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6B4437" w14:paraId="642C74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82C" w14:textId="77777777" w:rsidR="001511D9" w:rsidRPr="006B4437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. </w:t>
            </w:r>
            <w:r w:rsidR="00AC2BB3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Osoba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0D34FA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przygotowująca kartę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przedmiot</w:t>
            </w:r>
            <w:r w:rsidR="000D34FA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</w:t>
            </w:r>
            <w:r w:rsidR="00C4393C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10F" w14:textId="77777777" w:rsidR="001511D9" w:rsidRPr="006B4437" w:rsidRDefault="006B443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2633B2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Paweł Kurtek</w:t>
            </w:r>
          </w:p>
        </w:tc>
      </w:tr>
      <w:tr w:rsidR="001511D9" w:rsidRPr="006B4437" w14:paraId="2A011A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556" w14:textId="77777777" w:rsidR="001511D9" w:rsidRPr="006B4437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1.6</w:t>
            </w:r>
            <w:r w:rsidR="001511D9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Kontakt</w:t>
            </w:r>
            <w:r w:rsidR="00C4393C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2CFF" w14:textId="77777777" w:rsidR="001511D9" w:rsidRPr="006B4437" w:rsidRDefault="002633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kurtekp@ujk.edu.pl</w:t>
            </w:r>
          </w:p>
        </w:tc>
      </w:tr>
    </w:tbl>
    <w:p w14:paraId="076D7D72" w14:textId="77777777" w:rsidR="001511D9" w:rsidRPr="006B4437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722B86" w14:textId="77777777" w:rsidR="001511D9" w:rsidRPr="006B4437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B4437" w14:paraId="0BF7B3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747E" w14:textId="77777777" w:rsidR="001511D9" w:rsidRPr="006B44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430" w14:textId="77777777" w:rsidR="001511D9" w:rsidRPr="006B4437" w:rsidRDefault="006B443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Język </w:t>
            </w:r>
            <w:r w:rsidR="002633B2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6B4437" w14:paraId="1B135A6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379" w14:textId="77777777" w:rsidR="001511D9" w:rsidRPr="006B4437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E09" w14:textId="77777777" w:rsidR="001D4D83" w:rsidRPr="006B4437" w:rsidRDefault="002633B2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znajomość podstawowych zagadnień z zakresu Psychologii procesów poznawczych, Psychologii rozwoju dzieci i młodzieży, Psychologii społecznej, Psychopatologii, Psychologii różnic indywidualnych, Psychologii klinicznej, Diagnozy psychologicznej i Diagnostyki inteligencji</w:t>
            </w:r>
          </w:p>
        </w:tc>
      </w:tr>
    </w:tbl>
    <w:p w14:paraId="507F36A5" w14:textId="77777777" w:rsidR="001511D9" w:rsidRPr="006B4437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B603800" w14:textId="77777777" w:rsidR="001E4083" w:rsidRPr="006B4437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B4437" w14:paraId="1F887557" w14:textId="77777777" w:rsidTr="006B44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C97" w14:textId="77777777" w:rsidR="001511D9" w:rsidRPr="006B4437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FD4" w14:textId="77777777" w:rsidR="001511D9" w:rsidRPr="006B4437" w:rsidRDefault="002633B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ćwiczenia.</w:t>
            </w:r>
          </w:p>
        </w:tc>
      </w:tr>
      <w:tr w:rsidR="001511D9" w:rsidRPr="006B4437" w14:paraId="454CB199" w14:textId="77777777" w:rsidTr="006B44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3E9B" w14:textId="77777777" w:rsidR="001511D9" w:rsidRPr="006B4437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C66" w14:textId="77777777" w:rsidR="001511D9" w:rsidRPr="006B4437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6B4437">
              <w:rPr>
                <w:sz w:val="18"/>
                <w:szCs w:val="18"/>
                <w:lang w:val="pl" w:eastAsia="pl-PL"/>
              </w:rPr>
              <w:t>Pomies</w:t>
            </w:r>
            <w:r w:rsidR="002633B2" w:rsidRPr="006B4437">
              <w:rPr>
                <w:sz w:val="18"/>
                <w:szCs w:val="18"/>
                <w:lang w:val="pl" w:eastAsia="pl-PL"/>
              </w:rPr>
              <w:t xml:space="preserve">zczenia dydaktyczne UJK </w:t>
            </w:r>
          </w:p>
        </w:tc>
      </w:tr>
      <w:tr w:rsidR="002633B2" w:rsidRPr="006B4437" w14:paraId="6B80AECA" w14:textId="77777777" w:rsidTr="006B44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E" w14:textId="77777777" w:rsidR="002633B2" w:rsidRPr="006B4437" w:rsidRDefault="002633B2" w:rsidP="002633B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46D" w14:textId="77777777" w:rsidR="002633B2" w:rsidRPr="006B4437" w:rsidRDefault="002633B2" w:rsidP="002633B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Egz.(w); zaliczenie z oceną (ćw)</w:t>
            </w:r>
          </w:p>
        </w:tc>
      </w:tr>
      <w:tr w:rsidR="002633B2" w:rsidRPr="006B4437" w14:paraId="54B4D037" w14:textId="77777777" w:rsidTr="006B4437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961" w14:textId="77777777" w:rsidR="002633B2" w:rsidRPr="006B4437" w:rsidRDefault="002633B2" w:rsidP="002633B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A98" w14:textId="77777777" w:rsidR="002633B2" w:rsidRPr="006B4437" w:rsidRDefault="002633B2" w:rsidP="002633B2">
            <w:pPr>
              <w:spacing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wykład informacyjny (WI); wykład problemowy (WP);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metody problemowe (analiza przypadków, metoda sytuacyjna) i praktyczne (ćwiczenia przedmiotowe, pokaz z opisem), </w:t>
            </w: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dyskusja wielokrotna (grupowa) (DG), </w:t>
            </w:r>
            <w:r w:rsidRPr="006B4437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dyskusja – burza mózgów (BM), film (FL),  </w:t>
            </w:r>
          </w:p>
        </w:tc>
      </w:tr>
      <w:tr w:rsidR="002633B2" w:rsidRPr="006B4437" w14:paraId="6C7081EF" w14:textId="77777777" w:rsidTr="006B443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B442" w14:textId="77777777" w:rsidR="002633B2" w:rsidRPr="006B4437" w:rsidRDefault="002633B2" w:rsidP="002633B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F7E" w14:textId="77777777" w:rsidR="002633B2" w:rsidRPr="006B4437" w:rsidRDefault="002633B2" w:rsidP="002633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9049B" w14:textId="77777777" w:rsidR="002633B2" w:rsidRPr="006B4437" w:rsidRDefault="002633B2" w:rsidP="00685CC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Bogdanowicz, M. (1991). </w:t>
            </w: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Psychologia kliniczna dziecka w wieku  przedszkolnym.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Warszawa: WSiP. </w:t>
            </w:r>
          </w:p>
          <w:p w14:paraId="5D12945C" w14:textId="77777777" w:rsidR="002633B2" w:rsidRPr="006B4437" w:rsidRDefault="002633B2" w:rsidP="00685CC0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Bogdanowicz, M. (2009). Uczeń z dysleksją w szkole. Poradnik nie tylko dla polonistów. Gdynia, Operon </w:t>
            </w:r>
          </w:p>
          <w:p w14:paraId="2CD27666" w14:textId="77777777" w:rsidR="002633B2" w:rsidRPr="006B4437" w:rsidRDefault="002633B2" w:rsidP="00685CC0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Gruszczyk-Kolczyńska E. (1994). Dzieci ze specyficznymi trudnościami w uczeniu się matematyki: przyczyny, diagnoza, zajęcia korekcyjno-wyrównawcze. Warszawa, WSiP. </w:t>
            </w:r>
          </w:p>
          <w:p w14:paraId="2114ECE4" w14:textId="77777777" w:rsidR="002633B2" w:rsidRPr="006B4437" w:rsidRDefault="002633B2" w:rsidP="00685CC0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Święcicka, M. (red.). (2002).</w:t>
            </w: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 xml:space="preserve"> Pomoc psychologiczna dziecku z zaburzeniami  rozwoju i jego  rodzinie.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Warszawa: CMPP-P.</w:t>
            </w:r>
          </w:p>
          <w:p w14:paraId="3AD0A565" w14:textId="77777777" w:rsidR="00FC2DE8" w:rsidRPr="006B4437" w:rsidRDefault="00FC2DE8" w:rsidP="00685CC0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Bogdanowicz, M. (2005). Ryzyko dysleksji: problem i diagnozowanie. Gdańsk, Harmonia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</w:p>
          <w:p w14:paraId="7165E0DD" w14:textId="77777777" w:rsidR="002633B2" w:rsidRPr="006B4437" w:rsidRDefault="002633B2" w:rsidP="00685CC0">
            <w:pPr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Swanson,</w:t>
            </w:r>
            <w:r w:rsidR="00BE23E4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H.,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Harris,</w:t>
            </w:r>
            <w:r w:rsidR="00BE23E4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K.,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Graham </w:t>
            </w:r>
            <w:r w:rsidR="00BE23E4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S.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(</w:t>
            </w:r>
            <w:r w:rsidR="00BE23E4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2014). Handbook of learning disabilities. Guilford Publication.</w:t>
            </w:r>
          </w:p>
        </w:tc>
      </w:tr>
      <w:tr w:rsidR="002633B2" w:rsidRPr="006B4437" w14:paraId="521AD104" w14:textId="77777777" w:rsidTr="006B443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8D36" w14:textId="77777777" w:rsidR="002633B2" w:rsidRPr="006B4437" w:rsidRDefault="002633B2" w:rsidP="002633B2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CF0" w14:textId="77777777" w:rsidR="002633B2" w:rsidRPr="006B4437" w:rsidRDefault="002633B2" w:rsidP="002633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F20" w14:textId="77777777" w:rsidR="002633B2" w:rsidRPr="006B4437" w:rsidRDefault="002633B2" w:rsidP="00685CC0">
            <w:pPr>
              <w:numPr>
                <w:ilvl w:val="0"/>
                <w:numId w:val="47"/>
              </w:numPr>
              <w:pBdr>
                <w:top w:val="single" w:sz="4" w:space="1" w:color="auto"/>
              </w:pBd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Lovaas,O. (1993). Nauczanie dzieci niepełnosprawnych umysłowo: mój elementarz.  Warszawa, WsiP.</w:t>
            </w:r>
          </w:p>
          <w:p w14:paraId="53A94AD1" w14:textId="77777777" w:rsidR="002633B2" w:rsidRPr="006B4437" w:rsidRDefault="002633B2" w:rsidP="00685CC0">
            <w:pPr>
              <w:numPr>
                <w:ilvl w:val="0"/>
                <w:numId w:val="47"/>
              </w:numPr>
              <w:pBdr>
                <w:top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Kaja, B. (2003). Diagnoza dysleksji. Bydgoszcz, Wyd. Akademii Bydgoskiej im. Jana Kazimierza.</w:t>
            </w:r>
          </w:p>
          <w:p w14:paraId="20A80813" w14:textId="77777777" w:rsidR="002633B2" w:rsidRPr="006B4437" w:rsidRDefault="002633B2" w:rsidP="00685CC0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Maurer, A. (2005). Pomoc psychologiczna dla uczniów doznających niepowodzeń w nauce czytania i pisania. W: M. Ledzińska, G. Rudkowska i L. Wrona (red.) Psychologia współczesna: oczekiwania  i rzeczywistość (s.300- 313). Kraków: Wydawnictwo Naukowe Akademii Pedagogicznej.</w:t>
            </w:r>
          </w:p>
          <w:p w14:paraId="694A73B4" w14:textId="77777777" w:rsidR="002633B2" w:rsidRPr="006B4437" w:rsidRDefault="002633B2" w:rsidP="00685CC0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Rola, J. i Zalewska, M. (red.) (2002). </w:t>
            </w:r>
            <w:r w:rsidRPr="006B4437">
              <w:rPr>
                <w:rFonts w:ascii="Times New Roman" w:hAnsi="Times New Roman" w:cs="Times New Roman"/>
                <w:iCs/>
                <w:color w:val="auto"/>
                <w:sz w:val="18"/>
                <w:szCs w:val="18"/>
                <w:lang w:eastAsia="en-US"/>
              </w:rPr>
              <w:t>Wybrane zagadnienia z psychologii klinicznej dziecka.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Warszawa: Wydawnictwo Akademii Pedagogiki Specjalnej.</w:t>
            </w:r>
          </w:p>
          <w:p w14:paraId="6845A012" w14:textId="77777777" w:rsidR="002633B2" w:rsidRPr="006B4437" w:rsidRDefault="002633B2" w:rsidP="00685CC0">
            <w:pPr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Oszwa U. (red.)(2008).Wczesna diagnoza dziecięcych trudności w liczeniu. Wybrane zagadnienia. Kraków, OW Impuls.</w:t>
            </w:r>
          </w:p>
        </w:tc>
      </w:tr>
    </w:tbl>
    <w:p w14:paraId="69D177AB" w14:textId="77777777" w:rsidR="001511D9" w:rsidRPr="006B4437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3E8C692" w14:textId="77777777" w:rsidR="001511D9" w:rsidRPr="006B4437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6B4437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B4437" w14:paraId="00AF225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94A6" w14:textId="77777777" w:rsidR="0066006C" w:rsidRPr="006B44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Cele przedmiotu (</w:t>
            </w:r>
            <w:r w:rsidR="007034A2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 uwzględnieniem formy zajęć)</w:t>
            </w:r>
          </w:p>
          <w:p w14:paraId="61517454" w14:textId="77777777" w:rsidR="00FC2DE8" w:rsidRPr="006B4437" w:rsidRDefault="00845406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FC2DE8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WYKŁAD</w:t>
            </w:r>
          </w:p>
          <w:p w14:paraId="0CE8940F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C1- zapoznanie się z podstawowymi pojęciami z zakresu niespecyficznych i specyficznych trudności w uczeniu się </w:t>
            </w:r>
          </w:p>
          <w:p w14:paraId="5184B93F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C2- nabycie umiejętności obserwowania i interpretowania zjawisk klinicznych i społecznych występujących w przebiegu trudności w uczeniu się </w:t>
            </w:r>
          </w:p>
          <w:p w14:paraId="6BC38FC2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C3- kształtowanie postawy otwartości wobec dzieci i młodzieży z trudnościami w uczeniu się i ich rodzin</w:t>
            </w:r>
          </w:p>
          <w:p w14:paraId="486EF891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ĆWICZENIA</w:t>
            </w:r>
          </w:p>
          <w:p w14:paraId="6442AC83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C1- poznanie poszczególnych postaci niespecyficznych i specyficznych trudności w uczeniu się </w:t>
            </w:r>
          </w:p>
          <w:p w14:paraId="6CE1159F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C2- kształtowanie umiejętności rozpoznawania i różnicowania trudności w uczeniu się u dzieci i młodzieży oraz wybór odpowiednich form pomocy psychologicznej wobec typowych trudności w tym zakresie</w:t>
            </w:r>
          </w:p>
          <w:p w14:paraId="12077485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C3- uwrażliwienie na indywidualne różnice w przebiegu funkcji psychicznych wieku rozwojowego oraz możliwe </w:t>
            </w:r>
          </w:p>
          <w:p w14:paraId="430DBA41" w14:textId="77777777" w:rsidR="0066006C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 xml:space="preserve">      zakłócenia w relacji z dzieckiem z trudnościami w uczeniu się i jego rodziną</w:t>
            </w:r>
          </w:p>
        </w:tc>
      </w:tr>
      <w:tr w:rsidR="0066006C" w:rsidRPr="006B4437" w14:paraId="48B64DC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519" w14:textId="77777777" w:rsidR="0066006C" w:rsidRPr="006B4437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Treści programowe</w:t>
            </w:r>
            <w:r w:rsidR="007034A2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(z uwzględnieniem formy zajęć)</w:t>
            </w:r>
          </w:p>
          <w:p w14:paraId="76617156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WYKŁADY </w:t>
            </w:r>
          </w:p>
          <w:p w14:paraId="1345F312" w14:textId="77777777" w:rsidR="00FC2DE8" w:rsidRPr="006B4437" w:rsidRDefault="00500504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Zapoznania z kartą przedmiotu i warunkami zaliczenia.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FC2DE8"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Proces uczenia się i nauczania. Uczenie się jako zdobywanie wiedzy oraz jako nabywanie  umiejętności. Definicje </w:t>
            </w:r>
          </w:p>
          <w:p w14:paraId="7D8AB2B5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trudności w uczeniu się. Klasyfikacja trudności w uczeniu się.</w:t>
            </w:r>
          </w:p>
          <w:p w14:paraId="4CF6BA4C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Niespecyficzne trudności w uczeniu się – inteligencja niższa niż przeciętna; niepełnosprawność intelektualna; </w:t>
            </w:r>
          </w:p>
          <w:p w14:paraId="3055C8DB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defekty sensoryczne; zaburzenia rozwoju emocjonalno-społecznego; całościowe zaburzenia rozwoju.</w:t>
            </w:r>
          </w:p>
          <w:p w14:paraId="66074BD4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Różnice w procesach orientacyjno-poznawczych, zdolności koncentracji uwagi i czynności intelektualne u osób z </w:t>
            </w:r>
          </w:p>
          <w:p w14:paraId="40F4EECA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niespecyficznymi trudnościami w uczeniu się.</w:t>
            </w:r>
          </w:p>
          <w:p w14:paraId="0F798F02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Psychologiczna charakterystyka procesu uczenia się i trudności w uczeniu się u osób z różnym stopniem </w:t>
            </w:r>
          </w:p>
          <w:p w14:paraId="456FE81D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niepełnosprawności intelektualnej.  </w:t>
            </w:r>
          </w:p>
          <w:p w14:paraId="712876B3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Procesy emocjonalno-motywacyjne i ich wpływ na trudności w uczeniu się u osób z niepełnosprawnością </w:t>
            </w:r>
          </w:p>
          <w:p w14:paraId="385EACE2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intelektualną. Poziom aspiracji i samoocena. Trudności przystosowawcze u osób z niespecyficznymi trudnościami w </w:t>
            </w:r>
          </w:p>
          <w:p w14:paraId="231B3DAF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uczeniu się.</w:t>
            </w:r>
          </w:p>
          <w:p w14:paraId="671A2568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Funkcjonowanie społeczne osób z niepełnosprawnością intelektualną – nabywanie kompetencji społecznych; </w:t>
            </w:r>
          </w:p>
          <w:p w14:paraId="711A07E1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trudności w rozumieniu sytuacji. Dojrzałość społeczna a niepełnosprawność intelektualna.</w:t>
            </w:r>
          </w:p>
          <w:p w14:paraId="0EAD41AC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Trudności w uczeniu się u dzieci z całościowymi zaburzeniami rozwoju (spektrum autystyczne  – autyzm dziecięcy, </w:t>
            </w:r>
          </w:p>
          <w:p w14:paraId="27BD0B93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autyzm atypowy, zespół Aspergera i inne całościowe zaburzenia rozwojowe). Teoria umysłu. Autyzm jako   zaburzenie empatii.</w:t>
            </w:r>
          </w:p>
          <w:p w14:paraId="1A71C0B3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Postępowanie reedukacyjno-terapeutyczne wobec osób z niespecyficznymi trudnościami w  uczeniu się.</w:t>
            </w:r>
          </w:p>
          <w:p w14:paraId="18FA52A5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Specyficzne trudności w uczeniu się – parcjalne zaburzenia rozwoju procesów orientacyjno- poznawczych (percepcja wzrokowa i słuchowa i ich zaburzenia), parcjalne zaburzenia rozwoju mowy, parcjalne zaburzenia procesów instrumentalnych</w:t>
            </w:r>
          </w:p>
          <w:p w14:paraId="56413F95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Parcjalne zaburzenia rozwoju ruchowego – procesów wykonawczych. Problem lateralizacji. Sprawność manualna i </w:t>
            </w:r>
          </w:p>
          <w:p w14:paraId="20312773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koordynacja wzrokowo-ruchowa</w:t>
            </w:r>
          </w:p>
          <w:p w14:paraId="18C324F8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Parcjalne zaburzenia procesów motywacyjnych. Zaburzenia dynamiki procesów nerwowych. Dysharmonia rozwoju.</w:t>
            </w:r>
          </w:p>
          <w:p w14:paraId="116E0ECB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Rozwój emocjonalny i społeczny u osób ze specyficznymi trudnościami w uczeniu się. Definicja i ocena dojrzałości </w:t>
            </w:r>
          </w:p>
          <w:p w14:paraId="463A4D46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szkolnej. Kompetencje społeczne i emocjonalne uczniów w grupie klasowej. Trudności przystosowawcze u osób ze specyficznymi trudnościami w uczeniu się.</w:t>
            </w:r>
          </w:p>
          <w:p w14:paraId="45B353DE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Uczniowie wybitnie zdolni. Funkcjonowanie społeczne i emocjonalne uczniów wybitnie zdolnych. Harmonijność </w:t>
            </w:r>
          </w:p>
          <w:p w14:paraId="0BA53289" w14:textId="77777777" w:rsidR="00FC2DE8" w:rsidRPr="006B4437" w:rsidRDefault="00FC2DE8" w:rsidP="00500504">
            <w:pPr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rozwoju funkcji poznawczych i emocjonalno-społecznych. Ocena zdolności  umysłowych.</w:t>
            </w:r>
          </w:p>
          <w:p w14:paraId="5B905ECD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Trudności w uczeniu się u dzieci z zaburzeniami funkcjonowania psychicznego</w:t>
            </w:r>
          </w:p>
          <w:p w14:paraId="4C91BEAE" w14:textId="77777777" w:rsidR="00FC2DE8" w:rsidRPr="006B4437" w:rsidRDefault="00FC2DE8" w:rsidP="00500504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Postępowanie reedukacyjno-terapeutyczne wobec osób ze specyficznymi trudnościami w uczeniu się.</w:t>
            </w:r>
          </w:p>
          <w:p w14:paraId="0E4CFBBF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14:paraId="3A627C65" w14:textId="77777777" w:rsidR="00FC2DE8" w:rsidRPr="006B4437" w:rsidRDefault="00FC2DE8" w:rsidP="00FC2DE8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ĆWICZENIA </w:t>
            </w:r>
          </w:p>
          <w:p w14:paraId="6F4AF665" w14:textId="77777777" w:rsidR="00FC2DE8" w:rsidRPr="006B4437" w:rsidRDefault="006B4437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Zapoznania z kartą przedmiotu i warunkami zaliczenia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.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Zajęcia wprowadzające w problematykę psychologii osób z trudnościami w uczeniu się.</w:t>
            </w:r>
          </w:p>
          <w:p w14:paraId="29DB7A60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Determinanty uczenia się. Właściwości podmiotu: Cechy rozwojowe, cechy indywidualne. Czynniki sytuacyjne.</w:t>
            </w:r>
          </w:p>
          <w:p w14:paraId="63F28E1D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Przyczyny zaburzeń rozwoju psychoruchowego jako przyczyny trudności w uczeniu się. Przyczyny biologiczne i </w:t>
            </w:r>
          </w:p>
          <w:p w14:paraId="6B42D52F" w14:textId="77777777" w:rsidR="00FC2DE8" w:rsidRPr="006B4437" w:rsidRDefault="00FC2DE8" w:rsidP="00500504">
            <w:pPr>
              <w:tabs>
                <w:tab w:val="left" w:pos="360"/>
              </w:tabs>
              <w:suppressAutoHyphens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społeczne. Patomechanizm powstawania zaburzeń.</w:t>
            </w:r>
          </w:p>
          <w:p w14:paraId="7DF9666E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Parcjalne zaburzenia rozwoju ruchowego. Motoryka i jej zaburzenia. Lateralizacja i jej zaburzenia. Metody diagnozy </w:t>
            </w:r>
          </w:p>
          <w:p w14:paraId="63DB7BA0" w14:textId="77777777" w:rsidR="00FC2DE8" w:rsidRPr="006B4437" w:rsidRDefault="00FC2DE8" w:rsidP="00500504">
            <w:pPr>
              <w:tabs>
                <w:tab w:val="left" w:pos="360"/>
              </w:tabs>
              <w:suppressAutoHyphens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lateralizacji.</w:t>
            </w:r>
          </w:p>
          <w:p w14:paraId="76229817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Parcjalne zaburzenia rozwoju procesów orientacyjno – poznawczych. Percepcja wzrokowa i słuchowa, rozwój i </w:t>
            </w:r>
          </w:p>
          <w:p w14:paraId="2831AAEF" w14:textId="77777777" w:rsidR="00FC2DE8" w:rsidRPr="006B4437" w:rsidRDefault="00FC2DE8" w:rsidP="00500504">
            <w:pPr>
              <w:tabs>
                <w:tab w:val="left" w:pos="360"/>
              </w:tabs>
              <w:suppressAutoHyphens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zaburzenia.</w:t>
            </w:r>
          </w:p>
          <w:p w14:paraId="147760FA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Dysleksja – specyficzne zaburzenie w nauce – podstawy teoretyczne.</w:t>
            </w:r>
          </w:p>
          <w:p w14:paraId="42D01B9B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Dysleksja a nauka języków obcych. Trudności w uczeniu się matematyki.</w:t>
            </w:r>
          </w:p>
          <w:p w14:paraId="44BFD968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Metody diagnozy i pracy z osobami z trudnościami w czytaniu i pisaniu.</w:t>
            </w:r>
          </w:p>
          <w:p w14:paraId="0F044B4B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Nadpobudliwość psychoruchowa i zahamowanie psychoruchowe – jako przykład niespecyficznych trudności w </w:t>
            </w:r>
          </w:p>
          <w:p w14:paraId="32C92DED" w14:textId="77777777" w:rsidR="00FC2DE8" w:rsidRPr="006B4437" w:rsidRDefault="00FC2DE8" w:rsidP="00500504">
            <w:pPr>
              <w:tabs>
                <w:tab w:val="left" w:pos="360"/>
              </w:tabs>
              <w:suppressAutoHyphens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uczeniu się.</w:t>
            </w:r>
          </w:p>
          <w:p w14:paraId="6AF3A0FB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Zaburzenia poczucia własnej wartości jako przyczyna trudności w uczeniu się.</w:t>
            </w:r>
          </w:p>
          <w:p w14:paraId="1F73ACC1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Zaburzenia motywacji. Prawo Yerkesa – Dodsona. Teoria wyuczonej bezradności Seligmana.</w:t>
            </w:r>
          </w:p>
          <w:p w14:paraId="33B72D6C" w14:textId="77777777" w:rsidR="00FC2DE8" w:rsidRPr="006B4437" w:rsidRDefault="00FC2DE8" w:rsidP="00500504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Formy i metody pracy korekcyjno-wyrównawczej (metoda V. Sherborne, metoda Denisona, metoda Bakkera, </w:t>
            </w:r>
          </w:p>
          <w:p w14:paraId="155662C0" w14:textId="77777777" w:rsidR="00FC2DE8" w:rsidRPr="006B4437" w:rsidRDefault="00FC2DE8" w:rsidP="00500504">
            <w:p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metoda Dobrego Startu). </w:t>
            </w:r>
          </w:p>
          <w:p w14:paraId="2E172369" w14:textId="77777777" w:rsidR="0066006C" w:rsidRPr="006B4437" w:rsidRDefault="00FC2DE8" w:rsidP="00CC73AF">
            <w:pPr>
              <w:numPr>
                <w:ilvl w:val="0"/>
                <w:numId w:val="44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  <w:t>Prezentacja własnych programów pracy z osobami z trudnościami w uczeniu się.</w:t>
            </w:r>
          </w:p>
        </w:tc>
      </w:tr>
    </w:tbl>
    <w:p w14:paraId="14D3CFCD" w14:textId="77777777" w:rsidR="00500504" w:rsidRPr="006B4437" w:rsidRDefault="00500504" w:rsidP="00500504">
      <w:pPr>
        <w:ind w:left="42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CD79788" w14:textId="77777777" w:rsidR="00CE7F64" w:rsidRPr="006B4437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6B4437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6B4437" w14:paraId="7CFD8E8D" w14:textId="77777777" w:rsidTr="00796247">
        <w:trPr>
          <w:cantSplit/>
          <w:trHeight w:val="6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DD0EC1" w14:textId="77777777" w:rsidR="00B6239F" w:rsidRPr="006B4437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D7D" w14:textId="77777777" w:rsidR="00B6239F" w:rsidRPr="006B4437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A45" w14:textId="77777777" w:rsidR="00B6239F" w:rsidRPr="006B4437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6B4437" w14:paraId="4D3FAEC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03C" w14:textId="77777777" w:rsidR="00CE7F64" w:rsidRPr="006B4437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500504" w:rsidRPr="006B4437" w14:paraId="50019144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4D3" w14:textId="77777777" w:rsidR="00500504" w:rsidRPr="006B4437" w:rsidRDefault="00500504" w:rsidP="0079624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F28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ma pogłębioną wiedzę dotyczącą funkcji psychicznych, rozwoju człowieka w cyklu życia w aspekcie procesu uczenia się oraz więzi społecznych w odniesieniu do procesów rozwojowych, profilaktycznych i terapeutycznych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7678" w14:textId="77777777" w:rsidR="00500504" w:rsidRPr="006B4437" w:rsidRDefault="00500504" w:rsidP="00796247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PSYCH_W13</w:t>
            </w:r>
          </w:p>
        </w:tc>
      </w:tr>
      <w:tr w:rsidR="00500504" w:rsidRPr="006B4437" w14:paraId="5FC9D50E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B5F7" w14:textId="77777777" w:rsidR="00500504" w:rsidRPr="006B4437" w:rsidRDefault="00500504" w:rsidP="0079624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3E3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zna etiologię i objawy zaburzeń wieku rozwojowego, ich społeczny kontekst związany z procesem uczenia się oraz metody ich psychologicznej oceny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984E" w14:textId="77777777" w:rsidR="00500504" w:rsidRPr="006B4437" w:rsidRDefault="00500504" w:rsidP="00796247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PSYCH_W14</w:t>
            </w:r>
          </w:p>
        </w:tc>
      </w:tr>
      <w:tr w:rsidR="00500504" w:rsidRPr="006B4437" w14:paraId="1EEC41A1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981" w14:textId="77777777" w:rsidR="00500504" w:rsidRPr="006B4437" w:rsidRDefault="00500504" w:rsidP="0079624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786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zna budowę i funkcjonowanie organizmu człowieka oraz przebieg rozwoju w kontekście procesu uczenia się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właściwym dla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8B78" w14:textId="77777777" w:rsidR="00500504" w:rsidRPr="006B4437" w:rsidRDefault="00500504" w:rsidP="00796247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PSYCH_W08</w:t>
            </w:r>
          </w:p>
        </w:tc>
      </w:tr>
      <w:tr w:rsidR="00CE7F64" w:rsidRPr="006B4437" w14:paraId="227FF879" w14:textId="77777777" w:rsidTr="007962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7874" w14:textId="77777777" w:rsidR="00CE7F64" w:rsidRPr="006B4437" w:rsidRDefault="00CE7F64" w:rsidP="0079624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500504" w:rsidRPr="006B4437" w14:paraId="59D41051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F6E0" w14:textId="77777777" w:rsidR="00500504" w:rsidRPr="006B4437" w:rsidRDefault="00500504" w:rsidP="00796247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CB4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potrafi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wykorzystać wiedzę teoretyczną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dotyczącą procesów  rozwojowych i społecznych do opisu i analizowania trudności w uczeniu się 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oraz potrafi formułować własne opinie i dobierać krytycznie dane i metody analizy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A40" w14:textId="77777777" w:rsidR="00500504" w:rsidRPr="006B4437" w:rsidRDefault="00500504" w:rsidP="0079624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PSYCH_U02</w:t>
            </w:r>
          </w:p>
        </w:tc>
      </w:tr>
      <w:tr w:rsidR="00500504" w:rsidRPr="006B4437" w14:paraId="6B4704D2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CFD0" w14:textId="77777777" w:rsidR="00500504" w:rsidRPr="006B4437" w:rsidRDefault="006E2746" w:rsidP="00796247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6FB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sformułować plan oddziaływań pomocowych odpowiednio do trudności w uczeniu się u dzieci we współpracy z rodzicami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FB8D" w14:textId="77777777" w:rsidR="00500504" w:rsidRPr="006B4437" w:rsidRDefault="00500504" w:rsidP="00796247">
            <w:pPr>
              <w:tabs>
                <w:tab w:val="left" w:pos="6237"/>
                <w:tab w:val="left" w:pos="6379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PSYCH_U11</w:t>
            </w:r>
          </w:p>
        </w:tc>
      </w:tr>
      <w:tr w:rsidR="00500504" w:rsidRPr="006B4437" w14:paraId="315E6143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9C3" w14:textId="77777777" w:rsidR="00500504" w:rsidRPr="006B4437" w:rsidRDefault="006E2746" w:rsidP="00796247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FDA" w14:textId="77777777" w:rsidR="00500504" w:rsidRPr="006B4437" w:rsidRDefault="00500504" w:rsidP="00500504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posiada niezbędne umiejętności psychologicznej diagnozy trudności w uczeniu się u dzieci i młodzieży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B903" w14:textId="77777777" w:rsidR="00500504" w:rsidRPr="006B4437" w:rsidRDefault="00500504" w:rsidP="0079624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</w:t>
            </w:r>
            <w:r w:rsidR="00003578"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SYCH_U05</w:t>
            </w:r>
          </w:p>
        </w:tc>
      </w:tr>
      <w:tr w:rsidR="00CE7F64" w:rsidRPr="006B4437" w14:paraId="259AEE6A" w14:textId="77777777" w:rsidTr="0079624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1186" w14:textId="77777777" w:rsidR="00CE7F64" w:rsidRPr="006B4437" w:rsidRDefault="00CE7F64" w:rsidP="0079624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003578" w:rsidRPr="006B4437" w14:paraId="50EDD525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CD8" w14:textId="77777777" w:rsidR="00003578" w:rsidRPr="006B4437" w:rsidRDefault="006E2746" w:rsidP="0000357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71F" w14:textId="77777777" w:rsidR="00003578" w:rsidRPr="006B4437" w:rsidRDefault="00003578" w:rsidP="00003578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potrafi krytycznie odnosić się, ustalać priorytety i identyfikować dylematy powstające w obszarze trudności w uczeniu się u dzieci i młodzieży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1321" w14:textId="77777777" w:rsidR="00003578" w:rsidRPr="006B4437" w:rsidRDefault="00003578" w:rsidP="0079624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PSYCH_K03</w:t>
            </w:r>
          </w:p>
        </w:tc>
      </w:tr>
      <w:tr w:rsidR="00003578" w:rsidRPr="006B4437" w14:paraId="5597E8C6" w14:textId="77777777" w:rsidTr="0079624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575" w14:textId="77777777" w:rsidR="00003578" w:rsidRPr="006B4437" w:rsidRDefault="006E2746" w:rsidP="00003578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B40" w14:textId="77777777" w:rsidR="00003578" w:rsidRPr="006B4437" w:rsidRDefault="00003578" w:rsidP="00003578">
            <w:pPr>
              <w:ind w:left="57" w:right="57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potrafi współtworzyć projekty psychoprofilaktyczne, przewidywać ich skutki indywidualne i społeczne w kontekście trudności w uczeniu się dzieci i młodzieży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D69B" w14:textId="77777777" w:rsidR="00003578" w:rsidRPr="006B4437" w:rsidRDefault="00003578" w:rsidP="0079624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PSYCH_K04</w:t>
            </w:r>
          </w:p>
        </w:tc>
      </w:tr>
    </w:tbl>
    <w:p w14:paraId="3FC9E66C" w14:textId="77777777" w:rsidR="00AC5C34" w:rsidRPr="006B4437" w:rsidRDefault="00AC5C34">
      <w:pPr>
        <w:rPr>
          <w:rFonts w:ascii="Times New Roman" w:hAnsi="Times New Roman" w:cs="Times New Roman"/>
          <w:color w:val="auto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59"/>
        <w:gridCol w:w="660"/>
        <w:gridCol w:w="660"/>
        <w:gridCol w:w="660"/>
        <w:gridCol w:w="659"/>
        <w:gridCol w:w="660"/>
        <w:gridCol w:w="660"/>
        <w:gridCol w:w="660"/>
        <w:gridCol w:w="659"/>
        <w:gridCol w:w="660"/>
        <w:gridCol w:w="660"/>
        <w:gridCol w:w="660"/>
        <w:gridCol w:w="34"/>
      </w:tblGrid>
      <w:tr w:rsidR="00A40BE3" w:rsidRPr="006B4437" w14:paraId="7FAAA393" w14:textId="77777777" w:rsidTr="00AC5C34">
        <w:trPr>
          <w:trHeight w:val="284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5B1" w14:textId="77777777" w:rsidR="00A40BE3" w:rsidRPr="006B4437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A40BE3" w:rsidRPr="006B4437" w14:paraId="5D028D3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23B28" w14:textId="77777777" w:rsidR="00A40BE3" w:rsidRPr="006B4437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Efekty przedmiotowe</w:t>
            </w:r>
          </w:p>
          <w:p w14:paraId="7DB45800" w14:textId="77777777" w:rsidR="00A40BE3" w:rsidRPr="006B44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(symbol)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C7A" w14:textId="77777777" w:rsidR="00A40BE3" w:rsidRPr="006B4437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Sposób weryfikacji (+/-)</w:t>
            </w:r>
          </w:p>
        </w:tc>
      </w:tr>
      <w:tr w:rsidR="00CC73AF" w:rsidRPr="006B4437" w14:paraId="0A3A1671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F6578" w14:textId="77777777" w:rsidR="00CC73AF" w:rsidRPr="006B4437" w:rsidRDefault="00CC73AF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4902D" w14:textId="77777777" w:rsidR="00CC73AF" w:rsidRPr="006B4437" w:rsidRDefault="00CC73AF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Egzamin pisemny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BD130" w14:textId="77777777" w:rsidR="00CC73AF" w:rsidRPr="006B4437" w:rsidRDefault="00CC73AF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D2CF" w14:textId="77777777" w:rsidR="00CC73AF" w:rsidRPr="006B4437" w:rsidRDefault="00CC73AF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4E21" w14:textId="77777777" w:rsidR="00CC73AF" w:rsidRPr="006B4437" w:rsidRDefault="00BE4C8A" w:rsidP="00BE4C8A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Aktywność</w:t>
            </w:r>
            <w:r w:rsidR="00CC73AF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="00CC73AF" w:rsidRPr="006B4437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18"/>
              </w:rPr>
              <w:t>na zajęciach</w:t>
            </w:r>
          </w:p>
        </w:tc>
      </w:tr>
      <w:tr w:rsidR="00CC73AF" w:rsidRPr="006B4437" w14:paraId="591ACEBF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BA758" w14:textId="77777777" w:rsidR="00CC73AF" w:rsidRPr="006B4437" w:rsidRDefault="00CC73AF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FC0F3" w14:textId="77777777" w:rsidR="00CC73AF" w:rsidRPr="006B4437" w:rsidRDefault="00CC73AF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29E5FF" w14:textId="77777777" w:rsidR="00CC73AF" w:rsidRPr="006B4437" w:rsidRDefault="00CC73AF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9388E" w14:textId="77777777" w:rsidR="00CC73AF" w:rsidRPr="006B4437" w:rsidRDefault="00CC73AF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ABA662" w14:textId="77777777" w:rsidR="00CC73AF" w:rsidRPr="006B4437" w:rsidRDefault="00CC73AF" w:rsidP="00BB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</w:tr>
      <w:tr w:rsidR="00CC73AF" w:rsidRPr="006B4437" w14:paraId="1EC61D25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AB9" w14:textId="77777777" w:rsidR="00CC73AF" w:rsidRPr="006B4437" w:rsidRDefault="00CC73AF" w:rsidP="0041771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D2648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2615C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DF204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2A7D5C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182091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634F7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4ABCD9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BB7DB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6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94379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  <w:tc>
          <w:tcPr>
            <w:tcW w:w="66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76E368D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2F7E8A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</w:p>
        </w:tc>
        <w:tc>
          <w:tcPr>
            <w:tcW w:w="6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63A43" w14:textId="77777777" w:rsidR="00CC73AF" w:rsidRPr="006B4437" w:rsidRDefault="00CC73AF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</w:t>
            </w:r>
          </w:p>
        </w:tc>
      </w:tr>
      <w:tr w:rsidR="00CC73AF" w:rsidRPr="006B4437" w14:paraId="6C611D5F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13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5EC40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24DD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0945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7644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A005F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9159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01DB2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41162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FB856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877FD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CA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84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40BB0A14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917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53C0A1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11C231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3CC9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DD4B6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A3447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D8C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7500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06723D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9698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311717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7AB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87A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41AA62AC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72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AD335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9737D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47206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2163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9E6F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5B3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ECEB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C651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023A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C4FC97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97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7A7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403A5353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29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A412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02044E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BF257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3CAA7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3FC7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DA7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E002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80573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5D23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F304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2A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58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4120C68A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6CE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3A389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65892D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C44FD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FF55E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8E8CE1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5C0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3AF6B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70FA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0B00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2E742E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EEE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578E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1DF634C5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81D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UO3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19CEB3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B5D1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F918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DC5C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68201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7EF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82E7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0C3A0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A85A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86BF4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B2EE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076A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32786A40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177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79909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F6E10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0C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D0147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AD57A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76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4CEC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D4669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32B1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A928C9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848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343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C73AF" w:rsidRPr="006B4437" w14:paraId="4B2E8D28" w14:textId="77777777" w:rsidTr="00CC73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9D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CD3F63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059F18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5254C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64BCB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A76AE0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0365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B025F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F6D7B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D91B2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B1ED4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513B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1056" w14:textId="77777777" w:rsidR="00CC73AF" w:rsidRPr="006B4437" w:rsidRDefault="00CC73A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53EA102C" w14:textId="77777777" w:rsidR="008115D0" w:rsidRPr="006B4437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18"/>
          <w:szCs w:val="18"/>
          <w:lang w:val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B4437" w14:paraId="73E9B536" w14:textId="77777777" w:rsidTr="00F2026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D40" w14:textId="77777777" w:rsidR="00742D43" w:rsidRPr="006B4437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6B4437" w14:paraId="14DAE80E" w14:textId="77777777" w:rsidTr="00F2026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736" w14:textId="77777777" w:rsidR="00A6090F" w:rsidRPr="006B44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405B" w14:textId="77777777" w:rsidR="00A6090F" w:rsidRPr="006B44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9F73" w14:textId="77777777" w:rsidR="00A6090F" w:rsidRPr="006B4437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F2026D" w:rsidRPr="006B4437" w14:paraId="3C5407B4" w14:textId="77777777" w:rsidTr="00F2026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051C6E" w14:textId="77777777" w:rsidR="00F2026D" w:rsidRPr="006B4437" w:rsidRDefault="00F2026D" w:rsidP="00F2026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C68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75" w14:textId="77777777" w:rsidR="00F2026D" w:rsidRPr="006B4437" w:rsidRDefault="00F2026D" w:rsidP="00F2026D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egzaminu przynajmniej 50%</w:t>
            </w:r>
          </w:p>
        </w:tc>
      </w:tr>
      <w:tr w:rsidR="00F2026D" w:rsidRPr="006B4437" w14:paraId="3E241A05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85E00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F7F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DA9A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egzaminu przynajmniej 61%</w:t>
            </w:r>
          </w:p>
        </w:tc>
      </w:tr>
      <w:tr w:rsidR="00F2026D" w:rsidRPr="006B4437" w14:paraId="105F87A3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6F4A8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568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BF59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egzaminu przynajmniej 71%</w:t>
            </w:r>
          </w:p>
        </w:tc>
      </w:tr>
      <w:tr w:rsidR="00F2026D" w:rsidRPr="006B4437" w14:paraId="11509ACC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32493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343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3C3C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egzaminu przynajmniej 81%</w:t>
            </w:r>
          </w:p>
        </w:tc>
      </w:tr>
      <w:tr w:rsidR="00F2026D" w:rsidRPr="006B4437" w14:paraId="34BD363B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4525" w14:textId="77777777" w:rsidR="00F2026D" w:rsidRPr="006B4437" w:rsidRDefault="00F2026D" w:rsidP="00F2026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FC1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CDDC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egzaminu przynajmniej 91%</w:t>
            </w:r>
          </w:p>
        </w:tc>
      </w:tr>
      <w:tr w:rsidR="006E2746" w:rsidRPr="006B4437" w14:paraId="41AC49CB" w14:textId="77777777" w:rsidTr="00F2026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4FF2" w14:textId="77777777" w:rsidR="00F2026D" w:rsidRPr="006B4437" w:rsidRDefault="00F2026D" w:rsidP="00F2026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0F1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31D9" w14:textId="77777777" w:rsidR="00F2026D" w:rsidRPr="006B4437" w:rsidRDefault="00F2026D" w:rsidP="00A5339C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przynamniej 51%; </w:t>
            </w:r>
            <w:r w:rsidR="00A5339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projektu wsparcia procesu uczenia się;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bardzo niska aktywność na zajęciach; frekwencja min. 80%</w:t>
            </w:r>
          </w:p>
        </w:tc>
      </w:tr>
      <w:tr w:rsidR="006E2746" w:rsidRPr="006B4437" w14:paraId="5AD4ACA8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7C33F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AD7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15D" w14:textId="77777777" w:rsidR="00F2026D" w:rsidRPr="006B4437" w:rsidRDefault="00F2026D" w:rsidP="00A533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przynamniej 61%; </w:t>
            </w:r>
            <w:r w:rsidR="00A5339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projektu wsparcia procesu uczenia się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niska aktywność na zajęciach; frekwencja min.80%</w:t>
            </w:r>
          </w:p>
        </w:tc>
      </w:tr>
      <w:tr w:rsidR="006E2746" w:rsidRPr="006B4437" w14:paraId="0FE7E340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9B00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0D0A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21C3" w14:textId="77777777" w:rsidR="00F2026D" w:rsidRPr="006B4437" w:rsidRDefault="00F2026D" w:rsidP="00A533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przynamniej 71%; </w:t>
            </w:r>
            <w:r w:rsidR="00A5339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projektu wsparcia procesu uczenia się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przeciętna aktywność na zajęciach; frekwencja min. 80%</w:t>
            </w:r>
          </w:p>
        </w:tc>
      </w:tr>
      <w:tr w:rsidR="006E2746" w:rsidRPr="006B4437" w14:paraId="3D453BF0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5C493" w14:textId="77777777" w:rsidR="00F2026D" w:rsidRPr="006B4437" w:rsidRDefault="00F2026D" w:rsidP="00F202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954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B1C2" w14:textId="77777777" w:rsidR="00F2026D" w:rsidRPr="006B4437" w:rsidRDefault="00F2026D" w:rsidP="00A533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przynamniej 81%; praca własna w formie notatek na zajęcia; </w:t>
            </w:r>
            <w:r w:rsidR="00A5339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projektu wsparcia procesu uczenia się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frekwencja min. 80%</w:t>
            </w:r>
          </w:p>
        </w:tc>
      </w:tr>
      <w:tr w:rsidR="006E2746" w:rsidRPr="006B4437" w14:paraId="528522D1" w14:textId="77777777" w:rsidTr="00F202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593" w14:textId="77777777" w:rsidR="00F2026D" w:rsidRPr="006B4437" w:rsidRDefault="00F2026D" w:rsidP="00F2026D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4A4" w14:textId="77777777" w:rsidR="00F2026D" w:rsidRPr="006B4437" w:rsidRDefault="00F2026D" w:rsidP="00F2026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9948" w14:textId="77777777" w:rsidR="00F2026D" w:rsidRPr="006B4437" w:rsidRDefault="00F2026D" w:rsidP="00A5339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przynamniej 91%; </w:t>
            </w:r>
            <w:r w:rsidR="00A5339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opracowanie projektu wsparcia procesu uczenia się</w:t>
            </w: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 bardzo wysoka aktywność na zajęciach; frekwencja min. 80%</w:t>
            </w:r>
          </w:p>
        </w:tc>
      </w:tr>
      <w:tr w:rsidR="009A5B2B" w:rsidRPr="006B4437" w14:paraId="253ED490" w14:textId="77777777" w:rsidTr="009A5B2B">
        <w:trPr>
          <w:trHeight w:val="58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58696" w14:textId="77777777" w:rsidR="009A5B2B" w:rsidRPr="006B4437" w:rsidRDefault="009A5B2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92073" w14:textId="77777777" w:rsidR="009A5B2B" w:rsidRPr="006B4437" w:rsidRDefault="009A5B2B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66D6AA8" w14:textId="77777777" w:rsidR="001E4083" w:rsidRPr="006B4437" w:rsidRDefault="001E408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5EA1A0C5" w14:textId="77777777" w:rsidR="001511D9" w:rsidRPr="006B4437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B4437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B4437" w14:paraId="1EB4E492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9B93" w14:textId="77777777" w:rsidR="001511D9" w:rsidRPr="006B4437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9D4" w14:textId="77777777" w:rsidR="001511D9" w:rsidRPr="006B4437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6B4437" w14:paraId="51E188F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49E" w14:textId="77777777" w:rsidR="001511D9" w:rsidRPr="006B4437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5120" w14:textId="77777777" w:rsidR="001511D9" w:rsidRPr="006B44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6EEA2D83" w14:textId="77777777" w:rsidR="001511D9" w:rsidRPr="006B44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238" w14:textId="77777777" w:rsidR="001511D9" w:rsidRPr="006B44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565339E9" w14:textId="77777777" w:rsidR="001511D9" w:rsidRPr="006B4437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6B4437" w14:paraId="1AD7865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160F3" w14:textId="77777777" w:rsidR="002F5F1C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11A9A" w14:textId="77777777" w:rsidR="002F5F1C" w:rsidRPr="006B4437" w:rsidRDefault="009A5B2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654FF" w14:textId="77777777" w:rsidR="002F5F1C" w:rsidRPr="006B4437" w:rsidRDefault="006A348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38</w:t>
            </w:r>
          </w:p>
        </w:tc>
      </w:tr>
      <w:tr w:rsidR="001511D9" w:rsidRPr="006B4437" w14:paraId="1E929B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966F" w14:textId="77777777" w:rsidR="001511D9" w:rsidRPr="006B4437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Udział w </w:t>
            </w:r>
            <w:r w:rsidR="002F5F1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wykładach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554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BA8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2F5F1C" w:rsidRPr="006B4437" w14:paraId="2358CD9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9CC8" w14:textId="77777777" w:rsidR="002F5F1C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8AB5" w14:textId="77777777" w:rsidR="002F5F1C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2AE1" w14:textId="77777777" w:rsidR="002F5F1C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2F5F1C" w:rsidRPr="006B4437" w14:paraId="4336490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0C9" w14:textId="77777777" w:rsidR="002F5F1C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8D2" w14:textId="77777777" w:rsidR="002F5F1C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ED45" w14:textId="77777777" w:rsidR="002F5F1C" w:rsidRPr="006B4437" w:rsidRDefault="009A5B2B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F5F1C" w:rsidRPr="006B4437" w14:paraId="78D8E4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9B9C82" w14:textId="77777777" w:rsidR="002F5F1C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CFE558" w14:textId="77777777" w:rsidR="002F5F1C" w:rsidRPr="006B4437" w:rsidRDefault="009D23C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E2AB3" w14:textId="77777777" w:rsidR="002F5F1C" w:rsidRPr="006B4437" w:rsidRDefault="006A3480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87</w:t>
            </w:r>
          </w:p>
        </w:tc>
      </w:tr>
      <w:tr w:rsidR="001511D9" w:rsidRPr="006B4437" w14:paraId="03650D8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DE9" w14:textId="77777777" w:rsidR="001511D9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BE32" w14:textId="77777777" w:rsidR="001511D9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7A1A" w14:textId="77777777" w:rsidR="001511D9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6B4437" w14:paraId="6A01B9D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5A8" w14:textId="77777777" w:rsidR="002F5F1C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</w:t>
            </w:r>
            <w:r w:rsidR="009D23C6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eń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5A8" w14:textId="77777777" w:rsidR="002F5F1C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FE3" w14:textId="77777777" w:rsidR="002F5F1C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</w:tr>
      <w:tr w:rsidR="001511D9" w:rsidRPr="006B4437" w14:paraId="6E6C59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043" w14:textId="77777777" w:rsidR="001511D9" w:rsidRPr="006B4437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</w:t>
            </w:r>
            <w:r w:rsidR="002F5F1C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0A7" w14:textId="77777777" w:rsidR="001511D9" w:rsidRPr="006B4437" w:rsidRDefault="006A348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93C" w14:textId="77777777" w:rsidR="001511D9" w:rsidRPr="006B4437" w:rsidRDefault="006A3480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32</w:t>
            </w:r>
          </w:p>
        </w:tc>
      </w:tr>
      <w:tr w:rsidR="001511D9" w:rsidRPr="006B4437" w14:paraId="67C4258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2DA0" w14:textId="77777777" w:rsidR="001511D9" w:rsidRPr="006B4437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A6A" w14:textId="77777777" w:rsidR="001511D9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5CD" w14:textId="77777777" w:rsidR="001511D9" w:rsidRPr="006B4437" w:rsidRDefault="009D23C6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</w:tr>
      <w:tr w:rsidR="001511D9" w:rsidRPr="006B4437" w14:paraId="168F76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E06D87" w14:textId="77777777" w:rsidR="001511D9" w:rsidRPr="006B4437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D6CACE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2F16EE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125</w:t>
            </w:r>
          </w:p>
        </w:tc>
      </w:tr>
      <w:tr w:rsidR="001511D9" w:rsidRPr="006B4437" w14:paraId="082BA1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D4892D" w14:textId="77777777" w:rsidR="001511D9" w:rsidRPr="006B4437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9F3ED8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3AA07C" w14:textId="77777777" w:rsidR="001511D9" w:rsidRPr="006B4437" w:rsidRDefault="009A5B2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6B443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</w:tr>
    </w:tbl>
    <w:p w14:paraId="0CECAB6C" w14:textId="77777777" w:rsidR="00FA6C7B" w:rsidRPr="006B4437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</w:rPr>
      </w:pPr>
    </w:p>
    <w:p w14:paraId="6E78FA71" w14:textId="77777777" w:rsidR="005C5513" w:rsidRPr="006B4437" w:rsidRDefault="005C5513" w:rsidP="0093106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18"/>
          <w:szCs w:val="18"/>
        </w:rPr>
      </w:pPr>
      <w:r w:rsidRPr="006B4437">
        <w:rPr>
          <w:b/>
          <w:sz w:val="18"/>
          <w:szCs w:val="18"/>
        </w:rPr>
        <w:t>Przyjmuję do realizacji</w:t>
      </w:r>
      <w:r w:rsidRPr="006B4437">
        <w:rPr>
          <w:sz w:val="18"/>
          <w:szCs w:val="18"/>
        </w:rPr>
        <w:t xml:space="preserve">    (data i</w:t>
      </w:r>
      <w:r w:rsidR="00EB24C1" w:rsidRPr="006B4437">
        <w:rPr>
          <w:sz w:val="18"/>
          <w:szCs w:val="18"/>
          <w:lang w:val="pl-PL"/>
        </w:rPr>
        <w:t xml:space="preserve"> czytelne </w:t>
      </w:r>
      <w:r w:rsidRPr="006B4437">
        <w:rPr>
          <w:sz w:val="18"/>
          <w:szCs w:val="18"/>
        </w:rPr>
        <w:t xml:space="preserve"> podpisy osób prowadzących przedmiot w danym roku akademickim)</w:t>
      </w:r>
    </w:p>
    <w:p w14:paraId="322CA156" w14:textId="77777777" w:rsidR="005C5513" w:rsidRPr="006B4437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8"/>
          <w:szCs w:val="18"/>
          <w:lang w:val="pl-PL"/>
        </w:rPr>
      </w:pPr>
    </w:p>
    <w:p w14:paraId="75362373" w14:textId="77777777" w:rsidR="005C5513" w:rsidRPr="006B4437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8"/>
          <w:szCs w:val="18"/>
          <w:lang w:val="pl-PL"/>
        </w:rPr>
      </w:pPr>
      <w:r w:rsidRPr="006B4437">
        <w:rPr>
          <w:sz w:val="18"/>
          <w:szCs w:val="18"/>
        </w:rPr>
        <w:tab/>
      </w:r>
      <w:r w:rsidRPr="006B4437">
        <w:rPr>
          <w:sz w:val="18"/>
          <w:szCs w:val="18"/>
        </w:rPr>
        <w:tab/>
      </w:r>
      <w:r w:rsidRPr="006B4437">
        <w:rPr>
          <w:sz w:val="18"/>
          <w:szCs w:val="18"/>
        </w:rPr>
        <w:tab/>
      </w:r>
      <w:r w:rsidR="0082063F" w:rsidRPr="006B4437">
        <w:rPr>
          <w:sz w:val="18"/>
          <w:szCs w:val="18"/>
          <w:lang w:val="pl-PL"/>
        </w:rPr>
        <w:t xml:space="preserve">             </w:t>
      </w:r>
      <w:r w:rsidRPr="006B4437">
        <w:rPr>
          <w:sz w:val="18"/>
          <w:szCs w:val="18"/>
        </w:rPr>
        <w:t>............................................................................................................................</w:t>
      </w:r>
    </w:p>
    <w:sectPr w:rsidR="005C5513" w:rsidRPr="006B4437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D192" w14:textId="77777777" w:rsidR="009043B1" w:rsidRDefault="009043B1">
      <w:r>
        <w:separator/>
      </w:r>
    </w:p>
  </w:endnote>
  <w:endnote w:type="continuationSeparator" w:id="0">
    <w:p w14:paraId="6ECB1EBD" w14:textId="77777777" w:rsidR="009043B1" w:rsidRDefault="0090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7ED5" w14:textId="77777777" w:rsidR="009043B1" w:rsidRDefault="009043B1"/>
  </w:footnote>
  <w:footnote w:type="continuationSeparator" w:id="0">
    <w:p w14:paraId="14768965" w14:textId="77777777" w:rsidR="009043B1" w:rsidRDefault="00904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7B5336A"/>
    <w:multiLevelType w:val="hybridMultilevel"/>
    <w:tmpl w:val="7F68152C"/>
    <w:lvl w:ilvl="0" w:tplc="DB62C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1D47B32"/>
    <w:multiLevelType w:val="hybridMultilevel"/>
    <w:tmpl w:val="DE5AA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537AEE"/>
    <w:multiLevelType w:val="hybridMultilevel"/>
    <w:tmpl w:val="E40E7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4C71F04"/>
    <w:multiLevelType w:val="hybridMultilevel"/>
    <w:tmpl w:val="409E7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142DD4"/>
    <w:multiLevelType w:val="hybridMultilevel"/>
    <w:tmpl w:val="C42A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286618"/>
    <w:multiLevelType w:val="hybridMultilevel"/>
    <w:tmpl w:val="C42A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9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0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4"/>
  </w:num>
  <w:num w:numId="26">
    <w:abstractNumId w:val="11"/>
  </w:num>
  <w:num w:numId="27">
    <w:abstractNumId w:val="38"/>
  </w:num>
  <w:num w:numId="28">
    <w:abstractNumId w:val="46"/>
  </w:num>
  <w:num w:numId="29">
    <w:abstractNumId w:val="10"/>
  </w:num>
  <w:num w:numId="30">
    <w:abstractNumId w:val="42"/>
  </w:num>
  <w:num w:numId="31">
    <w:abstractNumId w:val="16"/>
  </w:num>
  <w:num w:numId="32">
    <w:abstractNumId w:val="45"/>
  </w:num>
  <w:num w:numId="33">
    <w:abstractNumId w:val="17"/>
  </w:num>
  <w:num w:numId="34">
    <w:abstractNumId w:val="25"/>
  </w:num>
  <w:num w:numId="35">
    <w:abstractNumId w:val="41"/>
  </w:num>
  <w:num w:numId="36">
    <w:abstractNumId w:val="35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19"/>
  </w:num>
  <w:num w:numId="42">
    <w:abstractNumId w:val="34"/>
  </w:num>
  <w:num w:numId="43">
    <w:abstractNumId w:val="22"/>
  </w:num>
  <w:num w:numId="44">
    <w:abstractNumId w:val="23"/>
  </w:num>
  <w:num w:numId="45">
    <w:abstractNumId w:val="36"/>
  </w:num>
  <w:num w:numId="46">
    <w:abstractNumId w:val="4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3578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3B2"/>
    <w:rsid w:val="0026398C"/>
    <w:rsid w:val="00282DC0"/>
    <w:rsid w:val="00282F37"/>
    <w:rsid w:val="002833B9"/>
    <w:rsid w:val="00283E57"/>
    <w:rsid w:val="00295BD2"/>
    <w:rsid w:val="002D1675"/>
    <w:rsid w:val="002D778D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0504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85CC0"/>
    <w:rsid w:val="006A3480"/>
    <w:rsid w:val="006A4183"/>
    <w:rsid w:val="006B0A9A"/>
    <w:rsid w:val="006B11DF"/>
    <w:rsid w:val="006B4437"/>
    <w:rsid w:val="006C7E19"/>
    <w:rsid w:val="006E15D8"/>
    <w:rsid w:val="006E2746"/>
    <w:rsid w:val="007034A2"/>
    <w:rsid w:val="00711C11"/>
    <w:rsid w:val="00742D43"/>
    <w:rsid w:val="0078660D"/>
    <w:rsid w:val="00790F85"/>
    <w:rsid w:val="00796247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43B1"/>
    <w:rsid w:val="00911266"/>
    <w:rsid w:val="00913BF6"/>
    <w:rsid w:val="00915BF2"/>
    <w:rsid w:val="00922D6B"/>
    <w:rsid w:val="00931069"/>
    <w:rsid w:val="00936747"/>
    <w:rsid w:val="009421CD"/>
    <w:rsid w:val="00944483"/>
    <w:rsid w:val="0095236D"/>
    <w:rsid w:val="009915E9"/>
    <w:rsid w:val="00992C8B"/>
    <w:rsid w:val="009A5B2B"/>
    <w:rsid w:val="009B7DA8"/>
    <w:rsid w:val="009C28C0"/>
    <w:rsid w:val="009C36EB"/>
    <w:rsid w:val="009D23C6"/>
    <w:rsid w:val="009E059B"/>
    <w:rsid w:val="00A115DD"/>
    <w:rsid w:val="00A24D15"/>
    <w:rsid w:val="00A33FFD"/>
    <w:rsid w:val="00A351BC"/>
    <w:rsid w:val="00A37014"/>
    <w:rsid w:val="00A37039"/>
    <w:rsid w:val="00A37843"/>
    <w:rsid w:val="00A40BE3"/>
    <w:rsid w:val="00A5339C"/>
    <w:rsid w:val="00A56614"/>
    <w:rsid w:val="00A6090F"/>
    <w:rsid w:val="00A656B8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23E4"/>
    <w:rsid w:val="00BE4C8A"/>
    <w:rsid w:val="00BF4C97"/>
    <w:rsid w:val="00C4393C"/>
    <w:rsid w:val="00C44D99"/>
    <w:rsid w:val="00C51BC2"/>
    <w:rsid w:val="00C73707"/>
    <w:rsid w:val="00C938F3"/>
    <w:rsid w:val="00C962BF"/>
    <w:rsid w:val="00CB3610"/>
    <w:rsid w:val="00CB46FA"/>
    <w:rsid w:val="00CC73AF"/>
    <w:rsid w:val="00CE7F64"/>
    <w:rsid w:val="00D034E2"/>
    <w:rsid w:val="00D043E7"/>
    <w:rsid w:val="00D42CEB"/>
    <w:rsid w:val="00D50A54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026D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2DE8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9D82"/>
  <w15:chartTrackingRefBased/>
  <w15:docId w15:val="{F3292AEA-7D3E-45BC-B328-159CF959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2F78-0E5D-4AE3-BC66-F9513E4C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2021-08-27T16:05:00Z</dcterms:created>
  <dcterms:modified xsi:type="dcterms:W3CDTF">2021-08-27T16:05:00Z</dcterms:modified>
</cp:coreProperties>
</file>