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099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791247A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5D6B6AC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365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1D093" w14:textId="77777777" w:rsidR="001511D9" w:rsidRPr="005E608F" w:rsidRDefault="005E608F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5E608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0313-3PSYCH-D307-MWRD</w:t>
            </w:r>
          </w:p>
        </w:tc>
      </w:tr>
      <w:tr w:rsidR="001511D9" w:rsidRPr="005E608F" w14:paraId="130D4358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450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9F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F073" w14:textId="77777777" w:rsidR="00E01A0F" w:rsidRPr="00023C0C" w:rsidRDefault="003A1693" w:rsidP="00DF1C0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3C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Metody wczesnego wspomagania rozwoju dziecka</w:t>
            </w:r>
          </w:p>
          <w:p w14:paraId="7C563A73" w14:textId="77777777" w:rsidR="001E1B38" w:rsidRPr="00023C0C" w:rsidRDefault="005E608F" w:rsidP="00023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i/>
                <w:color w:val="auto"/>
                <w:sz w:val="20"/>
                <w:szCs w:val="20"/>
                <w:lang w:val="en"/>
              </w:rPr>
            </w:pPr>
            <w:r w:rsidRPr="00023C0C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 xml:space="preserve">Methods </w:t>
            </w:r>
            <w:r w:rsidR="00023C0C" w:rsidRPr="00023C0C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of Early Support of Child D</w:t>
            </w:r>
            <w:r w:rsidRPr="00023C0C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en"/>
              </w:rPr>
              <w:t>evelopment</w:t>
            </w:r>
          </w:p>
        </w:tc>
      </w:tr>
      <w:tr w:rsidR="001511D9" w:rsidRPr="000A53D0" w14:paraId="2385CF6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3A4B" w14:textId="77777777" w:rsidR="001511D9" w:rsidRPr="005E608F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959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69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F73350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61C642BB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4F64EA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D13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CE9" w14:textId="77777777"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14:paraId="30F2E3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576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774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14:paraId="08C08C0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39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4A2" w14:textId="77777777"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44FA38D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F5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D202" w14:textId="77777777"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582F17D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C91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412" w14:textId="77777777" w:rsidR="001511D9" w:rsidRPr="000A53D0" w:rsidRDefault="00023C0C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975BE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Justyna Świerczyńska</w:t>
            </w:r>
          </w:p>
        </w:tc>
      </w:tr>
      <w:tr w:rsidR="001511D9" w:rsidRPr="000A53D0" w14:paraId="29A6A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DFB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31B" w14:textId="77777777" w:rsidR="001511D9" w:rsidRPr="000A53D0" w:rsidRDefault="00023C0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3C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justyna.swierczynska@ujk.edu.pl</w:t>
            </w:r>
          </w:p>
        </w:tc>
      </w:tr>
    </w:tbl>
    <w:p w14:paraId="79CBD5CA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BD5947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94850" w14:paraId="714345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989" w14:textId="77777777" w:rsidR="001511D9" w:rsidRPr="0019485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CFA" w14:textId="77777777" w:rsidR="001511D9" w:rsidRPr="004E6BA2" w:rsidRDefault="003E0A03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E6BA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5E608F" w:rsidRPr="004E6BA2">
              <w:rPr>
                <w:rFonts w:ascii="Times New Roman" w:hAnsi="Times New Roman" w:cs="Times New Roman"/>
                <w:sz w:val="18"/>
                <w:szCs w:val="18"/>
              </w:rPr>
              <w:t>olski</w:t>
            </w:r>
          </w:p>
        </w:tc>
      </w:tr>
      <w:tr w:rsidR="00FE76A4" w:rsidRPr="00194850" w14:paraId="7DC68A2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211" w14:textId="77777777" w:rsidR="001511D9" w:rsidRPr="0019485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2.</w:t>
            </w:r>
            <w:r w:rsidR="00913BF6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 Wymagania wstępne</w:t>
            </w:r>
            <w:r w:rsidR="008C1C6F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E08" w14:textId="77777777" w:rsidR="001D4D83" w:rsidRPr="00E01A0F" w:rsidRDefault="002C412F" w:rsidP="002C41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znajomość podstawowych zagadnień z zakresu psychologii rozwoju dzieci i młodzieży, psychologii klinicznej dzieci i młodzieży, diagnozy psychologicznej, psychopatologii dzieci i młodzieży, pomocy psychologicznej z elementami psychoterapii dzieci i młodzieży oraz psychologicznej diagnozy trudności rozwojowych w dzieciństwie i adolescencji</w:t>
            </w:r>
          </w:p>
        </w:tc>
      </w:tr>
    </w:tbl>
    <w:p w14:paraId="44AF3E68" w14:textId="77777777" w:rsidR="001511D9" w:rsidRPr="0019485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1F9EAD5" w14:textId="77777777" w:rsidR="001E4083" w:rsidRPr="0019485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94850">
        <w:rPr>
          <w:rFonts w:ascii="Times New Roman" w:hAnsi="Times New Roman" w:cs="Times New Roman"/>
          <w:b/>
          <w:color w:val="auto"/>
          <w:sz w:val="18"/>
          <w:szCs w:val="18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94850" w14:paraId="0313228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90F" w14:textId="77777777" w:rsidR="001511D9" w:rsidRPr="00E01A0F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</w:t>
            </w:r>
            <w:r w:rsidR="00AC5C34" w:rsidRPr="00E01A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  <w:r w:rsidRPr="00E01A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zajęć</w:t>
            </w:r>
            <w:r w:rsidR="00C4393C" w:rsidRPr="00E01A0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975" w14:textId="77777777" w:rsidR="001511D9" w:rsidRPr="00E01A0F" w:rsidRDefault="000F5CFC" w:rsidP="003A21B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wykład, ćwiczenia</w:t>
            </w:r>
          </w:p>
        </w:tc>
      </w:tr>
      <w:tr w:rsidR="001511D9" w:rsidRPr="00194850" w14:paraId="18BC358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A960" w14:textId="77777777" w:rsidR="001511D9" w:rsidRPr="0019485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Miejsce</w:t>
            </w:r>
            <w:r w:rsidR="001511D9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7AAE" w14:textId="77777777" w:rsidR="001511D9" w:rsidRPr="00194850" w:rsidRDefault="001D2FDD" w:rsidP="003A21B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194850">
              <w:rPr>
                <w:sz w:val="18"/>
                <w:szCs w:val="18"/>
                <w:lang w:val="pl" w:eastAsia="pl-PL"/>
              </w:rPr>
              <w:t xml:space="preserve">Pomieszczenia dydaktyczne UJK </w:t>
            </w:r>
          </w:p>
        </w:tc>
      </w:tr>
      <w:tr w:rsidR="001511D9" w:rsidRPr="00194850" w14:paraId="53F7D51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7D3" w14:textId="77777777" w:rsidR="001511D9" w:rsidRPr="0019485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Forma </w:t>
            </w:r>
            <w:r w:rsidR="001511D9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1EF7" w14:textId="77777777" w:rsidR="001511D9" w:rsidRPr="00E01A0F" w:rsidRDefault="007533B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zaliczenie z oceną </w:t>
            </w:r>
            <w:r w:rsidR="003A21B1" w:rsidRPr="00E01A0F">
              <w:rPr>
                <w:rFonts w:ascii="Times New Roman" w:hAnsi="Times New Roman" w:cs="Times New Roman"/>
                <w:iCs/>
                <w:sz w:val="18"/>
                <w:szCs w:val="18"/>
              </w:rPr>
              <w:t>(w); zaliczenie z oceną (ćw)</w:t>
            </w:r>
          </w:p>
        </w:tc>
      </w:tr>
      <w:tr w:rsidR="001511D9" w:rsidRPr="00194850" w14:paraId="578F933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B72" w14:textId="77777777" w:rsidR="001511D9" w:rsidRPr="0019485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EEC" w14:textId="77777777" w:rsidR="003A21B1" w:rsidRPr="00DF1C01" w:rsidRDefault="00DF1C01" w:rsidP="00DF1C01">
            <w:pPr>
              <w:pStyle w:val="Tekstpodstawowy"/>
              <w:snapToGrid w:val="0"/>
              <w:spacing w:after="0" w:line="100" w:lineRule="atLeast"/>
              <w:rPr>
                <w:rFonts w:ascii="Times New Roman" w:hAnsi="Times New Roman"/>
                <w:b/>
                <w:iCs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pl-PL"/>
              </w:rPr>
              <w:t xml:space="preserve">Wykład: </w:t>
            </w:r>
            <w:r w:rsidR="003A21B1" w:rsidRPr="00E01A0F">
              <w:rPr>
                <w:rFonts w:ascii="Times New Roman" w:hAnsi="Times New Roman"/>
                <w:iCs/>
                <w:sz w:val="18"/>
                <w:szCs w:val="18"/>
                <w:lang w:val="pl-PL"/>
              </w:rPr>
              <w:t xml:space="preserve">wykład informacyjny (WI); wykład problemowy (WP); </w:t>
            </w:r>
          </w:p>
          <w:p w14:paraId="17E56CE7" w14:textId="77777777" w:rsidR="00515B0F" w:rsidRPr="00E01A0F" w:rsidRDefault="003A21B1" w:rsidP="003A21B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01A0F">
              <w:rPr>
                <w:b/>
                <w:iCs/>
                <w:sz w:val="18"/>
                <w:szCs w:val="18"/>
              </w:rPr>
              <w:t>Ćwiczenia</w:t>
            </w:r>
            <w:r w:rsidR="00DF1C01">
              <w:rPr>
                <w:b/>
                <w:iCs/>
                <w:sz w:val="18"/>
                <w:szCs w:val="18"/>
              </w:rPr>
              <w:t>:</w:t>
            </w:r>
            <w:r w:rsidRPr="00E01A0F">
              <w:rPr>
                <w:b/>
                <w:iCs/>
                <w:sz w:val="18"/>
                <w:szCs w:val="18"/>
              </w:rPr>
              <w:t xml:space="preserve">  </w:t>
            </w:r>
            <w:r w:rsidRPr="00E01A0F">
              <w:rPr>
                <w:sz w:val="18"/>
                <w:szCs w:val="18"/>
              </w:rPr>
              <w:t xml:space="preserve">metody problemowe (analiza przypadków, metoda sytuacyjna), </w:t>
            </w:r>
            <w:r w:rsidRPr="00E01A0F">
              <w:rPr>
                <w:iCs/>
                <w:sz w:val="18"/>
                <w:szCs w:val="18"/>
              </w:rPr>
              <w:t xml:space="preserve">dyskusja wielokrotna (grupowa) (DG), </w:t>
            </w:r>
            <w:r w:rsidRPr="00E01A0F">
              <w:rPr>
                <w:b/>
                <w:iCs/>
                <w:sz w:val="18"/>
                <w:szCs w:val="18"/>
              </w:rPr>
              <w:t xml:space="preserve"> </w:t>
            </w:r>
            <w:r w:rsidRPr="00E01A0F">
              <w:rPr>
                <w:iCs/>
                <w:sz w:val="18"/>
                <w:szCs w:val="18"/>
              </w:rPr>
              <w:t>dyskusja – burza mózgów (BM)</w:t>
            </w:r>
          </w:p>
        </w:tc>
      </w:tr>
      <w:tr w:rsidR="00420A29" w:rsidRPr="00194850" w14:paraId="71573D6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6347" w14:textId="77777777" w:rsidR="00420A29" w:rsidRPr="0019485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5A6" w14:textId="77777777" w:rsidR="00420A29" w:rsidRPr="0019485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15663" w14:textId="77777777" w:rsidR="008D7AC0" w:rsidRPr="00E01A0F" w:rsidRDefault="00016F51" w:rsidP="00023C0C">
            <w:pPr>
              <w:numPr>
                <w:ilvl w:val="0"/>
                <w:numId w:val="48"/>
              </w:num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Kornacka MK. (red.)</w:t>
            </w:r>
            <w:r w:rsidR="000713B5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.</w:t>
            </w: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(2003). </w:t>
            </w:r>
            <w:r w:rsidR="000713B5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Noworodek przedwcześnie urodzony - pierwsze lata życia</w:t>
            </w: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, wyd. Wydawnictwo Lekarskie PZWL;</w:t>
            </w:r>
          </w:p>
          <w:p w14:paraId="3A8BFFF0" w14:textId="77777777" w:rsidR="00016F51" w:rsidRPr="00E01A0F" w:rsidRDefault="000713B5" w:rsidP="00023C0C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E01A0F">
              <w:rPr>
                <w:rFonts w:eastAsia="Times New Roman"/>
                <w:sz w:val="18"/>
                <w:szCs w:val="18"/>
              </w:rPr>
              <w:t xml:space="preserve">Piszczek M. (red.). (1995). </w:t>
            </w:r>
            <w:r w:rsidR="00016F51" w:rsidRPr="00E01A0F">
              <w:rPr>
                <w:rFonts w:eastAsia="Times New Roman"/>
                <w:sz w:val="18"/>
                <w:szCs w:val="18"/>
              </w:rPr>
              <w:t xml:space="preserve">Wczesna interwencja i </w:t>
            </w:r>
            <w:r w:rsidRPr="00E01A0F">
              <w:rPr>
                <w:rFonts w:eastAsia="Times New Roman"/>
                <w:sz w:val="18"/>
                <w:szCs w:val="18"/>
              </w:rPr>
              <w:t>pomoc dzieciom niepełnosprawnym</w:t>
            </w:r>
            <w:r w:rsidR="00016F51" w:rsidRPr="00E01A0F">
              <w:rPr>
                <w:rFonts w:eastAsia="Times New Roman"/>
                <w:sz w:val="18"/>
                <w:szCs w:val="18"/>
              </w:rPr>
              <w:t>, wyd. CMPP- P</w:t>
            </w:r>
            <w:r w:rsidRPr="00E01A0F">
              <w:rPr>
                <w:rFonts w:eastAsia="Times New Roman"/>
                <w:sz w:val="18"/>
                <w:szCs w:val="18"/>
              </w:rPr>
              <w:t>;</w:t>
            </w:r>
          </w:p>
          <w:p w14:paraId="27E66A4A" w14:textId="77777777" w:rsidR="000713B5" w:rsidRPr="00617DEC" w:rsidRDefault="009C4B45" w:rsidP="00023C0C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rStyle w:val="wrtext"/>
                <w:sz w:val="18"/>
                <w:szCs w:val="18"/>
              </w:rPr>
            </w:pPr>
            <w:r w:rsidRPr="00E01A0F">
              <w:rPr>
                <w:rStyle w:val="wrtext"/>
                <w:sz w:val="18"/>
                <w:szCs w:val="18"/>
              </w:rPr>
              <w:t>Kaleta K., Mróz J.(red.) (2010).</w:t>
            </w:r>
            <w:r w:rsidR="00C6069A" w:rsidRPr="00E01A0F">
              <w:rPr>
                <w:rStyle w:val="wrtext"/>
                <w:sz w:val="18"/>
                <w:szCs w:val="18"/>
              </w:rPr>
              <w:t xml:space="preserve"> Psychologiczne aspekty trudności w wychowaniu dzieci z zaburzeniami rozwoju i zachowania, Wyd. Pedagogiczne ZNP, Warszawa 2010.</w:t>
            </w:r>
          </w:p>
          <w:p w14:paraId="4D885307" w14:textId="77777777" w:rsidR="00BB3B15" w:rsidRPr="00617DEC" w:rsidRDefault="00C6069A" w:rsidP="00023C0C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rStyle w:val="wrtext"/>
                <w:sz w:val="18"/>
                <w:szCs w:val="18"/>
              </w:rPr>
            </w:pPr>
            <w:r w:rsidRPr="00617DEC">
              <w:rPr>
                <w:rStyle w:val="wrtext"/>
                <w:sz w:val="18"/>
                <w:szCs w:val="18"/>
              </w:rPr>
              <w:t xml:space="preserve">Cytowska </w:t>
            </w:r>
            <w:r w:rsidR="009C4B45" w:rsidRPr="00617DEC">
              <w:rPr>
                <w:rStyle w:val="wrtext"/>
                <w:sz w:val="18"/>
                <w:szCs w:val="18"/>
              </w:rPr>
              <w:t>B., Winczura B. (red.</w:t>
            </w:r>
            <w:r w:rsidRPr="00617DEC">
              <w:rPr>
                <w:rStyle w:val="wrtext"/>
                <w:sz w:val="18"/>
                <w:szCs w:val="18"/>
              </w:rPr>
              <w:t>)</w:t>
            </w:r>
            <w:r w:rsidR="009C4B45" w:rsidRPr="00617DEC">
              <w:rPr>
                <w:rStyle w:val="wrtext"/>
                <w:sz w:val="18"/>
                <w:szCs w:val="18"/>
              </w:rPr>
              <w:t xml:space="preserve"> (2008).</w:t>
            </w:r>
            <w:r w:rsidRPr="00617DEC">
              <w:rPr>
                <w:rStyle w:val="wrtext"/>
                <w:sz w:val="18"/>
                <w:szCs w:val="18"/>
              </w:rPr>
              <w:t xml:space="preserve"> Wczesna interwencja i wspomaganie rozwoju małego dziecka, Impuls, Warszawa</w:t>
            </w:r>
            <w:r w:rsidR="009C4B45" w:rsidRPr="00617DEC">
              <w:rPr>
                <w:rStyle w:val="wrtext"/>
                <w:sz w:val="18"/>
                <w:szCs w:val="18"/>
              </w:rPr>
              <w:t>.</w:t>
            </w:r>
          </w:p>
          <w:p w14:paraId="01E60B96" w14:textId="77777777" w:rsidR="00016F51" w:rsidRPr="00E01A0F" w:rsidRDefault="00617DEC" w:rsidP="00023C0C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617DEC">
              <w:rPr>
                <w:sz w:val="18"/>
                <w:szCs w:val="18"/>
              </w:rPr>
              <w:t>Manassis K. (2015) Opracowanie przypadku w terapii dzieci i młodzieży. Wydawnictwo Uniwersytetu Jagiellońskiego, Kraków</w:t>
            </w:r>
            <w:r w:rsidR="00023C0C">
              <w:rPr>
                <w:sz w:val="18"/>
                <w:szCs w:val="18"/>
              </w:rPr>
              <w:t>.</w:t>
            </w:r>
          </w:p>
        </w:tc>
      </w:tr>
      <w:tr w:rsidR="00420A29" w:rsidRPr="00194850" w14:paraId="4C5A9493" w14:textId="77777777" w:rsidTr="00432E43">
        <w:trPr>
          <w:trHeight w:val="7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7B72" w14:textId="77777777" w:rsidR="00420A29" w:rsidRPr="00194850" w:rsidRDefault="00420A2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A0A6" w14:textId="77777777" w:rsidR="00420A29" w:rsidRPr="0019485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126" w14:textId="77777777" w:rsidR="00420A29" w:rsidRPr="00E01A0F" w:rsidRDefault="000713B5" w:rsidP="00023C0C">
            <w:pPr>
              <w:numPr>
                <w:ilvl w:val="0"/>
                <w:numId w:val="49"/>
              </w:num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Walczak G. (2011). Diagnoza funkcjonalna podstawa konstruowania indywidualnych programów wczesnego wspomagania rozwoju dzieci zagrożonych</w:t>
            </w:r>
            <w:r w:rsid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niesprawnością bądź z niesprawnością. Wyd. APS, Warszawa</w:t>
            </w:r>
          </w:p>
          <w:p w14:paraId="00A1076A" w14:textId="77777777" w:rsidR="00E01A0F" w:rsidRPr="00E01A0F" w:rsidRDefault="00E01A0F" w:rsidP="00023C0C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E01A0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Czabała, J., Meder, J., Pużyński, S. i Wciórka, J. (red.) (1997). Klasyfikacja Zaburzeń Psychicznych i  Zaburzeń Zachowania ICD-10. Kraków – Warszawa: Vesalius IPN. </w:t>
            </w:r>
          </w:p>
          <w:p w14:paraId="3CA6215C" w14:textId="77777777" w:rsidR="00E01A0F" w:rsidRPr="00E01A0F" w:rsidRDefault="00E01A0F" w:rsidP="00023C0C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Kryteria diagnostyczne z DSM-5. Desk Reference. (2017). American Psychiatric Association.</w:t>
            </w:r>
          </w:p>
        </w:tc>
      </w:tr>
    </w:tbl>
    <w:p w14:paraId="4A029BA6" w14:textId="77777777" w:rsidR="001511D9" w:rsidRPr="0019485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1A1DBF" w14:textId="77777777" w:rsidR="001511D9" w:rsidRPr="0019485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94850">
        <w:rPr>
          <w:rFonts w:ascii="Times New Roman" w:hAnsi="Times New Roman" w:cs="Times New Roman"/>
          <w:b/>
          <w:color w:val="auto"/>
          <w:sz w:val="18"/>
          <w:szCs w:val="18"/>
        </w:rPr>
        <w:t xml:space="preserve">CELE, TREŚCI I EFEKTY </w:t>
      </w:r>
      <w:r w:rsidR="00AC5C34" w:rsidRPr="00194850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194850" w14:paraId="0EA382B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41E8D" w14:textId="77777777" w:rsidR="001D2FDD" w:rsidRPr="00194850" w:rsidRDefault="0066006C" w:rsidP="001D2FDD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Cele przedmiotu </w:t>
            </w:r>
            <w:r w:rsidRPr="001948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</w:t>
            </w:r>
            <w:r w:rsidR="007034A2" w:rsidRPr="001948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z uwzględnieniem formy zajęć)</w:t>
            </w:r>
          </w:p>
          <w:p w14:paraId="4D44CBDB" w14:textId="77777777" w:rsidR="00A94E4A" w:rsidRPr="00194850" w:rsidRDefault="00A94E4A" w:rsidP="00A94E4A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</w:p>
          <w:p w14:paraId="634D7915" w14:textId="77777777" w:rsidR="00A94E4A" w:rsidRPr="00E01A0F" w:rsidRDefault="00A94E4A" w:rsidP="00A94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C1-WW (wiedza) - zapoznanie się z podstawowymi pojęciami z zakresu wczesnego wspomagania rozwoju, wczesnej interwencji</w:t>
            </w:r>
            <w:r w:rsidR="006E7B07" w:rsidRPr="00E01A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E2B0361" w14:textId="77777777" w:rsidR="00A94E4A" w:rsidRPr="00E01A0F" w:rsidRDefault="00A94E4A" w:rsidP="00A94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C2-UW (umiejętności) - nabycie umiejętności obserwowania i interpretowania zjawisk psychicznych i społecznych występujących w przebiegu </w:t>
            </w:r>
            <w:r w:rsidR="006E7B07" w:rsidRPr="00E01A0F">
              <w:rPr>
                <w:rFonts w:ascii="Times New Roman" w:hAnsi="Times New Roman" w:cs="Times New Roman"/>
                <w:sz w:val="18"/>
                <w:szCs w:val="18"/>
              </w:rPr>
              <w:t>wczesnego wdrażania interwencji psychologicznej;</w:t>
            </w:r>
          </w:p>
          <w:p w14:paraId="432D7788" w14:textId="77777777" w:rsidR="00A94E4A" w:rsidRPr="00E01A0F" w:rsidRDefault="00A94E4A" w:rsidP="00A94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C3-KW (kompetencje społeczne) - kształtowanie postawy otwartości wobec dzieci, młodzieży i dorosłych z zaburzeniami rozwoju</w:t>
            </w:r>
          </w:p>
          <w:p w14:paraId="424F6756" w14:textId="77777777" w:rsidR="00A94E4A" w:rsidRPr="003E0A03" w:rsidRDefault="00A94E4A" w:rsidP="00A94E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0A03">
              <w:rPr>
                <w:rFonts w:ascii="Times New Roman" w:hAnsi="Times New Roman" w:cs="Times New Roman"/>
                <w:b/>
                <w:sz w:val="18"/>
                <w:szCs w:val="18"/>
              </w:rPr>
              <w:t>ĆWICZENIA</w:t>
            </w:r>
          </w:p>
          <w:p w14:paraId="7B3C1A4B" w14:textId="77777777" w:rsidR="00A94E4A" w:rsidRPr="00E01A0F" w:rsidRDefault="00A94E4A" w:rsidP="00A94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C1-WC (wiedza) - Zna terminologię stosowaną w psychologii dotyczącą </w:t>
            </w:r>
            <w:r w:rsidR="006E7B07" w:rsidRPr="00E01A0F">
              <w:rPr>
                <w:rFonts w:ascii="Times New Roman" w:hAnsi="Times New Roman" w:cs="Times New Roman"/>
                <w:sz w:val="18"/>
                <w:szCs w:val="18"/>
              </w:rPr>
              <w:t>wczesnego wspomagania rozwoju;</w:t>
            </w:r>
          </w:p>
          <w:p w14:paraId="4BC99719" w14:textId="77777777" w:rsidR="006E7B07" w:rsidRPr="00E01A0F" w:rsidRDefault="00A94E4A" w:rsidP="0088510A">
            <w:pPr>
              <w:pStyle w:val="NormalnyWeb"/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E01A0F">
              <w:rPr>
                <w:sz w:val="18"/>
                <w:szCs w:val="18"/>
              </w:rPr>
              <w:t xml:space="preserve">C2-UC (umiejętności) - przeprowadza </w:t>
            </w:r>
            <w:r w:rsidR="006E7B07" w:rsidRPr="00E01A0F">
              <w:rPr>
                <w:rFonts w:eastAsia="Times New Roman"/>
                <w:sz w:val="18"/>
                <w:szCs w:val="18"/>
              </w:rPr>
              <w:t>wieloaspektową diagnozę potrzeb i możliwości dziecka i rodziny,</w:t>
            </w:r>
          </w:p>
          <w:p w14:paraId="0FB66AA2" w14:textId="77777777" w:rsidR="00A94E4A" w:rsidRPr="00E01A0F" w:rsidRDefault="006E7B07" w:rsidP="0088510A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E01A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pl-PL"/>
              </w:rPr>
              <w:t>opracowuje indywidualny program wspomagania rozwoju dziecka i wspierania rodziny;</w:t>
            </w:r>
          </w:p>
          <w:p w14:paraId="64258671" w14:textId="77777777" w:rsidR="0066006C" w:rsidRPr="00194850" w:rsidRDefault="00A94E4A" w:rsidP="0088510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C3-KC (kompetencje społeczne) - uwrażliwienie na indywidualne </w:t>
            </w:r>
            <w:r w:rsidR="0088510A" w:rsidRPr="00E01A0F">
              <w:rPr>
                <w:rFonts w:ascii="Times New Roman" w:hAnsi="Times New Roman" w:cs="Times New Roman"/>
                <w:sz w:val="18"/>
                <w:szCs w:val="18"/>
              </w:rPr>
              <w:t>kompetencje specjalistów wwr; znaczenia wwr dla dziecka, rodziny i społeczeństwa.</w:t>
            </w:r>
          </w:p>
        </w:tc>
      </w:tr>
      <w:tr w:rsidR="0066006C" w:rsidRPr="00194850" w14:paraId="180981B3" w14:textId="77777777" w:rsidTr="00AD580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39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611" w14:textId="77777777" w:rsidR="0066006C" w:rsidRPr="0019485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Treści programowe</w:t>
            </w:r>
            <w:r w:rsidR="007034A2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7034A2" w:rsidRPr="001948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(z uwzględnieniem formy zajęć)</w:t>
            </w:r>
          </w:p>
          <w:p w14:paraId="3A84949D" w14:textId="77777777" w:rsidR="005B5676" w:rsidRPr="00E01A0F" w:rsidRDefault="005B5676" w:rsidP="008115D0">
            <w:pPr>
              <w:ind w:left="498" w:hanging="498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B462E18" w14:textId="77777777" w:rsidR="000B3001" w:rsidRPr="00E456B7" w:rsidRDefault="000B3001" w:rsidP="000B3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WYKŁADY </w:t>
            </w:r>
          </w:p>
          <w:p w14:paraId="1E630724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W1-  Zapoznania z kartą przedmiotu i warunkami zaliczenia. </w:t>
            </w:r>
            <w:r w:rsidR="006B1F9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Znaczenie wczesnego wspomagania rozwoju dla dziecka, rodziców, rodziny i społeczeństwa;</w:t>
            </w:r>
          </w:p>
          <w:p w14:paraId="5815C14D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W2-  </w:t>
            </w:r>
            <w:r w:rsidR="006B1F9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Podstawy prawne organizowania i prowadzenia wwr;</w:t>
            </w:r>
          </w:p>
          <w:p w14:paraId="55A57CEA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W3-  </w:t>
            </w:r>
            <w:r w:rsidR="00AA4F38" w:rsidRPr="00E01A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Wybrane koncepcje wspomagania rozwoju. Wyznaczniki działania o charakterze wspomagania rozwoju dziecka.</w:t>
            </w:r>
          </w:p>
          <w:p w14:paraId="48B603F6" w14:textId="77777777" w:rsidR="000B3001" w:rsidRPr="00E01A0F" w:rsidRDefault="000B3001" w:rsidP="00432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W4- </w:t>
            </w:r>
            <w:r w:rsidR="00432E43"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4F38" w:rsidRPr="00E01A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dziecka w procesie opanowania podstawowych kompetencji (zadań rozwojowych przypadających na okres dzieciństwa). Układ czynników „ryzyka rozwoju” - możliwości przeciwdziałania nieprawidłowościom.</w:t>
            </w:r>
          </w:p>
          <w:p w14:paraId="09C2BDE0" w14:textId="77777777" w:rsidR="000B3001" w:rsidRPr="00E01A0F" w:rsidRDefault="000B3001" w:rsidP="00AA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W5- </w:t>
            </w:r>
            <w:r w:rsidR="00AA4F3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Metody i formy wsparcia rodziny;</w:t>
            </w:r>
          </w:p>
          <w:p w14:paraId="0EFAF51F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W6- </w:t>
            </w:r>
            <w:r w:rsidR="00432E43" w:rsidRPr="00E01A0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Wspieranie dziecka i jego rodziny w procesie opieki i edukacji. </w:t>
            </w:r>
            <w:r w:rsidR="00432E43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Współpraca z rodzicami dziecka wymagającego wsparcia, ich sytuacja emocjonalna i rodzinna, rodzaje udzielanego wsparcia;</w:t>
            </w:r>
          </w:p>
          <w:p w14:paraId="4C9A6952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W7- </w:t>
            </w:r>
            <w:r w:rsidR="00432E43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Zadania i zasady pracy w interdyscyplinarnym zespole specjalistów</w:t>
            </w:r>
          </w:p>
          <w:p w14:paraId="5AC75E6E" w14:textId="77777777" w:rsidR="000B3001" w:rsidRPr="00E01A0F" w:rsidRDefault="000B3001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W8- </w:t>
            </w:r>
            <w:r w:rsidR="00AA4F3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Metody i techniki pracy z małymi dziećmi z różnego rodzaju niepełnosprawnościami</w:t>
            </w:r>
            <w:r w:rsidR="00AD5802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2D7E9487" w14:textId="77777777" w:rsidR="00E456B7" w:rsidRDefault="00E456B7" w:rsidP="000B3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14CE77" w14:textId="77777777" w:rsidR="000B3001" w:rsidRPr="00E456B7" w:rsidRDefault="000B3001" w:rsidP="000B30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6B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ĆWICZENIA </w:t>
            </w:r>
          </w:p>
          <w:p w14:paraId="754199BF" w14:textId="77777777" w:rsidR="00E456B7" w:rsidRDefault="000B3001" w:rsidP="000B300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C1- </w:t>
            </w:r>
            <w:r w:rsidR="00E456B7" w:rsidRPr="00E01A0F">
              <w:rPr>
                <w:rFonts w:ascii="Times New Roman" w:hAnsi="Times New Roman" w:cs="Times New Roman"/>
                <w:sz w:val="18"/>
                <w:szCs w:val="18"/>
              </w:rPr>
              <w:t>Zapoznania z kartą przedmiotu i warunkami zaliczenia</w:t>
            </w:r>
            <w:r w:rsidR="00E456B7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70B43197" w14:textId="77777777" w:rsidR="000B3001" w:rsidRPr="00E01A0F" w:rsidRDefault="00E456B7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B3001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Wyjaśnienie pojęć podstawowych ; wczesne wspomaganie rozwoju, wczesna interwencja</w:t>
            </w:r>
            <w:r w:rsidR="006B1F9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BDF5BC6" w14:textId="77777777" w:rsidR="000B3001" w:rsidRPr="00E01A0F" w:rsidRDefault="000B3001" w:rsidP="000B3001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C2- </w:t>
            </w:r>
            <w:r w:rsidR="006B1F9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Etap wieloaspektowej diagnozy potrzeb i możliwości dziecka i rodziny- warunki diagnozy, </w:t>
            </w:r>
            <w:r w:rsidR="00AA4F3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dobór</w:t>
            </w:r>
            <w:r w:rsidR="006B1F98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 narzędzi diagnostycznych; </w:t>
            </w:r>
          </w:p>
          <w:p w14:paraId="52D0A6C0" w14:textId="77777777" w:rsidR="00DB0A82" w:rsidRPr="00E01A0F" w:rsidRDefault="00DB0A82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C3- </w:t>
            </w: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Nabywanie umiejętności rozpoznawania, diagnozowania potrzeb intelektualnych, emocjonalnych i społecznych małego dziecka.</w:t>
            </w:r>
          </w:p>
          <w:p w14:paraId="2999FC34" w14:textId="77777777" w:rsidR="000B3001" w:rsidRPr="00E01A0F" w:rsidRDefault="00DB0A82" w:rsidP="000B300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E01A0F">
              <w:rPr>
                <w:sz w:val="18"/>
                <w:szCs w:val="18"/>
              </w:rPr>
              <w:t>C4</w:t>
            </w:r>
            <w:r w:rsidR="000B3001" w:rsidRPr="00E01A0F">
              <w:rPr>
                <w:sz w:val="18"/>
                <w:szCs w:val="18"/>
              </w:rPr>
              <w:t>-</w:t>
            </w:r>
            <w:r w:rsidR="00AA4F38" w:rsidRPr="00E01A0F">
              <w:rPr>
                <w:rStyle w:val="wrtext"/>
                <w:sz w:val="18"/>
                <w:szCs w:val="18"/>
              </w:rPr>
              <w:t xml:space="preserve"> Planowanie , opracowywanie indywidualnych programów wspomagania rozwoju dziecka i wspierania rodziny</w:t>
            </w:r>
          </w:p>
          <w:p w14:paraId="136D1250" w14:textId="77777777" w:rsidR="000B3001" w:rsidRPr="00E01A0F" w:rsidRDefault="00DB0A82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C5</w:t>
            </w:r>
            <w:r w:rsidR="000B3001"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D5802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Etap realizacji programów wwr; znaczenie naturalnego środowiska dla wwr,</w:t>
            </w:r>
          </w:p>
          <w:p w14:paraId="5A643C1C" w14:textId="77777777" w:rsidR="000B3001" w:rsidRPr="00E01A0F" w:rsidRDefault="00DB0A82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C6</w:t>
            </w:r>
            <w:r w:rsidR="000B3001"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D5802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Rola rodziców w procesie wwr</w:t>
            </w:r>
          </w:p>
          <w:p w14:paraId="5262EF17" w14:textId="77777777" w:rsidR="000B3001" w:rsidRPr="00E01A0F" w:rsidRDefault="00DB0A82" w:rsidP="000B30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C7</w:t>
            </w:r>
            <w:r w:rsidR="000B3001"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D5802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Komunikacja w pracy z małym dzieckiem i jego rodziną w procesie wwr;</w:t>
            </w:r>
          </w:p>
          <w:p w14:paraId="387B14EE" w14:textId="77777777" w:rsidR="0066006C" w:rsidRPr="00B51B8B" w:rsidRDefault="00DB0A82" w:rsidP="00DB0A82">
            <w:pPr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E01A0F">
              <w:rPr>
                <w:rFonts w:ascii="Times New Roman" w:hAnsi="Times New Roman" w:cs="Times New Roman"/>
                <w:sz w:val="18"/>
                <w:szCs w:val="18"/>
              </w:rPr>
              <w:t>C8</w:t>
            </w:r>
            <w:r w:rsidR="000B3001" w:rsidRPr="00E01A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D5802" w:rsidRPr="00E01A0F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Kompetencje specjalistów </w:t>
            </w:r>
            <w:r w:rsidR="00AD5802" w:rsidRPr="00B51B8B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wwr;</w:t>
            </w:r>
          </w:p>
          <w:p w14:paraId="64DEC48D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 xml:space="preserve">C9 - </w:t>
            </w: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Reedukacja psychomotoryczna – istota i zastosowanie</w:t>
            </w:r>
          </w:p>
          <w:p w14:paraId="51274A1C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C10- Integracja sensoryczna – istota i zastosowanie</w:t>
            </w:r>
          </w:p>
          <w:p w14:paraId="6B52FBCC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C11- Terapia behawioralno-poznawcza – istota i zastosowanie</w:t>
            </w:r>
          </w:p>
          <w:p w14:paraId="6992A2F7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 xml:space="preserve">C12- Rola rysunku i zabawy w stymulowaniu rozwoju dziecka </w:t>
            </w:r>
          </w:p>
          <w:p w14:paraId="3982C043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C13- Rola terapii rodzinnej we wspomaganiu rozwoju dziecka</w:t>
            </w:r>
          </w:p>
          <w:p w14:paraId="68169EB5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C14- Analiza przypadków klinicznych (zaburzenia hiperkinetyczne)</w:t>
            </w:r>
          </w:p>
          <w:p w14:paraId="46D373D3" w14:textId="77777777" w:rsidR="00B51B8B" w:rsidRPr="00B51B8B" w:rsidRDefault="00B51B8B" w:rsidP="00B51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C15- Analiza przypadków klinicznych (całościowe zaburzenia rozwojowe)</w:t>
            </w:r>
          </w:p>
          <w:p w14:paraId="390F38F9" w14:textId="77777777" w:rsidR="00B51B8B" w:rsidRPr="00194850" w:rsidRDefault="00B51B8B" w:rsidP="00B51B8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sz w:val="18"/>
                <w:szCs w:val="18"/>
              </w:rPr>
              <w:t>C16- Analiza przypadków klinicznych (niepełnosprawność intelektualna</w:t>
            </w:r>
            <w:r w:rsidRPr="006F24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3FC17051" w14:textId="77777777" w:rsidR="00CE7F64" w:rsidRPr="0019485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AFEA76B" w14:textId="77777777" w:rsidR="00CE7F64" w:rsidRPr="0019485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94850">
        <w:rPr>
          <w:rFonts w:ascii="Times New Roman" w:hAnsi="Times New Roman" w:cs="Times New Roman"/>
          <w:b/>
          <w:color w:val="auto"/>
          <w:sz w:val="18"/>
          <w:szCs w:val="18"/>
        </w:rPr>
        <w:t xml:space="preserve">Przedmiotowe efekty </w:t>
      </w:r>
      <w:r w:rsidR="00AC5C34" w:rsidRPr="00194850">
        <w:rPr>
          <w:rFonts w:ascii="Times New Roman" w:hAnsi="Times New Roman" w:cs="Times New Roman"/>
          <w:b/>
          <w:color w:val="auto"/>
          <w:sz w:val="18"/>
          <w:szCs w:val="18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194850" w14:paraId="27748095" w14:textId="77777777" w:rsidTr="00E456B7">
        <w:trPr>
          <w:cantSplit/>
          <w:trHeight w:val="7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69A577" w14:textId="77777777" w:rsidR="00B6239F" w:rsidRPr="0019485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Efekt</w:t>
            </w:r>
            <w:r w:rsidR="00DE3813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7CA" w14:textId="77777777" w:rsidR="00B6239F" w:rsidRPr="0019485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E1D" w14:textId="77777777" w:rsidR="00B6239F" w:rsidRPr="0019485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Odniesienie</w:t>
            </w:r>
            <w:r w:rsidR="00D67467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do </w:t>
            </w:r>
            <w:r w:rsidR="00D67467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kierunkowych 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efektów </w:t>
            </w:r>
            <w:r w:rsidR="00AC5C34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CE7F64" w:rsidRPr="00194850" w14:paraId="2C077B9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9FF" w14:textId="77777777" w:rsidR="00CE7F64" w:rsidRPr="0019485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WIEDZY:</w:t>
            </w:r>
          </w:p>
        </w:tc>
      </w:tr>
      <w:tr w:rsidR="00B6239F" w:rsidRPr="00194850" w14:paraId="1E36BD48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5063" w14:textId="77777777" w:rsidR="00B6239F" w:rsidRPr="00194850" w:rsidRDefault="00B6239F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C6B3" w14:textId="77777777" w:rsidR="00190023" w:rsidRPr="00194850" w:rsidRDefault="00190023" w:rsidP="00190023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 xml:space="preserve">zna terminologię z zakresu psychologii klinicznej i psychopatologii dzieci i młodzieży, oraz jej odniesienie do innych dyscyplin – nauk społecznych, humanistycznych i medycznych </w:t>
            </w:r>
          </w:p>
          <w:p w14:paraId="2019879D" w14:textId="77777777" w:rsidR="00B6239F" w:rsidRPr="00194850" w:rsidRDefault="00B6239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498F" w14:textId="77777777" w:rsidR="00B6239F" w:rsidRPr="00194850" w:rsidRDefault="00190023" w:rsidP="00E456B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>PSYCH_W01</w:t>
            </w:r>
          </w:p>
        </w:tc>
      </w:tr>
      <w:tr w:rsidR="00190023" w:rsidRPr="00194850" w14:paraId="69A8A03A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2DD3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A1C" w14:textId="77777777" w:rsidR="00190023" w:rsidRPr="00194850" w:rsidRDefault="00190023" w:rsidP="00190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>ma pogłębioną wiedzę dotyczącą funkcji psychicznych, rozwoju człowieka w cyklu życia oraz więzi społecznych we wczesnym wspomaganiu rozwoju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3192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>PSYCH_W06</w:t>
            </w:r>
          </w:p>
        </w:tc>
      </w:tr>
      <w:tr w:rsidR="00CE7F64" w:rsidRPr="00194850" w14:paraId="7CBBC7FF" w14:textId="77777777" w:rsidTr="00E456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A62" w14:textId="77777777" w:rsidR="00CE7F64" w:rsidRPr="00194850" w:rsidRDefault="00CE7F64" w:rsidP="00E456B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UMIEJĘTNOŚCI:</w:t>
            </w:r>
          </w:p>
        </w:tc>
      </w:tr>
      <w:tr w:rsidR="00190023" w:rsidRPr="00194850" w14:paraId="4E649A13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CE5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2F64" w14:textId="77777777" w:rsidR="00190023" w:rsidRPr="00194850" w:rsidRDefault="00190023" w:rsidP="00723EBF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 xml:space="preserve">potrafi wykorzystywać wiedzę teoretyczną z zakresu </w:t>
            </w:r>
            <w:r w:rsidRPr="00194850">
              <w:rPr>
                <w:rFonts w:ascii="Times New Roman" w:hAnsi="Times New Roman" w:cs="Times New Roman"/>
                <w:bCs/>
                <w:sz w:val="18"/>
                <w:szCs w:val="18"/>
              </w:rPr>
              <w:t>psychol</w:t>
            </w:r>
            <w:r w:rsidRPr="00194850">
              <w:rPr>
                <w:rFonts w:ascii="Times New Roman" w:hAnsi="Times New Roman" w:cs="Times New Roman"/>
                <w:bCs/>
                <w:sz w:val="18"/>
                <w:szCs w:val="18"/>
              </w:rPr>
              <w:t>o</w:t>
            </w:r>
            <w:r w:rsidRPr="0019485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gii rozwojowej, społecznej i psychopatologii dzieci i młodzieży w celu diagnozowania i interpretowania problemów społecznych i klinicznych </w:t>
            </w:r>
            <w:r w:rsidR="00BD60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(szczególnie w procesie wczesnego wspomagania rozwoju) </w:t>
            </w:r>
            <w:r w:rsidRPr="00194850">
              <w:rPr>
                <w:rFonts w:ascii="Times New Roman" w:hAnsi="Times New Roman" w:cs="Times New Roman"/>
                <w:bCs/>
                <w:sz w:val="18"/>
                <w:szCs w:val="18"/>
              </w:rPr>
              <w:t>oraz prognozowania strategii działań korekcyjnych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CC5" w14:textId="77777777" w:rsidR="00190023" w:rsidRPr="00194850" w:rsidRDefault="00190023" w:rsidP="00E456B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PSYCH_U02</w:t>
            </w:r>
          </w:p>
          <w:p w14:paraId="7F32794E" w14:textId="77777777" w:rsidR="00190023" w:rsidRPr="00194850" w:rsidRDefault="00190023" w:rsidP="00E456B7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023" w:rsidRPr="00194850" w14:paraId="15D1E364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A4BF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DEB1" w14:textId="77777777" w:rsidR="00190023" w:rsidRPr="00194850" w:rsidRDefault="00190023" w:rsidP="00723EBF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sz w:val="18"/>
                <w:szCs w:val="18"/>
              </w:rPr>
              <w:t>potrafi właściwie analizować przyczyny i przebieg procesów adaptacji do sytuacji trudnych, formułować własne opinie na ten temat oraz stawiać proste hipotezy badawcze i je weryfikować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C0E" w14:textId="77777777" w:rsidR="00190023" w:rsidRPr="00194850" w:rsidRDefault="00190023" w:rsidP="00E456B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PSYCH_U05</w:t>
            </w:r>
          </w:p>
        </w:tc>
      </w:tr>
      <w:tr w:rsidR="00CE7F64" w:rsidRPr="00194850" w14:paraId="02856ACC" w14:textId="77777777" w:rsidTr="00E456B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FB0" w14:textId="77777777" w:rsidR="00CE7F64" w:rsidRPr="00194850" w:rsidRDefault="00CE7F64" w:rsidP="00E456B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zakresie </w:t>
            </w: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KOMPETENCJI SPOŁECZNYCH:</w:t>
            </w:r>
          </w:p>
        </w:tc>
      </w:tr>
      <w:tr w:rsidR="00190023" w:rsidRPr="00194850" w14:paraId="558BCDF9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CF01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A5C" w14:textId="77777777" w:rsidR="00190023" w:rsidRPr="00194850" w:rsidRDefault="00190023" w:rsidP="00723EBF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potrafi współdziałać zarówno z rodzicami dzieci z zaburzeniami rozwojowymi i innymi specjalistami w procesie leczenia/rehabilitacji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09D4" w14:textId="77777777" w:rsidR="00190023" w:rsidRPr="00194850" w:rsidRDefault="00190023" w:rsidP="00E456B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PSYCH_K02</w:t>
            </w:r>
          </w:p>
        </w:tc>
      </w:tr>
      <w:tr w:rsidR="00190023" w:rsidRPr="00194850" w14:paraId="21A3A99E" w14:textId="77777777" w:rsidTr="00E456B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BFFE" w14:textId="77777777" w:rsidR="00190023" w:rsidRPr="00194850" w:rsidRDefault="00190023" w:rsidP="00E456B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5AC0" w14:textId="77777777" w:rsidR="00190023" w:rsidRPr="00194850" w:rsidRDefault="00190023" w:rsidP="00723EBF">
            <w:pPr>
              <w:tabs>
                <w:tab w:val="left" w:pos="6237"/>
                <w:tab w:val="left" w:pos="6379"/>
              </w:tabs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potrafi współtworzyć projekty psychoprofilaktyczne, przewidywać ich skutki indywidualne i społeczne w kontekście pracy z rodzicami dzieci z zaburzeniami rozwoju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BBF" w14:textId="77777777" w:rsidR="00190023" w:rsidRPr="00194850" w:rsidRDefault="00190023" w:rsidP="00E456B7">
            <w:pPr>
              <w:tabs>
                <w:tab w:val="left" w:pos="6237"/>
                <w:tab w:val="left" w:pos="6379"/>
              </w:tabs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4850">
              <w:rPr>
                <w:rFonts w:ascii="Times New Roman" w:eastAsia="Times New Roman" w:hAnsi="Times New Roman" w:cs="Times New Roman"/>
                <w:sz w:val="18"/>
                <w:szCs w:val="18"/>
              </w:rPr>
              <w:t>PSYCH_K04</w:t>
            </w:r>
          </w:p>
        </w:tc>
      </w:tr>
    </w:tbl>
    <w:p w14:paraId="1EAED3F7" w14:textId="77777777" w:rsidR="001D2FDD" w:rsidRPr="00194850" w:rsidRDefault="001D2FDD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8"/>
        <w:gridCol w:w="379"/>
        <w:gridCol w:w="406"/>
      </w:tblGrid>
      <w:tr w:rsidR="00B51B8B" w:rsidRPr="000A53D0" w14:paraId="72FA0D31" w14:textId="77777777" w:rsidTr="00E456B7">
        <w:trPr>
          <w:trHeight w:val="284"/>
        </w:trPr>
        <w:tc>
          <w:tcPr>
            <w:tcW w:w="75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5BBC" w14:textId="77777777" w:rsidR="00B51B8B" w:rsidRPr="00B51B8B" w:rsidRDefault="00B51B8B" w:rsidP="00751F18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51B8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Sposoby weryfikacji osiągnięcia przedmiotowych efektów uczenia się </w:t>
            </w:r>
            <w:r w:rsidR="003E0A0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</w:tr>
      <w:tr w:rsidR="00B51B8B" w:rsidRPr="000A53D0" w14:paraId="5C4A5807" w14:textId="77777777" w:rsidTr="00E456B7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FF17" w14:textId="77777777" w:rsidR="00B51B8B" w:rsidRPr="000A53D0" w:rsidRDefault="00B51B8B" w:rsidP="00751F1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8BF23F3" w14:textId="77777777" w:rsidR="00B51B8B" w:rsidRPr="000A53D0" w:rsidRDefault="00B51B8B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57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7DE" w14:textId="77777777" w:rsidR="00B51B8B" w:rsidRPr="000A53D0" w:rsidRDefault="00B51B8B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3E0A03" w:rsidRPr="000A53D0" w14:paraId="13450117" w14:textId="77777777" w:rsidTr="00E456B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FF037" w14:textId="77777777" w:rsidR="003E0A03" w:rsidRPr="000A53D0" w:rsidRDefault="003E0A03" w:rsidP="00751F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4F487F" w14:textId="77777777" w:rsidR="003E0A03" w:rsidRPr="000A53D0" w:rsidRDefault="003E0A03" w:rsidP="00751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CF3C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1B3C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A9B8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D79C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</w:t>
            </w:r>
          </w:p>
        </w:tc>
      </w:tr>
      <w:tr w:rsidR="003E0A03" w:rsidRPr="000A53D0" w14:paraId="11DE5936" w14:textId="77777777" w:rsidTr="00E456B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7B43" w14:textId="77777777" w:rsidR="003E0A03" w:rsidRPr="000A53D0" w:rsidRDefault="003E0A03" w:rsidP="00751F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50A41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4C02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3C8D4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04D96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6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4FA9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3E0A03" w:rsidRPr="000A53D0" w14:paraId="2EAEDAF2" w14:textId="77777777" w:rsidTr="00E456B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4E4" w14:textId="77777777" w:rsidR="003E0A03" w:rsidRPr="000A53D0" w:rsidRDefault="003E0A03" w:rsidP="00751F1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EC1021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D7AF0B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1A90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6F01E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9053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AB47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2A727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75A69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45EE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395D0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25CE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A242A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1E4314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3292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0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E145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3E0A03" w:rsidRPr="000A53D0" w14:paraId="14486CDF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62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B35D0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0431C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6D0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1E5A1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224A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5ED4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C439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A5D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1D5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B5BD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F25E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0D6D0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1D61A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9DB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189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E0A03" w:rsidRPr="000A53D0" w14:paraId="1D61769E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A1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43242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CFEB4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23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6A768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50EEB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E35ACB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1EF5E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CA0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60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85D2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A27E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9FCD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74E2B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C1C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D1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E0A03" w:rsidRPr="000A53D0" w14:paraId="27B617D8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02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79C6D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CE52E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992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7D0A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2CCF7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1EF90B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4F07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CEE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C93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E5081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45FE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F087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43987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D6B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CB6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E0A03" w:rsidRPr="000A53D0" w14:paraId="45A7E2FB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2C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4DCBF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61F1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75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46EA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7596D1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7B8D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EA675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C01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E7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68CBE7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34F1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EB81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A33A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AF7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3BBE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E0A03" w:rsidRPr="000A53D0" w14:paraId="2BD416AE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3CB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21C011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D2268B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583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CE3F3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5D4B1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6D79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ACAE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A99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926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D7386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B5B1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3ABB3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DEBA09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B41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123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3E0A03" w:rsidRPr="000A53D0" w14:paraId="442884ED" w14:textId="77777777" w:rsidTr="00E456B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720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785C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4AC2B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BBE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F1F7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16935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2011AF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531135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05A8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CAF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B0EDED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488C6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FC81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4B914A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E8C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3274" w14:textId="77777777" w:rsidR="003E0A03" w:rsidRPr="000A53D0" w:rsidRDefault="003E0A03" w:rsidP="00751F1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1804A71" w14:textId="77777777" w:rsidR="00111E9F" w:rsidRPr="00E456B7" w:rsidRDefault="00E456B7" w:rsidP="00E456B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/>
        </w:rPr>
        <w:lastRenderedPageBreak/>
        <w:t>*niepotrzebne usunąć</w:t>
      </w:r>
    </w:p>
    <w:p w14:paraId="11B4C2CC" w14:textId="77777777" w:rsidR="001D2FDD" w:rsidRPr="00194850" w:rsidRDefault="001D2FDD" w:rsidP="001511D9">
      <w:pPr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194850" w14:paraId="7CB30102" w14:textId="77777777" w:rsidTr="0019485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B53E" w14:textId="77777777" w:rsidR="00742D43" w:rsidRPr="0019485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Kryteria oceny stopnia </w:t>
            </w:r>
            <w:r w:rsidR="00CB46FA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osiągnięcia efektów </w:t>
            </w:r>
            <w:r w:rsidR="00AC5C34"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uczenia się</w:t>
            </w:r>
          </w:p>
        </w:tc>
      </w:tr>
      <w:tr w:rsidR="00A6090F" w:rsidRPr="00194850" w14:paraId="76E9B38B" w14:textId="77777777" w:rsidTr="0019485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A2BC" w14:textId="77777777" w:rsidR="00A6090F" w:rsidRPr="0019485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EDA0" w14:textId="77777777" w:rsidR="00A6090F" w:rsidRPr="0019485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92F" w14:textId="77777777" w:rsidR="00A6090F" w:rsidRPr="0019485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Kryterium oceny</w:t>
            </w:r>
          </w:p>
        </w:tc>
      </w:tr>
      <w:tr w:rsidR="00194850" w:rsidRPr="00194850" w14:paraId="1C140436" w14:textId="77777777" w:rsidTr="0019485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9C2AB" w14:textId="77777777" w:rsidR="00194850" w:rsidRPr="00194850" w:rsidRDefault="00194850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EF7" w14:textId="77777777" w:rsidR="00194850" w:rsidRPr="00194850" w:rsidRDefault="0019485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EBE1" w14:textId="77777777" w:rsidR="00194850" w:rsidRPr="000A53D0" w:rsidRDefault="00194850" w:rsidP="00CA6B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min. 50 </w:t>
            </w:r>
            <w:r w:rsidRPr="009B618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 </w:t>
            </w:r>
            <w:r w:rsidR="00CA6B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kolokwium </w:t>
            </w:r>
          </w:p>
        </w:tc>
      </w:tr>
      <w:tr w:rsidR="00194850" w:rsidRPr="00194850" w14:paraId="1783AE35" w14:textId="77777777" w:rsidTr="001948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4D8E" w14:textId="77777777" w:rsidR="00194850" w:rsidRPr="00194850" w:rsidRDefault="001948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146E" w14:textId="77777777" w:rsidR="00194850" w:rsidRPr="00194850" w:rsidRDefault="0019485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A39E" w14:textId="77777777" w:rsidR="00194850" w:rsidRPr="000A53D0" w:rsidRDefault="00194850" w:rsidP="00CA6B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61 %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="00CA6B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kolokwium </w:t>
            </w:r>
          </w:p>
        </w:tc>
      </w:tr>
      <w:tr w:rsidR="00194850" w:rsidRPr="00194850" w14:paraId="68192088" w14:textId="77777777" w:rsidTr="001948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D782" w14:textId="77777777" w:rsidR="00194850" w:rsidRPr="00194850" w:rsidRDefault="001948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F2C" w14:textId="77777777" w:rsidR="00194850" w:rsidRPr="00194850" w:rsidRDefault="0019485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8F67" w14:textId="77777777" w:rsidR="00194850" w:rsidRPr="000A53D0" w:rsidRDefault="00194850" w:rsidP="00CA6B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71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="00CA6B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kolokwium </w:t>
            </w:r>
          </w:p>
        </w:tc>
      </w:tr>
      <w:tr w:rsidR="00194850" w:rsidRPr="00194850" w14:paraId="0C14AA3C" w14:textId="77777777" w:rsidTr="001948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1FD01" w14:textId="77777777" w:rsidR="00194850" w:rsidRPr="00194850" w:rsidRDefault="00194850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C743" w14:textId="77777777" w:rsidR="00194850" w:rsidRPr="00194850" w:rsidRDefault="00194850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1C26" w14:textId="77777777" w:rsidR="00194850" w:rsidRPr="000A53D0" w:rsidRDefault="00194850" w:rsidP="00CA6B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1 % </w:t>
            </w:r>
            <w:r w:rsidRPr="00210125">
              <w:rPr>
                <w:rFonts w:ascii="Times New Roman" w:hAnsi="Times New Roman" w:cs="Times New Roman"/>
                <w:bCs/>
                <w:sz w:val="20"/>
                <w:szCs w:val="20"/>
              </w:rPr>
              <w:t>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="00CA6B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kolokwium </w:t>
            </w:r>
          </w:p>
        </w:tc>
      </w:tr>
      <w:tr w:rsidR="00194850" w:rsidRPr="00194850" w14:paraId="6FCB085A" w14:textId="77777777" w:rsidTr="0019485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DC4" w14:textId="77777777" w:rsidR="00194850" w:rsidRPr="00194850" w:rsidRDefault="00194850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3FF" w14:textId="77777777" w:rsidR="00194850" w:rsidRPr="00194850" w:rsidRDefault="0019485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A588" w14:textId="77777777" w:rsidR="00194850" w:rsidRPr="000A53D0" w:rsidRDefault="00194850" w:rsidP="00CA6B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min.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9B6180">
              <w:rPr>
                <w:rFonts w:ascii="Times New Roman" w:hAnsi="Times New Roman" w:cs="Times New Roman"/>
                <w:bCs/>
                <w:sz w:val="20"/>
                <w:szCs w:val="20"/>
              </w:rPr>
              <w:t>% poprawnych odpowiedzi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4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</w:t>
            </w:r>
            <w:r w:rsidR="00CA6B8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kolokwium </w:t>
            </w:r>
          </w:p>
        </w:tc>
      </w:tr>
      <w:tr w:rsidR="00476A92" w:rsidRPr="00194850" w14:paraId="3AB43746" w14:textId="77777777" w:rsidTr="00751F1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0C5C81" w14:textId="77777777" w:rsidR="00476A92" w:rsidRPr="00194850" w:rsidRDefault="00476A92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BCA" w14:textId="77777777" w:rsidR="00476A92" w:rsidRPr="00194850" w:rsidRDefault="00476A92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1F93" w14:textId="77777777" w:rsidR="00476A92" w:rsidRPr="00991E3A" w:rsidRDefault="00476A92" w:rsidP="00751F18">
            <w:pPr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zadawalającym/podstawowym i uzyskał na kolokwium powyżej 51% odpowiedzi pozytywnych oraz wykazał się podstawową aktywnością na zajęciach i przygotował projekt n poziomie zadowalającym</w:t>
            </w:r>
          </w:p>
        </w:tc>
      </w:tr>
      <w:tr w:rsidR="00476A92" w:rsidRPr="00194850" w14:paraId="159CD73F" w14:textId="77777777" w:rsidTr="00751F1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94F6C" w14:textId="77777777" w:rsidR="00476A92" w:rsidRPr="00194850" w:rsidRDefault="00476A9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7A8" w14:textId="77777777" w:rsidR="00476A92" w:rsidRPr="00194850" w:rsidRDefault="00476A92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E35" w14:textId="77777777" w:rsidR="00476A92" w:rsidRDefault="00476A92" w:rsidP="00751F18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zadawalającym i uzyskał na kolokwium powyżej 62,5% odpowiedzi pozytywnych oraz wykazał się zadowalającym aktywnością na zajęciach i przygotował projekt na poziomie zadowalającym</w:t>
            </w:r>
          </w:p>
        </w:tc>
      </w:tr>
      <w:tr w:rsidR="00476A92" w:rsidRPr="00194850" w14:paraId="6AB38CFC" w14:textId="77777777" w:rsidTr="00751F1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4402" w14:textId="77777777" w:rsidR="00476A92" w:rsidRPr="00194850" w:rsidRDefault="00476A9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DC70" w14:textId="77777777" w:rsidR="00476A92" w:rsidRPr="00194850" w:rsidRDefault="00476A92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B1D" w14:textId="77777777" w:rsidR="00476A92" w:rsidRDefault="00476A92" w:rsidP="00751F18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dobrym i  uzyskał na kolokwium powyżej 75% odpowiedzi pozytywnych oraz wykazał się  aktywnością na zajęciach i przygotował projekt na poziomie dobrym</w:t>
            </w:r>
          </w:p>
        </w:tc>
      </w:tr>
      <w:tr w:rsidR="00476A92" w:rsidRPr="00194850" w14:paraId="5550F444" w14:textId="77777777" w:rsidTr="00751F1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49D81" w14:textId="77777777" w:rsidR="00476A92" w:rsidRPr="00194850" w:rsidRDefault="00476A92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E4D" w14:textId="77777777" w:rsidR="00476A92" w:rsidRPr="00194850" w:rsidRDefault="00476A92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51E7" w14:textId="77777777" w:rsidR="00476A92" w:rsidRDefault="00476A92" w:rsidP="00751F18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ponad dobrym i uzyskał na kolokwium powyżej 82,5% odpowiedzi pozytywnych oraz wykazał się dużą aktywnością na zajęciach i przygotował projekt na poziomie ponad dobrym</w:t>
            </w:r>
          </w:p>
        </w:tc>
      </w:tr>
      <w:tr w:rsidR="00476A92" w:rsidRPr="00194850" w14:paraId="58B74476" w14:textId="77777777" w:rsidTr="00751F1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D61" w14:textId="77777777" w:rsidR="00476A92" w:rsidRPr="00194850" w:rsidRDefault="00476A92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0290" w14:textId="77777777" w:rsidR="00476A92" w:rsidRPr="00194850" w:rsidRDefault="00476A92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1D5E" w14:textId="77777777" w:rsidR="00476A92" w:rsidRDefault="00476A92" w:rsidP="00751F18"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Opanował materiał w stopniu bardzo dobrym i  uzyskał na kolokwium powyżej 90% odpowiedzi pozytywnych oraz wykazał się bardzo dobrą aktywnością na zajęciach i przygotował projekt na poziomie bardzo dobrym</w:t>
            </w:r>
          </w:p>
        </w:tc>
      </w:tr>
    </w:tbl>
    <w:p w14:paraId="09CA4E3F" w14:textId="77777777" w:rsidR="001E4083" w:rsidRPr="00194850" w:rsidRDefault="001E4083" w:rsidP="001511D9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3128762B" w14:textId="77777777" w:rsidR="00C73707" w:rsidRPr="00194850" w:rsidRDefault="00C73707" w:rsidP="001D2FDD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84A1AB2" w14:textId="77777777" w:rsidR="001511D9" w:rsidRPr="0019485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194850">
        <w:rPr>
          <w:rFonts w:ascii="Times New Roman" w:hAnsi="Times New Roman" w:cs="Times New Roman"/>
          <w:b/>
          <w:color w:val="auto"/>
          <w:sz w:val="18"/>
          <w:szCs w:val="18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194850" w14:paraId="4A8F62D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F04" w14:textId="77777777" w:rsidR="001511D9" w:rsidRPr="0019485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C22" w14:textId="77777777" w:rsidR="001511D9" w:rsidRPr="0019485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Obciążenie studenta</w:t>
            </w:r>
          </w:p>
        </w:tc>
      </w:tr>
      <w:tr w:rsidR="001511D9" w:rsidRPr="00194850" w14:paraId="530896F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503B" w14:textId="77777777" w:rsidR="001511D9" w:rsidRPr="00194850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2E2" w14:textId="77777777" w:rsidR="001511D9" w:rsidRPr="0019485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0EB7EDDD" w14:textId="77777777" w:rsidR="001511D9" w:rsidRPr="0019485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EEE2" w14:textId="77777777" w:rsidR="001511D9" w:rsidRPr="0019485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Studia</w:t>
            </w:r>
          </w:p>
          <w:p w14:paraId="73D52565" w14:textId="77777777" w:rsidR="001511D9" w:rsidRPr="0019485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niestacjonarne</w:t>
            </w:r>
          </w:p>
        </w:tc>
      </w:tr>
      <w:tr w:rsidR="002F5F1C" w:rsidRPr="00194850" w14:paraId="54B8ADC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46490" w14:textId="77777777" w:rsidR="002F5F1C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E2B231" w14:textId="77777777" w:rsidR="002F5F1C" w:rsidRPr="00194850" w:rsidRDefault="003E0A0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ADF63" w14:textId="77777777" w:rsidR="002F5F1C" w:rsidRPr="00194850" w:rsidRDefault="003E0A0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22</w:t>
            </w:r>
          </w:p>
        </w:tc>
      </w:tr>
      <w:tr w:rsidR="001511D9" w:rsidRPr="00194850" w14:paraId="6FB6CD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C32C" w14:textId="77777777" w:rsidR="001511D9" w:rsidRPr="0019485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4FF1" w14:textId="77777777" w:rsidR="001511D9" w:rsidRPr="00194850" w:rsidRDefault="00F77D5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C09" w14:textId="77777777" w:rsidR="001511D9" w:rsidRPr="00194850" w:rsidRDefault="00F77D5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194850" w14:paraId="36A54D6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42FC" w14:textId="77777777" w:rsidR="002F5F1C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9416" w14:textId="77777777" w:rsidR="002F5F1C" w:rsidRPr="00194850" w:rsidRDefault="00F77D5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0855" w14:textId="77777777" w:rsidR="002F5F1C" w:rsidRPr="00194850" w:rsidRDefault="00F77D5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</w:tr>
      <w:tr w:rsidR="002F5F1C" w:rsidRPr="00194850" w14:paraId="3D0619F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BF9C" w14:textId="77777777" w:rsidR="002F5F1C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B74A" w14:textId="77777777" w:rsidR="002F5F1C" w:rsidRPr="00194850" w:rsidRDefault="00C301C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4FD9" w14:textId="77777777" w:rsidR="002F5F1C" w:rsidRPr="00194850" w:rsidRDefault="00C301C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</w:tr>
      <w:tr w:rsidR="002F5F1C" w:rsidRPr="00194850" w14:paraId="6EA2521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1FD6CD" w14:textId="77777777" w:rsidR="002F5F1C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052CA" w14:textId="77777777" w:rsidR="002F5F1C" w:rsidRPr="00194850" w:rsidRDefault="003E0A0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F4BA77" w14:textId="77777777" w:rsidR="002F5F1C" w:rsidRPr="00194850" w:rsidRDefault="003E0A0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53</w:t>
            </w:r>
          </w:p>
        </w:tc>
      </w:tr>
      <w:tr w:rsidR="001511D9" w:rsidRPr="00194850" w14:paraId="651F0F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3DA" w14:textId="77777777" w:rsidR="001511D9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343" w14:textId="77777777" w:rsidR="001511D9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EDA" w14:textId="77777777" w:rsidR="001511D9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F5F1C" w:rsidRPr="00194850" w14:paraId="4BB644E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0EA1" w14:textId="77777777" w:rsidR="002F5F1C" w:rsidRPr="0019485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3D70" w14:textId="77777777" w:rsidR="002F5F1C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AA69" w14:textId="77777777" w:rsidR="002F5F1C" w:rsidRPr="00194850" w:rsidRDefault="00C301C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1511D9" w:rsidRPr="00194850" w14:paraId="50E200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3133" w14:textId="77777777" w:rsidR="001511D9" w:rsidRPr="0019485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339E" w14:textId="77777777" w:rsidR="001511D9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FD1" w14:textId="77777777" w:rsidR="001511D9" w:rsidRPr="00194850" w:rsidRDefault="00C301C3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</w:tr>
      <w:tr w:rsidR="001511D9" w:rsidRPr="00194850" w14:paraId="3C07D3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D42A" w14:textId="77777777" w:rsidR="001511D9" w:rsidRPr="00194850" w:rsidRDefault="00852D5F" w:rsidP="00BB3B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Opracowanie </w:t>
            </w:r>
            <w:r w:rsidR="00BB3B15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diagnozy wwr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F878" w14:textId="77777777" w:rsidR="001511D9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E9AF" w14:textId="77777777" w:rsidR="001511D9" w:rsidRPr="00194850" w:rsidRDefault="00BB3B1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</w:tr>
      <w:tr w:rsidR="001511D9" w:rsidRPr="00194850" w14:paraId="48E4377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483D7F" w14:textId="77777777" w:rsidR="001511D9" w:rsidRPr="0019485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6BECA1" w14:textId="77777777" w:rsidR="001511D9" w:rsidRPr="00194850" w:rsidRDefault="00C301C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61BEDF" w14:textId="77777777" w:rsidR="001511D9" w:rsidRPr="00194850" w:rsidRDefault="00C301C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75</w:t>
            </w:r>
          </w:p>
        </w:tc>
      </w:tr>
      <w:tr w:rsidR="001511D9" w:rsidRPr="00194850" w14:paraId="005EFBD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2FE05C" w14:textId="77777777" w:rsidR="001511D9" w:rsidRPr="0019485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9485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BF225C" w14:textId="77777777" w:rsidR="001511D9" w:rsidRPr="00194850" w:rsidRDefault="00F77D5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95DD7E" w14:textId="77777777" w:rsidR="001511D9" w:rsidRPr="00194850" w:rsidRDefault="00F77D5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</w:tr>
    </w:tbl>
    <w:p w14:paraId="56F07BD6" w14:textId="77777777" w:rsidR="00FA6C7B" w:rsidRPr="0019485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  <w:lang w:val="pl-PL"/>
        </w:rPr>
      </w:pPr>
      <w:r w:rsidRPr="00194850">
        <w:rPr>
          <w:b/>
          <w:i/>
          <w:sz w:val="18"/>
          <w:szCs w:val="18"/>
          <w:lang w:val="pl-PL"/>
        </w:rPr>
        <w:t xml:space="preserve">*niepotrzebne </w:t>
      </w:r>
      <w:r w:rsidR="008115D0" w:rsidRPr="00194850">
        <w:rPr>
          <w:b/>
          <w:i/>
          <w:sz w:val="18"/>
          <w:szCs w:val="18"/>
          <w:lang w:val="pl-PL"/>
        </w:rPr>
        <w:t>usunąć</w:t>
      </w:r>
    </w:p>
    <w:p w14:paraId="62CBAFEF" w14:textId="77777777" w:rsidR="00FA6C7B" w:rsidRPr="00194850" w:rsidRDefault="00FA6C7B" w:rsidP="00E456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</w:p>
    <w:p w14:paraId="3B296154" w14:textId="77777777" w:rsidR="005C5513" w:rsidRPr="00194850" w:rsidRDefault="005C5513" w:rsidP="00E456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</w:rPr>
      </w:pPr>
      <w:r w:rsidRPr="00194850">
        <w:rPr>
          <w:b/>
          <w:i/>
          <w:sz w:val="18"/>
          <w:szCs w:val="18"/>
        </w:rPr>
        <w:t>Przyjmuję do realizacji</w:t>
      </w:r>
      <w:r w:rsidRPr="00194850">
        <w:rPr>
          <w:i/>
          <w:sz w:val="18"/>
          <w:szCs w:val="18"/>
        </w:rPr>
        <w:t xml:space="preserve">    (data i</w:t>
      </w:r>
      <w:r w:rsidR="00EB24C1" w:rsidRPr="00194850">
        <w:rPr>
          <w:i/>
          <w:sz w:val="18"/>
          <w:szCs w:val="18"/>
          <w:lang w:val="pl-PL"/>
        </w:rPr>
        <w:t xml:space="preserve"> czytelne </w:t>
      </w:r>
      <w:r w:rsidRPr="00194850">
        <w:rPr>
          <w:i/>
          <w:sz w:val="18"/>
          <w:szCs w:val="18"/>
        </w:rPr>
        <w:t xml:space="preserve"> podpisy osób prowadzących przedmiot w danym roku akademickim)</w:t>
      </w:r>
    </w:p>
    <w:p w14:paraId="3D87B6DF" w14:textId="77777777" w:rsidR="005C5513" w:rsidRPr="00194850" w:rsidRDefault="005C5513" w:rsidP="00E456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1A7F5D4F" w14:textId="77777777" w:rsidR="005625C2" w:rsidRPr="00194850" w:rsidRDefault="005625C2" w:rsidP="00E456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18"/>
          <w:szCs w:val="18"/>
          <w:lang w:val="pl-PL"/>
        </w:rPr>
      </w:pPr>
    </w:p>
    <w:p w14:paraId="232B6070" w14:textId="77777777" w:rsidR="005C5513" w:rsidRPr="000A53D0" w:rsidRDefault="005C5513" w:rsidP="00E456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16"/>
          <w:szCs w:val="16"/>
          <w:lang w:val="pl-PL"/>
        </w:rPr>
      </w:pPr>
      <w:r w:rsidRPr="00194850">
        <w:rPr>
          <w:i/>
          <w:sz w:val="18"/>
          <w:szCs w:val="18"/>
        </w:rPr>
        <w:t>....................................................................................................................</w:t>
      </w:r>
      <w:r w:rsidRPr="000A53D0">
        <w:rPr>
          <w:i/>
          <w:sz w:val="16"/>
          <w:szCs w:val="16"/>
        </w:rPr>
        <w:t>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D22F" w14:textId="77777777" w:rsidR="00CA29B6" w:rsidRDefault="00CA29B6">
      <w:r>
        <w:separator/>
      </w:r>
    </w:p>
  </w:endnote>
  <w:endnote w:type="continuationSeparator" w:id="0">
    <w:p w14:paraId="1C0AFF47" w14:textId="77777777" w:rsidR="00CA29B6" w:rsidRDefault="00CA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44FB" w14:textId="77777777" w:rsidR="00CA29B6" w:rsidRDefault="00CA29B6"/>
  </w:footnote>
  <w:footnote w:type="continuationSeparator" w:id="0">
    <w:p w14:paraId="55660E5F" w14:textId="77777777" w:rsidR="00CA29B6" w:rsidRDefault="00CA29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E4123A"/>
    <w:multiLevelType w:val="hybridMultilevel"/>
    <w:tmpl w:val="7F6E3C94"/>
    <w:lvl w:ilvl="0" w:tplc="75E0B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830664"/>
    <w:multiLevelType w:val="hybridMultilevel"/>
    <w:tmpl w:val="C520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10F26CE"/>
    <w:multiLevelType w:val="hybridMultilevel"/>
    <w:tmpl w:val="B0E260BC"/>
    <w:lvl w:ilvl="0" w:tplc="75E0B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82686"/>
    <w:multiLevelType w:val="hybridMultilevel"/>
    <w:tmpl w:val="2A36BDC0"/>
    <w:lvl w:ilvl="0" w:tplc="75E0B3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E30360"/>
    <w:multiLevelType w:val="hybridMultilevel"/>
    <w:tmpl w:val="62249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845AF7"/>
    <w:multiLevelType w:val="hybridMultilevel"/>
    <w:tmpl w:val="0FE6269A"/>
    <w:lvl w:ilvl="0" w:tplc="75E0B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9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59C22D05"/>
    <w:multiLevelType w:val="hybridMultilevel"/>
    <w:tmpl w:val="E4BE01AE"/>
    <w:lvl w:ilvl="0" w:tplc="873693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1F0B8F"/>
    <w:multiLevelType w:val="hybridMultilevel"/>
    <w:tmpl w:val="C520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6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28"/>
  </w:num>
  <w:num w:numId="4">
    <w:abstractNumId w:val="42"/>
  </w:num>
  <w:num w:numId="5">
    <w:abstractNumId w:val="22"/>
  </w:num>
  <w:num w:numId="6">
    <w:abstractNumId w:val="13"/>
  </w:num>
  <w:num w:numId="7">
    <w:abstractNumId w:val="36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6"/>
  </w:num>
  <w:num w:numId="26">
    <w:abstractNumId w:val="11"/>
  </w:num>
  <w:num w:numId="27">
    <w:abstractNumId w:val="39"/>
  </w:num>
  <w:num w:numId="28">
    <w:abstractNumId w:val="48"/>
  </w:num>
  <w:num w:numId="29">
    <w:abstractNumId w:val="10"/>
  </w:num>
  <w:num w:numId="30">
    <w:abstractNumId w:val="45"/>
  </w:num>
  <w:num w:numId="31">
    <w:abstractNumId w:val="16"/>
  </w:num>
  <w:num w:numId="32">
    <w:abstractNumId w:val="47"/>
  </w:num>
  <w:num w:numId="33">
    <w:abstractNumId w:val="17"/>
  </w:num>
  <w:num w:numId="34">
    <w:abstractNumId w:val="24"/>
  </w:num>
  <w:num w:numId="35">
    <w:abstractNumId w:val="44"/>
  </w:num>
  <w:num w:numId="36">
    <w:abstractNumId w:val="38"/>
  </w:num>
  <w:num w:numId="37">
    <w:abstractNumId w:val="43"/>
  </w:num>
  <w:num w:numId="38">
    <w:abstractNumId w:val="30"/>
  </w:num>
  <w:num w:numId="39">
    <w:abstractNumId w:val="26"/>
  </w:num>
  <w:num w:numId="40">
    <w:abstractNumId w:val="31"/>
  </w:num>
  <w:num w:numId="41">
    <w:abstractNumId w:val="19"/>
  </w:num>
  <w:num w:numId="42">
    <w:abstractNumId w:val="40"/>
  </w:num>
  <w:num w:numId="43">
    <w:abstractNumId w:val="35"/>
  </w:num>
  <w:num w:numId="44">
    <w:abstractNumId w:val="32"/>
  </w:num>
  <w:num w:numId="45">
    <w:abstractNumId w:val="37"/>
  </w:num>
  <w:num w:numId="46">
    <w:abstractNumId w:val="23"/>
  </w:num>
  <w:num w:numId="47">
    <w:abstractNumId w:val="33"/>
  </w:num>
  <w:num w:numId="48">
    <w:abstractNumId w:val="2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16F51"/>
    <w:rsid w:val="00023554"/>
    <w:rsid w:val="00023C0C"/>
    <w:rsid w:val="0003485D"/>
    <w:rsid w:val="00043C38"/>
    <w:rsid w:val="0005418B"/>
    <w:rsid w:val="00060AD9"/>
    <w:rsid w:val="00060F3B"/>
    <w:rsid w:val="00062D39"/>
    <w:rsid w:val="00063169"/>
    <w:rsid w:val="000713B5"/>
    <w:rsid w:val="0008454A"/>
    <w:rsid w:val="000A380D"/>
    <w:rsid w:val="000A53D0"/>
    <w:rsid w:val="000A7B7D"/>
    <w:rsid w:val="000B12AE"/>
    <w:rsid w:val="000B3001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1E9F"/>
    <w:rsid w:val="001425A3"/>
    <w:rsid w:val="001511D9"/>
    <w:rsid w:val="00152D19"/>
    <w:rsid w:val="00163028"/>
    <w:rsid w:val="001700DC"/>
    <w:rsid w:val="00177ABC"/>
    <w:rsid w:val="00190023"/>
    <w:rsid w:val="00194850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8721C"/>
    <w:rsid w:val="00295BD2"/>
    <w:rsid w:val="002C412F"/>
    <w:rsid w:val="002D057F"/>
    <w:rsid w:val="002D1675"/>
    <w:rsid w:val="002E3DFB"/>
    <w:rsid w:val="002F5F1C"/>
    <w:rsid w:val="002F757B"/>
    <w:rsid w:val="00301365"/>
    <w:rsid w:val="00303338"/>
    <w:rsid w:val="00304D7D"/>
    <w:rsid w:val="003207B9"/>
    <w:rsid w:val="00355C21"/>
    <w:rsid w:val="00370D1D"/>
    <w:rsid w:val="003A1693"/>
    <w:rsid w:val="003A21B1"/>
    <w:rsid w:val="003B0B4A"/>
    <w:rsid w:val="003C0C7C"/>
    <w:rsid w:val="003C28BC"/>
    <w:rsid w:val="003C59AC"/>
    <w:rsid w:val="003E0A03"/>
    <w:rsid w:val="003E774E"/>
    <w:rsid w:val="004071D4"/>
    <w:rsid w:val="00413AA8"/>
    <w:rsid w:val="0041771F"/>
    <w:rsid w:val="00420A29"/>
    <w:rsid w:val="00432E43"/>
    <w:rsid w:val="00441075"/>
    <w:rsid w:val="0046386D"/>
    <w:rsid w:val="00472F76"/>
    <w:rsid w:val="00476A92"/>
    <w:rsid w:val="004B2049"/>
    <w:rsid w:val="004B23CF"/>
    <w:rsid w:val="004D2129"/>
    <w:rsid w:val="004D388F"/>
    <w:rsid w:val="004E6BA2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08F"/>
    <w:rsid w:val="005E69E4"/>
    <w:rsid w:val="005F3D8D"/>
    <w:rsid w:val="006042CB"/>
    <w:rsid w:val="00615816"/>
    <w:rsid w:val="00617DEC"/>
    <w:rsid w:val="006223E8"/>
    <w:rsid w:val="00653368"/>
    <w:rsid w:val="0066006C"/>
    <w:rsid w:val="0066524E"/>
    <w:rsid w:val="006704B6"/>
    <w:rsid w:val="00683581"/>
    <w:rsid w:val="006A4183"/>
    <w:rsid w:val="006B0A9A"/>
    <w:rsid w:val="006B1F98"/>
    <w:rsid w:val="006C7E19"/>
    <w:rsid w:val="006E15D8"/>
    <w:rsid w:val="006E7B07"/>
    <w:rsid w:val="007034A2"/>
    <w:rsid w:val="00711C11"/>
    <w:rsid w:val="00723EBF"/>
    <w:rsid w:val="00742D43"/>
    <w:rsid w:val="00751F18"/>
    <w:rsid w:val="007533BF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3048"/>
    <w:rsid w:val="0088510A"/>
    <w:rsid w:val="00891FE1"/>
    <w:rsid w:val="008A7F09"/>
    <w:rsid w:val="008B3494"/>
    <w:rsid w:val="008B358D"/>
    <w:rsid w:val="008C1C6F"/>
    <w:rsid w:val="008C1E39"/>
    <w:rsid w:val="008C3D25"/>
    <w:rsid w:val="008D7AC0"/>
    <w:rsid w:val="008E2AE1"/>
    <w:rsid w:val="008F0E94"/>
    <w:rsid w:val="008F76DA"/>
    <w:rsid w:val="00911266"/>
    <w:rsid w:val="00913BF6"/>
    <w:rsid w:val="00922D6B"/>
    <w:rsid w:val="00936747"/>
    <w:rsid w:val="009421CD"/>
    <w:rsid w:val="0095236D"/>
    <w:rsid w:val="00957067"/>
    <w:rsid w:val="00975BEB"/>
    <w:rsid w:val="009915E9"/>
    <w:rsid w:val="00992C8B"/>
    <w:rsid w:val="009B7DA8"/>
    <w:rsid w:val="009C28C0"/>
    <w:rsid w:val="009C36EB"/>
    <w:rsid w:val="009C4B45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653D6"/>
    <w:rsid w:val="00A869C4"/>
    <w:rsid w:val="00A94E4A"/>
    <w:rsid w:val="00AA4F38"/>
    <w:rsid w:val="00AB23EA"/>
    <w:rsid w:val="00AB4289"/>
    <w:rsid w:val="00AC184D"/>
    <w:rsid w:val="00AC290B"/>
    <w:rsid w:val="00AC2BB3"/>
    <w:rsid w:val="00AC5C34"/>
    <w:rsid w:val="00AD5802"/>
    <w:rsid w:val="00AF6E2D"/>
    <w:rsid w:val="00B003B0"/>
    <w:rsid w:val="00B01F02"/>
    <w:rsid w:val="00B027CE"/>
    <w:rsid w:val="00B202F3"/>
    <w:rsid w:val="00B2334B"/>
    <w:rsid w:val="00B46D87"/>
    <w:rsid w:val="00B5100B"/>
    <w:rsid w:val="00B51B8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B15"/>
    <w:rsid w:val="00BB6931"/>
    <w:rsid w:val="00BD5714"/>
    <w:rsid w:val="00BD608B"/>
    <w:rsid w:val="00BF4C97"/>
    <w:rsid w:val="00C25DFF"/>
    <w:rsid w:val="00C301C3"/>
    <w:rsid w:val="00C4393C"/>
    <w:rsid w:val="00C44D99"/>
    <w:rsid w:val="00C51BC2"/>
    <w:rsid w:val="00C6069A"/>
    <w:rsid w:val="00C61969"/>
    <w:rsid w:val="00C73707"/>
    <w:rsid w:val="00C938F3"/>
    <w:rsid w:val="00C962BF"/>
    <w:rsid w:val="00CA29B6"/>
    <w:rsid w:val="00CA6B82"/>
    <w:rsid w:val="00CB3610"/>
    <w:rsid w:val="00CB46FA"/>
    <w:rsid w:val="00CE7F64"/>
    <w:rsid w:val="00D034E2"/>
    <w:rsid w:val="00D043E7"/>
    <w:rsid w:val="00D37F6F"/>
    <w:rsid w:val="00D42CEB"/>
    <w:rsid w:val="00D5308A"/>
    <w:rsid w:val="00D6440C"/>
    <w:rsid w:val="00D67467"/>
    <w:rsid w:val="00D85301"/>
    <w:rsid w:val="00D94AA8"/>
    <w:rsid w:val="00DB0A82"/>
    <w:rsid w:val="00DD1877"/>
    <w:rsid w:val="00DD67B6"/>
    <w:rsid w:val="00DE3813"/>
    <w:rsid w:val="00DF1C01"/>
    <w:rsid w:val="00DF5A00"/>
    <w:rsid w:val="00E01A0F"/>
    <w:rsid w:val="00E03414"/>
    <w:rsid w:val="00E11EAD"/>
    <w:rsid w:val="00E170AB"/>
    <w:rsid w:val="00E20920"/>
    <w:rsid w:val="00E456B7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77D55"/>
    <w:rsid w:val="00F95A81"/>
    <w:rsid w:val="00FA6C7B"/>
    <w:rsid w:val="00FB1181"/>
    <w:rsid w:val="00FB1C70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2938"/>
  <w15:chartTrackingRefBased/>
  <w15:docId w15:val="{1B43E34E-8387-4CF3-8464-F2F57AA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E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E608F"/>
    <w:rPr>
      <w:rFonts w:ascii="Courier New" w:eastAsia="Times New Roman" w:hAnsi="Courier New" w:cs="Courier New"/>
    </w:rPr>
  </w:style>
  <w:style w:type="paragraph" w:styleId="Tekstpodstawowy">
    <w:name w:val="Body Text"/>
    <w:basedOn w:val="Normalny"/>
    <w:link w:val="TekstpodstawowyZnak"/>
    <w:uiPriority w:val="99"/>
    <w:unhideWhenUsed/>
    <w:rsid w:val="003A21B1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uiPriority w:val="99"/>
    <w:rsid w:val="003A21B1"/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wrtext">
    <w:name w:val="wrtext"/>
    <w:basedOn w:val="Domylnaczcionkaakapitu"/>
    <w:rsid w:val="00016F51"/>
  </w:style>
  <w:style w:type="paragraph" w:styleId="Akapitzlist">
    <w:name w:val="List Paragraph"/>
    <w:basedOn w:val="Normalny"/>
    <w:uiPriority w:val="34"/>
    <w:qFormat/>
    <w:rsid w:val="00E01A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3C05-9ECD-440F-AE0F-690F0C40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2021-08-27T16:04:00Z</dcterms:created>
  <dcterms:modified xsi:type="dcterms:W3CDTF">2021-08-27T16:04:00Z</dcterms:modified>
</cp:coreProperties>
</file>