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9E285" w14:textId="77777777" w:rsidR="001511D9" w:rsidRPr="00904C5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D93BB0C" w14:textId="77777777" w:rsidR="001511D9" w:rsidRPr="00904C5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04C52" w14:paraId="001C5C8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DB6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CBB5A" w14:textId="77777777" w:rsidR="001511D9" w:rsidRPr="00904C52" w:rsidRDefault="00904C5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0313.3.PSY.F21.PRDzN</w:t>
            </w:r>
          </w:p>
        </w:tc>
      </w:tr>
      <w:tr w:rsidR="001511D9" w:rsidRPr="00904C52" w14:paraId="4E28981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2BD" w14:textId="77777777" w:rsidR="001511D9" w:rsidRPr="00904C5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6E1" w14:textId="77777777" w:rsidR="001511D9" w:rsidRPr="00904C5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CDBEA" w14:textId="77777777" w:rsidR="0021099F" w:rsidRPr="00904C52" w:rsidRDefault="0021099F" w:rsidP="0021099F">
            <w:pPr>
              <w:tabs>
                <w:tab w:val="left" w:pos="525"/>
                <w:tab w:val="center" w:pos="312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Psychologiczne problemy rozwoju dziecka niepełnosprawnego</w:t>
            </w:r>
          </w:p>
          <w:p w14:paraId="5A0D5FFF" w14:textId="77777777" w:rsidR="001E1B38" w:rsidRPr="00F80810" w:rsidRDefault="00F80810" w:rsidP="0021099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Psychological Issues o</w:t>
            </w:r>
            <w:r w:rsidRPr="00F8081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ar-SA"/>
              </w:rPr>
              <w:t>f Disabled Children’s Development</w:t>
            </w:r>
          </w:p>
        </w:tc>
      </w:tr>
      <w:tr w:rsidR="001511D9" w:rsidRPr="00904C52" w14:paraId="79FEF42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B8FA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E2" w14:textId="77777777" w:rsidR="001511D9" w:rsidRPr="00904C52" w:rsidRDefault="003F57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98E" w14:textId="77777777" w:rsidR="001511D9" w:rsidRPr="00904C5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4EA4926" w14:textId="77777777" w:rsidR="001511D9" w:rsidRPr="00904C5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0518BC" w14:textId="77777777" w:rsidR="001511D9" w:rsidRPr="00904C5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04C52" w14:paraId="3A7E0C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DA6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BC4" w14:textId="77777777" w:rsidR="001511D9" w:rsidRPr="00904C5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904C52" w14:paraId="589377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80A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640F" w14:textId="77777777" w:rsidR="001511D9" w:rsidRPr="00904C5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904C52" w14:paraId="0670745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EF87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68B" w14:textId="77777777" w:rsidR="00283E57" w:rsidRPr="00904C5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904C52" w14:paraId="72362D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5FA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8C8" w14:textId="77777777" w:rsidR="001511D9" w:rsidRPr="00904C5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904C52" w14:paraId="4F403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BDE" w14:textId="77777777" w:rsidR="001511D9" w:rsidRPr="00904C5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8A9" w14:textId="77777777" w:rsidR="001511D9" w:rsidRPr="00904C52" w:rsidRDefault="00904C52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6568CC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Paweł Kurtek</w:t>
            </w:r>
          </w:p>
        </w:tc>
      </w:tr>
      <w:tr w:rsidR="001511D9" w:rsidRPr="00904C52" w14:paraId="08440C5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F69" w14:textId="77777777" w:rsidR="001511D9" w:rsidRPr="00904C5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EAB" w14:textId="77777777" w:rsidR="001511D9" w:rsidRPr="00904C52" w:rsidRDefault="006568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kurtekp@ujk.edu.pl </w:t>
            </w:r>
          </w:p>
        </w:tc>
      </w:tr>
    </w:tbl>
    <w:p w14:paraId="3599658E" w14:textId="77777777" w:rsidR="001511D9" w:rsidRPr="00904C5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D9C22A" w14:textId="77777777" w:rsidR="001511D9" w:rsidRPr="00904C5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04C52" w14:paraId="7EFA83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D56" w14:textId="77777777" w:rsidR="001511D9" w:rsidRPr="00904C5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B2F" w14:textId="77777777" w:rsidR="001511D9" w:rsidRPr="00904C52" w:rsidRDefault="00904C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</w:t>
            </w:r>
            <w:r w:rsidR="006568CC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904C52" w14:paraId="2E21033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59D" w14:textId="77777777" w:rsidR="001511D9" w:rsidRPr="00904C5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195D" w14:textId="77777777" w:rsidR="001D4D83" w:rsidRPr="00904C52" w:rsidRDefault="006568C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Podstawy psychologii; Psychologia rozwojowa dzieci i młodzieży; Psychologia kliniczna; Psychologia trudności w uczeniu się;  Psychologia rehabilitacji</w:t>
            </w:r>
          </w:p>
        </w:tc>
      </w:tr>
    </w:tbl>
    <w:p w14:paraId="438432B0" w14:textId="77777777" w:rsidR="001511D9" w:rsidRPr="00904C5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1995325" w14:textId="77777777" w:rsidR="001E4083" w:rsidRPr="00904C5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7"/>
      </w:tblGrid>
      <w:tr w:rsidR="001511D9" w:rsidRPr="00904C52" w14:paraId="28F71979" w14:textId="77777777" w:rsidTr="00904C5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77AD" w14:textId="77777777" w:rsidR="001511D9" w:rsidRPr="00904C52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B64" w14:textId="77777777" w:rsidR="001511D9" w:rsidRPr="00904C52" w:rsidRDefault="006568C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ćwiczenia.</w:t>
            </w:r>
          </w:p>
        </w:tc>
      </w:tr>
      <w:tr w:rsidR="001511D9" w:rsidRPr="00904C52" w14:paraId="6343D463" w14:textId="77777777" w:rsidTr="00904C5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13F" w14:textId="77777777" w:rsidR="001511D9" w:rsidRPr="00904C52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301" w14:textId="77777777" w:rsidR="001511D9" w:rsidRPr="00904C52" w:rsidRDefault="001D2FDD" w:rsidP="00904C5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904C52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904C52" w14:paraId="1E73E34E" w14:textId="77777777" w:rsidTr="00904C5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0CD" w14:textId="77777777" w:rsidR="001511D9" w:rsidRPr="00904C52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575" w14:textId="77777777" w:rsidR="001511D9" w:rsidRPr="00904C52" w:rsidRDefault="007954F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Zaliczenie z oceną</w:t>
            </w:r>
            <w:r w:rsidR="006568CC" w:rsidRPr="00904C5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(w); zaliczenie z oceną (ćw)</w:t>
            </w:r>
          </w:p>
        </w:tc>
      </w:tr>
      <w:tr w:rsidR="001511D9" w:rsidRPr="00904C52" w14:paraId="71BF7323" w14:textId="77777777" w:rsidTr="00904C5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D18" w14:textId="77777777" w:rsidR="001511D9" w:rsidRPr="00904C52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AD" w14:textId="77777777" w:rsidR="006568CC" w:rsidRPr="00904C52" w:rsidRDefault="00904C52" w:rsidP="00904C52">
            <w:pPr>
              <w:suppressAutoHyphens/>
              <w:snapToGrid w:val="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Wykład: </w:t>
            </w:r>
            <w:r w:rsidR="006568CC" w:rsidRPr="00904C52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wykład informacyjny (WI); wykład problemowy (WP); film (FL)</w:t>
            </w:r>
          </w:p>
          <w:p w14:paraId="7B93D781" w14:textId="77777777" w:rsidR="00515B0F" w:rsidRPr="00904C52" w:rsidRDefault="006568CC" w:rsidP="006568C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4C52">
              <w:rPr>
                <w:b/>
                <w:iCs/>
                <w:sz w:val="20"/>
                <w:szCs w:val="20"/>
                <w:lang w:eastAsia="ar-SA"/>
              </w:rPr>
              <w:t>Ćwiczenia</w:t>
            </w:r>
            <w:r w:rsidR="00904C52">
              <w:rPr>
                <w:b/>
                <w:iCs/>
                <w:sz w:val="20"/>
                <w:szCs w:val="20"/>
                <w:lang w:eastAsia="ar-SA"/>
              </w:rPr>
              <w:t>:</w:t>
            </w:r>
            <w:r w:rsidRPr="00904C52">
              <w:rPr>
                <w:b/>
                <w:iCs/>
                <w:sz w:val="20"/>
                <w:szCs w:val="20"/>
                <w:lang w:eastAsia="ar-SA"/>
              </w:rPr>
              <w:t xml:space="preserve">  </w:t>
            </w:r>
            <w:r w:rsidRPr="00904C52">
              <w:rPr>
                <w:iCs/>
                <w:sz w:val="20"/>
                <w:szCs w:val="20"/>
                <w:lang w:eastAsia="ar-SA"/>
              </w:rPr>
              <w:t xml:space="preserve">dyskusja wielokrotna (grupowa) (DG), </w:t>
            </w:r>
            <w:r w:rsidRPr="00904C52">
              <w:rPr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904C52">
              <w:rPr>
                <w:iCs/>
                <w:sz w:val="20"/>
                <w:szCs w:val="20"/>
                <w:lang w:eastAsia="ar-SA"/>
              </w:rPr>
              <w:t xml:space="preserve">dyskusja – burza mózgów (BM), </w:t>
            </w:r>
            <w:r w:rsidRPr="00904C52">
              <w:rPr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904C52">
              <w:rPr>
                <w:iCs/>
                <w:sz w:val="20"/>
                <w:szCs w:val="20"/>
                <w:lang w:eastAsia="ar-SA"/>
              </w:rPr>
              <w:t>film (FL)</w:t>
            </w:r>
          </w:p>
        </w:tc>
      </w:tr>
      <w:tr w:rsidR="00420A29" w:rsidRPr="00904C52" w14:paraId="4C368BDC" w14:textId="77777777" w:rsidTr="00904C5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88B" w14:textId="77777777" w:rsidR="00420A29" w:rsidRPr="00904C52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CD1" w14:textId="77777777" w:rsidR="00420A29" w:rsidRPr="00904C5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6C1E" w14:textId="77777777" w:rsidR="006568CC" w:rsidRP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 Obuchowska I. (1999). Dziecko niepełnosprawne w rodzinie, W-wa, WSiP.</w:t>
            </w:r>
          </w:p>
          <w:p w14:paraId="245E8B99" w14:textId="77777777" w:rsidR="006568CC" w:rsidRP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Pilecka W. (2002). Przewlekła choroba somatyczna w życiu i rozwoju dziecka, Kraków, Wyd. UJ.</w:t>
            </w:r>
            <w:r w:rsidRPr="00904C52">
              <w:rPr>
                <w:rFonts w:ascii="Times New Roman" w:hAnsi="Times New Roman" w:cs="Times New Roman"/>
                <w:color w:val="333333"/>
                <w:sz w:val="20"/>
                <w:szCs w:val="20"/>
                <w:lang w:eastAsia="ar-SA"/>
              </w:rPr>
              <w:t xml:space="preserve"> </w:t>
            </w:r>
          </w:p>
          <w:p w14:paraId="5A1E381C" w14:textId="77777777" w:rsidR="006568CC" w:rsidRP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3.Twardowski A. (2014). Wczesne wspomaganie rozwoju dzieci z </w:t>
            </w: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br/>
              <w:t xml:space="preserve">niepełnosprawnościami w środowisku rodzinnym. </w:t>
            </w:r>
            <w:hyperlink r:id="rId8" w:history="1">
              <w:r w:rsidRPr="00904C52">
                <w:rPr>
                  <w:rFonts w:ascii="Times New Roman" w:hAnsi="Times New Roman" w:cs="Times New Roman"/>
                  <w:color w:val="auto"/>
                  <w:sz w:val="20"/>
                  <w:szCs w:val="20"/>
                  <w:lang w:eastAsia="ar-SA"/>
                </w:rPr>
                <w:t xml:space="preserve">Wydawnictwo Naukowe </w:t>
              </w:r>
              <w:r w:rsidRPr="00904C52">
                <w:rPr>
                  <w:rFonts w:ascii="Times New Roman" w:hAnsi="Times New Roman" w:cs="Times New Roman"/>
                  <w:color w:val="auto"/>
                  <w:sz w:val="20"/>
                  <w:szCs w:val="20"/>
                  <w:lang w:eastAsia="ar-SA"/>
                </w:rPr>
                <w:br/>
                <w:t>Uniwersytetu im. Adama Mickiewicza</w:t>
              </w:r>
            </w:hyperlink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.</w:t>
            </w:r>
          </w:p>
          <w:p w14:paraId="545B679B" w14:textId="77777777" w:rsid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4. </w:t>
            </w:r>
            <w:r w:rsidR="003F5797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Cytowska B., Winczura B, Stawarski A. (red.) (2008). Dzieci chore,</w:t>
            </w:r>
          </w:p>
          <w:p w14:paraId="51A2928E" w14:textId="77777777" w:rsidR="006568CC" w:rsidRPr="00904C52" w:rsidRDefault="003F5797" w:rsidP="006568CC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niepełnosprawne i z utrudnieniami w rozwoju. Kraków, OW Impuls.</w:t>
            </w:r>
          </w:p>
          <w:p w14:paraId="64DD24FB" w14:textId="77777777" w:rsidR="008D7AC0" w:rsidRPr="00904C52" w:rsidRDefault="006568CC" w:rsidP="002609A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  <w:r w:rsidR="002609A0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Michalska, A. (2018). </w:t>
            </w:r>
            <w:r w:rsidR="003F5797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Sprawność f</w:t>
            </w:r>
            <w:r w:rsidR="002609A0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unkcjonalna dzieci i młodzieży z Mózgowym Porażeniem Dziecięcym. Kielce, UJK.</w:t>
            </w:r>
          </w:p>
          <w:p w14:paraId="12E09165" w14:textId="77777777" w:rsidR="000A657D" w:rsidRPr="00904C52" w:rsidRDefault="000A657D" w:rsidP="002609A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6. Schwean V. L. (2010). Handbook of Psychosocial characteristics of exceptional children. New York, Springer-Verlag.</w:t>
            </w:r>
          </w:p>
        </w:tc>
      </w:tr>
      <w:tr w:rsidR="00420A29" w:rsidRPr="00904C52" w14:paraId="340AAB04" w14:textId="77777777" w:rsidTr="00904C5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4B4A" w14:textId="77777777" w:rsidR="00420A29" w:rsidRPr="00904C52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3F5" w14:textId="77777777" w:rsidR="00420A29" w:rsidRPr="00904C52" w:rsidRDefault="00584B2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uzupełniają</w:t>
            </w:r>
            <w:r w:rsidR="00420A29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ca</w:t>
            </w:r>
          </w:p>
        </w:tc>
        <w:tc>
          <w:tcPr>
            <w:tcW w:w="6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BAF7" w14:textId="77777777" w:rsidR="003F5797" w:rsidRP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1. </w:t>
            </w:r>
            <w:r w:rsidR="003F5797" w:rsidRPr="00904C5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Randall, P., Parker J. (2001). Autyzm. Jak pomóc rodzini</w:t>
            </w:r>
            <w:r w:rsidR="003F5797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e. Gdańsk: Gdańskie </w:t>
            </w:r>
            <w:r w:rsidR="003F5797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Wydawnictwo Psychologiczne.</w:t>
            </w:r>
          </w:p>
          <w:p w14:paraId="4B5D489B" w14:textId="77777777" w:rsidR="006568CC" w:rsidRP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 Gruszczyk-Kolczyńska E. (2000). Wspomaganie rozwoju umysłowego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trzylatków i dzieci starszych wolniej rozwijających się: książka dla rodziców,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terapeutów i nauczycieli. Warszawa: WSiP.</w:t>
            </w:r>
          </w:p>
          <w:p w14:paraId="54B748F6" w14:textId="77777777" w:rsidR="006568CC" w:rsidRPr="00904C52" w:rsidRDefault="006568CC" w:rsidP="006568CC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Kielin J. (2011). Jak pracować z rodzicami dziecka upośledzonego.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Gdańsk: Gdańskie Wydawnictwo Psychologiczne.</w:t>
            </w:r>
          </w:p>
          <w:p w14:paraId="1676D95D" w14:textId="77777777" w:rsidR="006568CC" w:rsidRPr="00904C52" w:rsidRDefault="006568CC" w:rsidP="006568CC">
            <w:pPr>
              <w:tabs>
                <w:tab w:val="left" w:pos="6553"/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Minczakiewicz E. (2009). Jak krok po kroku wprowadzać dzieci o specjalnych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 potrzebach edukacyjnych w świat zabawy i nauki. Kraków: Impuls.</w:t>
            </w:r>
          </w:p>
          <w:p w14:paraId="687D9003" w14:textId="77777777" w:rsidR="00420A29" w:rsidRPr="00904C52" w:rsidRDefault="006568CC" w:rsidP="006568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 Pileccy W., J., 1996, Stymulacja psychoruchowego rozwoju dzieci o obniżonej sprawności umysłowej, Kraków, WSP.</w:t>
            </w:r>
          </w:p>
        </w:tc>
      </w:tr>
    </w:tbl>
    <w:p w14:paraId="184F8FD2" w14:textId="77777777" w:rsidR="001511D9" w:rsidRPr="00904C5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4D3D30" w14:textId="77777777" w:rsidR="001511D9" w:rsidRPr="00904C5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904C5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66006C" w:rsidRPr="00904C52" w14:paraId="13481DB9" w14:textId="77777777" w:rsidTr="00904C52">
        <w:trPr>
          <w:trHeight w:val="907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225F" w14:textId="77777777" w:rsidR="0066006C" w:rsidRPr="00904C5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5005860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Wykład</w:t>
            </w:r>
          </w:p>
          <w:p w14:paraId="194B27C1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C1 – Poznanie specyfiki funkcjonowania i rozwoju dzieci z różnymi niepełnosprawnościami</w:t>
            </w:r>
          </w:p>
          <w:p w14:paraId="7340D886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– Nabycie umiejętności różnicowania specyfiki funkcjonowania dzieci z różnymi niepełnosprawnościami</w:t>
            </w:r>
          </w:p>
          <w:p w14:paraId="19BF7C7A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 – Ukształtowanie kompetencji ekosystemowego modelu wspierania dzieci z różnymi niepełnosprawnościami</w:t>
            </w:r>
          </w:p>
          <w:p w14:paraId="62170818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Ćwiczenia</w:t>
            </w:r>
          </w:p>
          <w:p w14:paraId="289E6E44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C1 – Poznanie </w:t>
            </w:r>
            <w:r w:rsidR="00584B26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metod wspomagania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rozwoju dzieci z różnymi niepełnosprawnościami </w:t>
            </w:r>
          </w:p>
          <w:p w14:paraId="60F8EF9B" w14:textId="77777777" w:rsidR="00077327" w:rsidRPr="00904C52" w:rsidRDefault="00077327" w:rsidP="00077327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C2 - Nabycie umiejętności programowania i organizacji wsparcia rozwoju dzieci z różnymi niepełnosprawnościami</w:t>
            </w:r>
          </w:p>
          <w:p w14:paraId="490D0365" w14:textId="77777777" w:rsidR="0066006C" w:rsidRPr="00904C52" w:rsidRDefault="00077327" w:rsidP="00F51E7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C3–Nabycie otwartości na problemy dzieci z różnymi niepełnosprawnościami oraz uczestników ich życia społecznego</w:t>
            </w:r>
          </w:p>
        </w:tc>
      </w:tr>
      <w:tr w:rsidR="0066006C" w:rsidRPr="00904C52" w14:paraId="0B6F6006" w14:textId="77777777" w:rsidTr="00904C5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87D" w14:textId="77777777" w:rsidR="0066006C" w:rsidRPr="00904C5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7FB78BC8" w14:textId="77777777" w:rsidR="00584B26" w:rsidRDefault="00584B26" w:rsidP="00584B26">
            <w:pPr>
              <w:suppressAutoHyphens/>
              <w:snapToGrid w:val="0"/>
              <w:ind w:left="393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Wykład</w:t>
            </w:r>
          </w:p>
          <w:p w14:paraId="3F7A78D5" w14:textId="77777777" w:rsidR="004B4B70" w:rsidRPr="004B4B70" w:rsidRDefault="004B4B70" w:rsidP="004B4B70">
            <w:pPr>
              <w:suppressAutoHyphens/>
              <w:ind w:left="720" w:right="134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Zapoznanie z karta przedmiotu i warunkami zaliczenia. </w:t>
            </w:r>
          </w:p>
          <w:p w14:paraId="587A62E9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I.</w:t>
            </w:r>
            <w:r w:rsidR="007954F5" w:rsidRPr="00904C52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Specyfika funkcjonowania dziecka niepełnosprawnego</w:t>
            </w:r>
          </w:p>
          <w:p w14:paraId="6A31752F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Typologie i klasyfikacje niepełnosprawności. Modele strukturalne i funkcjonalne. Realizacja zadań uniwersalnych i specjalnych zadań rozwojowych. </w:t>
            </w:r>
          </w:p>
          <w:p w14:paraId="06698589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  Dzieci niepełnosprawne intelektualnie: definicje, stopnie, psychologiczna charakterystyka dzieci z niepełnosprawnością intelektualną poszczególnych stopni: procesy poznawcze w kontekście teorii rozwoju inteligencji J. Piageta; psychologiczna charakterystyka struktury „ja” na podstawie analizy subiektywnego Triady upośledzenia M. Kościelskiej. Wieloczynnikowa koncepcja upośledzenia umysłowego: czynniki upośledzenia, etapy patologizacji rozwoju. Podmiotowe, rozwojowe, psychopatologiczne i społeczne ujęcie problematyki seksualności.</w:t>
            </w:r>
          </w:p>
          <w:p w14:paraId="19349D1B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 Dzieci z autyzmem wczesnodziecięcym: definicja ( DSM-V), zespoły ze spektrum autyzmu, geneza, rozwój i funkcjonowanie. Specyficzne potrzeby dotykowe osób z cechami autyzmu wczesnodziecięcego głęboko upośledzonych umysłowo.</w:t>
            </w:r>
          </w:p>
          <w:p w14:paraId="127BE177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 Dzieci niepełnosprawne sensorycznie: niewidome i słabowidzące – klasyfikacja, konsekwencje utraty wzroku. Rodzaje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 kompensacji poznawczej, kompensacyjna rola funkcjonujących analizatorów. Specyfika rozwoju poznawczego i jej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znaczenie  w rozwoju osobowości i kompetencji społecznej.</w:t>
            </w:r>
          </w:p>
          <w:p w14:paraId="35853EBD" w14:textId="77777777" w:rsidR="00584B26" w:rsidRPr="00904C52" w:rsidRDefault="00584B26" w:rsidP="00584B26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5. Dzieci niepełnosprawne sensorycznie: niesłyszące i niedosłyszące – klasyfikacja, rodzaje wad słuchu, konsekwencje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głuchoty (społeczne, psychologiczne, fizyczne). Korektura i kompensacja - sposoby i środki porozumiewania się, zasady wychowania językowego, wychowanie słuchowe.</w:t>
            </w:r>
          </w:p>
          <w:p w14:paraId="53C4AE74" w14:textId="77777777" w:rsidR="00584B26" w:rsidRPr="00904C52" w:rsidRDefault="00584B26" w:rsidP="00584B26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6. Dzieci niesprawne ruchowo – specyfika rozwoju i sytuacji trudnych, stosunek do własnej niepełnosprawności i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do siebie i świata jako predyktor jakości życia. </w:t>
            </w:r>
          </w:p>
          <w:p w14:paraId="3B657128" w14:textId="77777777" w:rsidR="00584B26" w:rsidRPr="00904C52" w:rsidRDefault="00584B26" w:rsidP="00584B26">
            <w:pPr>
              <w:tabs>
                <w:tab w:val="left" w:pos="8364"/>
                <w:tab w:val="left" w:pos="9639"/>
              </w:tabs>
              <w:suppressAutoHyphens/>
              <w:ind w:right="-119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7. Dzieci przewlekle chore – definicja, klasyfikacje, wpływ choroby przewlekłej na rozwój psychiczny, psychologiczne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problemy leczenia, zagadnienia wychowawcze i pomoc rodzinie. Prewencja dystresu u dzieci doświadczających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hospitalizacji i interwencji medycznych.</w:t>
            </w:r>
          </w:p>
          <w:p w14:paraId="3DB2DD47" w14:textId="77777777" w:rsidR="00584B26" w:rsidRPr="00904C52" w:rsidRDefault="00584B26" w:rsidP="00584B26">
            <w:pPr>
              <w:tabs>
                <w:tab w:val="left" w:pos="8364"/>
                <w:tab w:val="left" w:pos="9639"/>
              </w:tabs>
              <w:suppressAutoHyphens/>
              <w:ind w:right="-119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  Dzieci odmienne somatycznie (otyłość, niskorosłość) – problemy psychologiczne i radzenie sobie z nim, charakterystyka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 wybranych odmienności.</w:t>
            </w:r>
          </w:p>
          <w:p w14:paraId="11DFCD27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II. Wspieranie rozwoju dziecka niepełnosprawnego</w:t>
            </w:r>
          </w:p>
          <w:p w14:paraId="51CE1B45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9. Przestrzenie rehabilitacji i wsparcia – od modelu medycznego po społeczno-psychologiczny. Podstawy ekologicznej koncepcji rozwoju Urie Bronfenbrennera i transakcyjny model rozwoju Arnolda Sameroffa </w:t>
            </w:r>
          </w:p>
          <w:p w14:paraId="6AF9188E" w14:textId="77777777" w:rsidR="00584B26" w:rsidRPr="00904C52" w:rsidRDefault="00584B26" w:rsidP="00584B26">
            <w:pPr>
              <w:tabs>
                <w:tab w:val="left" w:pos="8364"/>
                <w:tab w:val="left" w:pos="9639"/>
              </w:tabs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10. Wspieranie systemu rodzinnego. Sytuacja rodzin dzieci niepełnosprawnych, zmiany systemowe (funkcjonowanie społeczne i sytuacja materialno – bytowa), proces przystosowywania rodzica do niepełnosprawności dziecka, uwarunkowania procesu,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reorganizacja życia w rodzinie. Sytuacja psychologiczna poszczególnych członków rodziny: ojca, rodzeństwa, dziadków.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11. Wspomaganie rozwoju emocjonalnego i osobowego - cechy interakcji wspomagających rozwój w oparciu o teorie przywiązania Johna Bowlby’ego i wyniki badań nad wrażliwością macierzyńską Mary Ainsworth.</w:t>
            </w:r>
          </w:p>
          <w:p w14:paraId="712FEE67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12. Wspomaganie rozwoju kompetencji edukacyjnych dziecka niepełnosprawnego w kontekście wybranych teorii –koncepcja strefy najbliższego rozwoju Lwa Wygotskiego; koncepcja uczenia się okolicznościowego - Stefana Szumana; koncepcja epizodów wspólnego zaangażowania -  Rudolpha Schaffera; koncepcja rusztowania Davida Wooda i Jeroma Brunera; koncepcja upośrednionego uczenia się - Reuvena Feuersteina; koncepcja wzmacniania pozytywnie wartościowanych właściwości psychicznych jednostki i oraz wpływów środowiska Ireny Obuchowskiej; koncepcja intensywnego wspomagania rozwoju umysłowego Edyty Gruszczyk-Kolczyńskiej; zintegrowany model wspomagania rozwoju - Andrzeja Twardowskiego </w:t>
            </w:r>
          </w:p>
          <w:p w14:paraId="56D9D822" w14:textId="77777777" w:rsidR="00584B26" w:rsidRPr="00904C52" w:rsidRDefault="00584B26" w:rsidP="00584B26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 Problemy współpracy specjalistów z rodzicami w procesie wczesnego wspomagania rozwoju dzieci z niepełnosprawnością.</w:t>
            </w:r>
          </w:p>
          <w:p w14:paraId="7E456DC9" w14:textId="77777777" w:rsidR="00584B26" w:rsidRPr="00904C52" w:rsidRDefault="00584B26" w:rsidP="00584B26">
            <w:pPr>
              <w:numPr>
                <w:ilvl w:val="0"/>
                <w:numId w:val="42"/>
              </w:numPr>
              <w:tabs>
                <w:tab w:val="clear" w:pos="207"/>
                <w:tab w:val="num" w:pos="0"/>
              </w:tabs>
              <w:suppressAutoHyphens/>
              <w:snapToGrid w:val="0"/>
              <w:ind w:left="720"/>
              <w:rPr>
                <w:rFonts w:ascii="Times New Roman" w:hAnsi="Times New Roman" w:cs="Times New Roman"/>
                <w:vanish/>
                <w:sz w:val="20"/>
                <w:szCs w:val="20"/>
                <w:lang w:eastAsia="ar-SA"/>
                <w:specVanish/>
              </w:rPr>
            </w:pPr>
          </w:p>
          <w:p w14:paraId="4891A544" w14:textId="77777777" w:rsidR="00584B26" w:rsidRPr="00904C52" w:rsidRDefault="00584B26" w:rsidP="00584B26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167DF540" w14:textId="77777777" w:rsidR="00904C52" w:rsidRDefault="00904C52" w:rsidP="00904C52">
            <w:pPr>
              <w:numPr>
                <w:ilvl w:val="0"/>
                <w:numId w:val="43"/>
              </w:numPr>
              <w:suppressAutoHyphens/>
              <w:ind w:right="134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Zapoznanie z karta przedmiotu i warunkami zaliczenia. </w:t>
            </w:r>
          </w:p>
          <w:p w14:paraId="79366007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134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Program psychostymulacji dzieci w wieku przedszkolnym z deficytami i zabu</w:t>
            </w:r>
            <w:r w:rsid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rzeniami rozwoju (A. Franczyk,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Katarzyna Krajewska) </w:t>
            </w:r>
          </w:p>
          <w:p w14:paraId="360EED32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Jak krok po kroku wprowadzać dzieci o specjalnych potrzebach edukacyjnych w świat zabawy i nauki (E.Minczakiewicz)</w:t>
            </w:r>
          </w:p>
          <w:p w14:paraId="75AE6C5B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Budowanie szkolnych relacji (E. Puchała)</w:t>
            </w:r>
          </w:p>
          <w:p w14:paraId="3F7FCD0E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Alternatywne i wspomagające metody komunikacji (J. Błeszyński)</w:t>
            </w:r>
          </w:p>
          <w:p w14:paraId="24EA5E71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Metody i strategie wspomagania rodziców dziecka niepełnosprawnego (J.Kielin; D.Kornas-Biela, M.Kościelska)</w:t>
            </w:r>
          </w:p>
          <w:p w14:paraId="4E35CC0C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120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Program pracy z dziećmi z wadą słuchu lub zagrożeniami wadą słuchu w ramach wczesnego wspomagania rozwoju.</w:t>
            </w:r>
          </w:p>
          <w:p w14:paraId="00E1CEA4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Wczesne wspomaganie rozwoju dzieci z uszkodzonym wzrokiem (G. Walczak).</w:t>
            </w:r>
          </w:p>
          <w:p w14:paraId="71C11ABA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Wspomaganie rozwoju dziecka z niepełnosprawnością intelektualną (Pileccy; M. Wiśniewska).</w:t>
            </w:r>
          </w:p>
          <w:p w14:paraId="182B57C5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Wspomaganie rozwoju dzieci z zespołem Downa (B. Kaczmarek; E. Zasępa)</w:t>
            </w:r>
          </w:p>
          <w:p w14:paraId="51D2EBDE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Wspomaganie rozwoju umysłowego trzylatków i dzieci starszych wolniej rozwijających się (skupiania uwagi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i gospodarowania zasobami poznawczymi i wykonawczymi; łączenia przyczyny ze skutkiem i przewidywaniu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następstw (E. Gruszczyk-Kolczyńska).</w:t>
            </w:r>
          </w:p>
          <w:p w14:paraId="23AF928B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Wspomagania rozwoju świadomości własnego ciała i budowania relacji w oparciu o metodę Ruchu Rozwijającego Weroniki Sherborne (W. Sherborne; B. Szaflik).</w:t>
            </w:r>
          </w:p>
          <w:p w14:paraId="2195B1BE" w14:textId="77777777" w:rsidR="00584B26" w:rsidRPr="00904C52" w:rsidRDefault="00584B26" w:rsidP="00904C52">
            <w:pPr>
              <w:numPr>
                <w:ilvl w:val="0"/>
                <w:numId w:val="43"/>
              </w:numPr>
              <w:suppressAutoHyphens/>
              <w:ind w:right="-113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Wspomaganie rozwjou dzieci ze spektrum autyzmu w oparciu o metodę TEACCH- Schoplera. Profil 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psychoedukacyjny, behawioralne techniki uczenia (Schopler, Carr).</w:t>
            </w:r>
          </w:p>
          <w:p w14:paraId="06D0984C" w14:textId="77777777" w:rsidR="0066006C" w:rsidRPr="00904C52" w:rsidRDefault="00584B26" w:rsidP="00904C52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13. Bajkoterapia jako metoda wspomagania rozwoju dziecka</w:t>
            </w:r>
            <w:r w:rsidR="00B25778"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niepełnosprawnego lub chorego przewlekle</w:t>
            </w:r>
            <w:r w:rsidRPr="00904C5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(Molicka)</w:t>
            </w:r>
          </w:p>
        </w:tc>
      </w:tr>
    </w:tbl>
    <w:p w14:paraId="4AC37370" w14:textId="77777777" w:rsidR="00CE7F64" w:rsidRDefault="004B4B70" w:rsidP="004B4B70">
      <w:pPr>
        <w:tabs>
          <w:tab w:val="left" w:pos="2141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</w:p>
    <w:p w14:paraId="47305E70" w14:textId="77777777" w:rsidR="004B4B70" w:rsidRDefault="004B4B70" w:rsidP="004B4B70">
      <w:pPr>
        <w:tabs>
          <w:tab w:val="left" w:pos="2141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A3C4DB" w14:textId="77777777" w:rsidR="004B4B70" w:rsidRDefault="004B4B70" w:rsidP="004B4B70">
      <w:pPr>
        <w:tabs>
          <w:tab w:val="left" w:pos="2141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C3DB0E" w14:textId="77777777" w:rsidR="004B4B70" w:rsidRDefault="004B4B70" w:rsidP="004B4B70">
      <w:pPr>
        <w:tabs>
          <w:tab w:val="left" w:pos="2141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B7653A" w14:textId="77777777" w:rsidR="004B4B70" w:rsidRPr="00904C52" w:rsidRDefault="004B4B70" w:rsidP="004B4B70">
      <w:pPr>
        <w:tabs>
          <w:tab w:val="left" w:pos="2141"/>
        </w:tabs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B3444E" w14:textId="77777777" w:rsidR="00CE7F64" w:rsidRPr="00904C5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904C5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904C52" w14:paraId="04C82C8A" w14:textId="77777777" w:rsidTr="009000FA">
        <w:trPr>
          <w:cantSplit/>
          <w:trHeight w:val="7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501CE7" w14:textId="77777777" w:rsidR="00B6239F" w:rsidRPr="00904C5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CF71" w14:textId="77777777" w:rsidR="00B6239F" w:rsidRPr="00904C5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B4B" w14:textId="77777777" w:rsidR="00B6239F" w:rsidRPr="00904C5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904C52" w14:paraId="4770C56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7C4" w14:textId="77777777" w:rsidR="00CE7F64" w:rsidRPr="00904C5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84B26" w:rsidRPr="00904C52" w14:paraId="5B1DCBB9" w14:textId="77777777" w:rsidTr="009000F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4E3" w14:textId="77777777" w:rsidR="00584B26" w:rsidRPr="00904C52" w:rsidRDefault="00584B26" w:rsidP="00900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FD5" w14:textId="77777777" w:rsidR="00584B26" w:rsidRPr="00904C52" w:rsidRDefault="00584B26" w:rsidP="00584B2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zna specyfikę funkcjonowania i etiologię podstawowych typów niepełnosprawności  oraz kryteria diagnostyczne umożliwiające różnicowanie 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E047" w14:textId="77777777" w:rsidR="00584B26" w:rsidRPr="00904C52" w:rsidRDefault="00584B26" w:rsidP="009000FA">
            <w:pPr>
              <w:tabs>
                <w:tab w:val="left" w:pos="6237"/>
                <w:tab w:val="left" w:pos="637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PSYCH_W14</w:t>
            </w:r>
          </w:p>
        </w:tc>
      </w:tr>
      <w:tr w:rsidR="00584B26" w:rsidRPr="00904C52" w14:paraId="0CF95CD8" w14:textId="77777777" w:rsidTr="009000F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06F" w14:textId="77777777" w:rsidR="00584B26" w:rsidRPr="00904C52" w:rsidRDefault="00584B26" w:rsidP="00900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F32" w14:textId="77777777" w:rsidR="00584B26" w:rsidRPr="00904C52" w:rsidRDefault="00584B26" w:rsidP="00584B2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ma szczegółową wiedzę dotyczącą społecznego paradygmatu w rehabilitacji i rozumie znaczenie niepełnosprawności dla relacji społecznych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F4E" w14:textId="77777777" w:rsidR="00584B26" w:rsidRPr="00904C52" w:rsidRDefault="00584B26" w:rsidP="009000FA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52">
              <w:rPr>
                <w:rFonts w:ascii="Times New Roman" w:eastAsia="Times New Roman" w:hAnsi="Times New Roman" w:cs="Times New Roman"/>
                <w:sz w:val="20"/>
                <w:szCs w:val="20"/>
              </w:rPr>
              <w:t>PSYCH_W06</w:t>
            </w:r>
          </w:p>
        </w:tc>
      </w:tr>
      <w:tr w:rsidR="00CE7F64" w:rsidRPr="00904C52" w14:paraId="18E2520B" w14:textId="77777777" w:rsidTr="009000F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8536" w14:textId="77777777" w:rsidR="00CE7F64" w:rsidRPr="00904C52" w:rsidRDefault="00CE7F64" w:rsidP="009000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84B26" w:rsidRPr="00904C52" w14:paraId="5D989FF8" w14:textId="77777777" w:rsidTr="009000F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947" w14:textId="77777777" w:rsidR="00584B26" w:rsidRPr="00904C52" w:rsidRDefault="00584B26" w:rsidP="00900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4FE" w14:textId="77777777" w:rsidR="00584B26" w:rsidRPr="00904C52" w:rsidRDefault="00584B26" w:rsidP="00584B2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potrafi w sposób prawidłowy wyjaśniać i wskazywać na procesy odpowiedzialne za funkcjonowanie dziecka z niepełnosprawnością oraz jego otoczenia społecznego.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1A11" w14:textId="77777777" w:rsidR="00584B26" w:rsidRPr="00904C52" w:rsidRDefault="00584B26" w:rsidP="009000FA">
            <w:pPr>
              <w:suppressAutoHyphens/>
              <w:ind w:left="57" w:right="5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PSYCH_U07</w:t>
            </w:r>
          </w:p>
        </w:tc>
      </w:tr>
      <w:tr w:rsidR="00584B26" w:rsidRPr="00904C52" w14:paraId="0D90FDF5" w14:textId="77777777" w:rsidTr="009000F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C3DC" w14:textId="77777777" w:rsidR="00584B26" w:rsidRPr="00904C52" w:rsidRDefault="00584B26" w:rsidP="00900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5CD" w14:textId="77777777" w:rsidR="00584B26" w:rsidRPr="00904C52" w:rsidRDefault="00584B26" w:rsidP="00584B2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potrafi stosować wiedzę teoretyczną w rozwiązywaniu rzeczywistych problemów dzieci z niepełnosprawnością i ich rodzin oraz opracowywać stosowne strategie wspierania rozwoju.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03" w14:textId="77777777" w:rsidR="00584B26" w:rsidRPr="00904C52" w:rsidRDefault="00584B26" w:rsidP="009000FA">
            <w:pPr>
              <w:tabs>
                <w:tab w:val="left" w:pos="6237"/>
                <w:tab w:val="left" w:pos="6379"/>
              </w:tabs>
              <w:suppressAutoHyphens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C52">
              <w:rPr>
                <w:rFonts w:ascii="Times New Roman" w:eastAsia="Times New Roman" w:hAnsi="Times New Roman" w:cs="Times New Roman"/>
                <w:sz w:val="20"/>
                <w:szCs w:val="20"/>
              </w:rPr>
              <w:t>PSYCH_U08</w:t>
            </w:r>
          </w:p>
        </w:tc>
      </w:tr>
      <w:tr w:rsidR="00CE7F64" w:rsidRPr="00904C52" w14:paraId="48B5ED1A" w14:textId="77777777" w:rsidTr="009000F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62B2" w14:textId="77777777" w:rsidR="00CE7F64" w:rsidRPr="00904C52" w:rsidRDefault="00CE7F64" w:rsidP="009000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84B26" w:rsidRPr="00904C52" w14:paraId="69B79FE2" w14:textId="77777777" w:rsidTr="009000F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DF42" w14:textId="77777777" w:rsidR="00584B26" w:rsidRPr="00904C52" w:rsidRDefault="00584B26" w:rsidP="009000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E2A" w14:textId="77777777" w:rsidR="00584B26" w:rsidRPr="00904C52" w:rsidRDefault="00584B26" w:rsidP="00584B26">
            <w:pPr>
              <w:suppressAutoHyphens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Wykazuje zdolność współdziałania z profesjonalistami i nieprofesjonalistami w zakresie oceny i wspomagania rozwoju dziecka niepełnosprawnego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BB07" w14:textId="77777777" w:rsidR="00584B26" w:rsidRPr="00904C52" w:rsidRDefault="00584B26" w:rsidP="009000F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04C52">
              <w:rPr>
                <w:rFonts w:ascii="Times New Roman" w:eastAsia="Times New Roman" w:hAnsi="Times New Roman" w:cs="Times New Roman"/>
                <w:sz w:val="20"/>
                <w:szCs w:val="20"/>
              </w:rPr>
              <w:t>PSYCH_K03</w:t>
            </w:r>
          </w:p>
        </w:tc>
      </w:tr>
    </w:tbl>
    <w:p w14:paraId="447D7E9D" w14:textId="77777777" w:rsidR="00AC5C34" w:rsidRPr="00904C52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319"/>
        <w:gridCol w:w="1320"/>
        <w:gridCol w:w="1319"/>
        <w:gridCol w:w="1320"/>
        <w:gridCol w:w="1319"/>
        <w:gridCol w:w="1320"/>
        <w:gridCol w:w="34"/>
      </w:tblGrid>
      <w:tr w:rsidR="00A40BE3" w:rsidRPr="00904C52" w14:paraId="4A6745BD" w14:textId="77777777" w:rsidTr="00AC5C34">
        <w:trPr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1AE3" w14:textId="77777777" w:rsidR="00A40BE3" w:rsidRPr="00904C5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904C52" w14:paraId="4A25A15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443D" w14:textId="77777777" w:rsidR="00A40BE3" w:rsidRPr="00904C5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AA5DD88" w14:textId="77777777" w:rsidR="00A40BE3" w:rsidRPr="00904C5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08A" w14:textId="77777777" w:rsidR="00A40BE3" w:rsidRPr="00904C5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954F5" w:rsidRPr="00904C52" w14:paraId="56B9840F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BBB69" w14:textId="77777777" w:rsidR="007954F5" w:rsidRPr="00904C52" w:rsidRDefault="007954F5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16A15" w14:textId="77777777" w:rsidR="007954F5" w:rsidRPr="00904C52" w:rsidRDefault="007954F5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 pisemne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F97A6" w14:textId="77777777" w:rsidR="007954F5" w:rsidRPr="00904C52" w:rsidRDefault="007954F5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Referat</w:t>
            </w:r>
          </w:p>
        </w:tc>
      </w:tr>
      <w:tr w:rsidR="007954F5" w:rsidRPr="00904C52" w14:paraId="60B924C6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C1B9A" w14:textId="77777777" w:rsidR="007954F5" w:rsidRPr="00904C52" w:rsidRDefault="007954F5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BA8DB" w14:textId="77777777" w:rsidR="007954F5" w:rsidRPr="00904C52" w:rsidRDefault="007954F5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D99F18" w14:textId="77777777" w:rsidR="007954F5" w:rsidRPr="00904C52" w:rsidRDefault="007954F5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954F5" w:rsidRPr="00904C52" w14:paraId="262408A5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D97" w14:textId="77777777" w:rsidR="007954F5" w:rsidRPr="00904C52" w:rsidRDefault="007954F5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E85A4" w14:textId="77777777" w:rsidR="007954F5" w:rsidRPr="00904C52" w:rsidRDefault="007954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B9D1F9" w14:textId="77777777" w:rsidR="007954F5" w:rsidRPr="00904C52" w:rsidRDefault="007954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3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91ECA" w14:textId="77777777" w:rsidR="007954F5" w:rsidRPr="00904C52" w:rsidRDefault="007954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132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DF0359" w14:textId="77777777" w:rsidR="007954F5" w:rsidRPr="00904C52" w:rsidRDefault="007954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13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90509D" w14:textId="77777777" w:rsidR="007954F5" w:rsidRPr="00904C52" w:rsidRDefault="007954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3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1645C" w14:textId="77777777" w:rsidR="007954F5" w:rsidRPr="00904C52" w:rsidRDefault="007954F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7954F5" w:rsidRPr="00904C52" w14:paraId="35D4BB95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7915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DFDFD" w14:textId="77777777" w:rsidR="007954F5" w:rsidRPr="00904C52" w:rsidRDefault="00566D3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580D8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C9F36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48BB2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00487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9937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954F5" w:rsidRPr="00904C52" w14:paraId="6B61E48E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0C7C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44C439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863A5" w14:textId="77777777" w:rsidR="007954F5" w:rsidRPr="00904C52" w:rsidRDefault="00566D3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839FD5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97A7FC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46742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A5B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954F5" w:rsidRPr="00904C52" w14:paraId="5E1912D7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113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BDD88C" w14:textId="77777777" w:rsidR="007954F5" w:rsidRPr="00904C52" w:rsidRDefault="00566D3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295A1C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2C98C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AF6D8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CCA764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8F6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954F5" w:rsidRPr="00904C52" w14:paraId="6895C9C4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B45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C0EE88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8B8E2E" w14:textId="77777777" w:rsidR="007954F5" w:rsidRPr="00904C52" w:rsidRDefault="00566D3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A6315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17EFCC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5756C7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D8E7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954F5" w:rsidRPr="00904C52" w14:paraId="6BC1A84D" w14:textId="77777777" w:rsidTr="00DB1B1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8B8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A5B17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56FCD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EDB6C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490CF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A40F1E" w14:textId="77777777" w:rsidR="007954F5" w:rsidRPr="00904C52" w:rsidRDefault="00566D3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B66" w14:textId="77777777" w:rsidR="007954F5" w:rsidRPr="00904C52" w:rsidRDefault="007954F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F62806A" w14:textId="77777777" w:rsidR="001D2FDD" w:rsidRPr="00904C52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04C52" w14:paraId="798D42EF" w14:textId="77777777" w:rsidTr="007954F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8D3" w14:textId="77777777" w:rsidR="00742D43" w:rsidRPr="00904C5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904C52" w14:paraId="7C2C0A60" w14:textId="77777777" w:rsidTr="007954F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B214" w14:textId="77777777" w:rsidR="00A6090F" w:rsidRPr="00904C5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73D2" w14:textId="77777777" w:rsidR="00A6090F" w:rsidRPr="00904C5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0EDE" w14:textId="77777777" w:rsidR="00A6090F" w:rsidRPr="00904C5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954F5" w:rsidRPr="00904C52" w14:paraId="6F480CD8" w14:textId="77777777" w:rsidTr="007954F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96F9C4" w14:textId="77777777" w:rsidR="007954F5" w:rsidRPr="00904C52" w:rsidRDefault="007954F5" w:rsidP="007954F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C8A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3041" w14:textId="77777777" w:rsidR="007954F5" w:rsidRPr="00904C52" w:rsidRDefault="007954F5" w:rsidP="007954F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50%</w:t>
            </w:r>
          </w:p>
        </w:tc>
      </w:tr>
      <w:tr w:rsidR="007954F5" w:rsidRPr="00904C52" w14:paraId="376B76C0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1B580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33B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4F35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61%</w:t>
            </w:r>
          </w:p>
        </w:tc>
      </w:tr>
      <w:tr w:rsidR="007954F5" w:rsidRPr="00904C52" w14:paraId="243F7622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77D11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C70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BE33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71%</w:t>
            </w:r>
          </w:p>
        </w:tc>
      </w:tr>
      <w:tr w:rsidR="007954F5" w:rsidRPr="00904C52" w14:paraId="65D1597B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B465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973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BAE9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81%</w:t>
            </w:r>
          </w:p>
        </w:tc>
      </w:tr>
      <w:tr w:rsidR="007954F5" w:rsidRPr="00904C52" w14:paraId="30A974B2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F8C" w14:textId="77777777" w:rsidR="007954F5" w:rsidRPr="00904C52" w:rsidRDefault="007954F5" w:rsidP="007954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BDD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5421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przynajmniej 91%</w:t>
            </w:r>
          </w:p>
        </w:tc>
      </w:tr>
      <w:tr w:rsidR="007954F5" w:rsidRPr="00904C52" w14:paraId="7A7F3FBF" w14:textId="77777777" w:rsidTr="007954F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EE95AC" w14:textId="77777777" w:rsidR="007954F5" w:rsidRPr="00904C52" w:rsidRDefault="007954F5" w:rsidP="007954F5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C7D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AB8D" w14:textId="77777777" w:rsidR="007954F5" w:rsidRPr="00904C52" w:rsidRDefault="007954F5" w:rsidP="007954F5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przynamniej 50%; prezentacja referatu; frekwencja min. 80%</w:t>
            </w:r>
          </w:p>
        </w:tc>
      </w:tr>
      <w:tr w:rsidR="007954F5" w:rsidRPr="00904C52" w14:paraId="03E57A21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886E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284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B3DA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przynamniej 61%; prezentacji referatu; frekwencja min.80%</w:t>
            </w:r>
          </w:p>
        </w:tc>
      </w:tr>
      <w:tr w:rsidR="007954F5" w:rsidRPr="00904C52" w14:paraId="578A2FDB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B05DA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913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1F52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przynamniej 71%; prezentacja referatu; frekwencja min. 80%</w:t>
            </w:r>
          </w:p>
        </w:tc>
      </w:tr>
      <w:tr w:rsidR="007954F5" w:rsidRPr="00904C52" w14:paraId="5569C0B5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ABEB3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737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78E4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przynamniej 81%; prezentacja referatu; frekwencja min. 80%</w:t>
            </w:r>
          </w:p>
        </w:tc>
      </w:tr>
      <w:tr w:rsidR="007954F5" w:rsidRPr="00904C52" w14:paraId="40AAABCA" w14:textId="77777777" w:rsidTr="007954F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F96" w14:textId="77777777" w:rsidR="007954F5" w:rsidRPr="00904C52" w:rsidRDefault="007954F5" w:rsidP="007954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38B" w14:textId="77777777" w:rsidR="007954F5" w:rsidRPr="00904C52" w:rsidRDefault="007954F5" w:rsidP="007954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9478" w14:textId="77777777" w:rsidR="007954F5" w:rsidRPr="00904C52" w:rsidRDefault="007954F5" w:rsidP="007954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pisemnego przynamniej 91%; prezentacja referatu; frekwencja min. 80%</w:t>
            </w:r>
          </w:p>
        </w:tc>
      </w:tr>
    </w:tbl>
    <w:p w14:paraId="6E8D494F" w14:textId="77777777" w:rsidR="001E4083" w:rsidRPr="00904C52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D424F3D" w14:textId="77777777" w:rsidR="001511D9" w:rsidRPr="00904C5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C5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04C52" w14:paraId="22D660A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499" w14:textId="77777777" w:rsidR="001511D9" w:rsidRPr="00904C5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877" w14:textId="77777777" w:rsidR="001511D9" w:rsidRPr="00904C5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04C52" w14:paraId="51E32BB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A56" w14:textId="77777777" w:rsidR="001511D9" w:rsidRPr="00904C5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169" w14:textId="77777777" w:rsidR="001511D9" w:rsidRPr="00904C5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5165D84" w14:textId="77777777" w:rsidR="001511D9" w:rsidRPr="00904C5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8A9" w14:textId="77777777" w:rsidR="001511D9" w:rsidRPr="00904C5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F6C1EB7" w14:textId="77777777" w:rsidR="001511D9" w:rsidRPr="00904C5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04C52" w14:paraId="0FD9C0B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11880" w14:textId="77777777" w:rsidR="002F5F1C" w:rsidRPr="00904C5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59422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0A795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</w:tr>
      <w:tr w:rsidR="001511D9" w:rsidRPr="00904C52" w14:paraId="2EE9A5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DAB" w14:textId="77777777" w:rsidR="001511D9" w:rsidRPr="00904C52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FB05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6C0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904C52" w14:paraId="55C2A1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44E9" w14:textId="77777777" w:rsidR="002F5F1C" w:rsidRPr="00904C52" w:rsidRDefault="002F5F1C" w:rsidP="001A59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866B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6AB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904C52" w14:paraId="656229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BBBD" w14:textId="77777777" w:rsidR="002F5F1C" w:rsidRPr="00904C52" w:rsidRDefault="001A59F4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0A91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C65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F5F1C" w:rsidRPr="00904C52" w14:paraId="2FBC7C0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CEF75B" w14:textId="77777777" w:rsidR="002F5F1C" w:rsidRPr="00904C5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F400AC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CAC38A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87</w:t>
            </w:r>
          </w:p>
        </w:tc>
      </w:tr>
      <w:tr w:rsidR="001511D9" w:rsidRPr="00904C52" w14:paraId="22BD520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5F3" w14:textId="77777777" w:rsidR="001511D9" w:rsidRPr="00904C5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70F5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2D36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904C52" w14:paraId="4468237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F1D" w14:textId="77777777" w:rsidR="002F5F1C" w:rsidRPr="00904C5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</w:t>
            </w:r>
            <w:r w:rsidR="001A59F4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2AB2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C5E" w14:textId="77777777" w:rsidR="002F5F1C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511D9" w:rsidRPr="00904C52" w14:paraId="283CF99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34DF" w14:textId="77777777" w:rsidR="001511D9" w:rsidRPr="00904C52" w:rsidRDefault="001A59F4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2D45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D3D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904C52" w14:paraId="45816E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D3D2" w14:textId="77777777" w:rsidR="001511D9" w:rsidRPr="00904C52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0173" w14:textId="77777777" w:rsidR="001511D9" w:rsidRPr="00904C52" w:rsidRDefault="009000F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A59F4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4A4E" w14:textId="77777777" w:rsidR="001511D9" w:rsidRPr="00904C52" w:rsidRDefault="009000F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1A59F4" w:rsidRPr="00904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04C52" w14:paraId="205F7D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7EA7C1" w14:textId="77777777" w:rsidR="001511D9" w:rsidRPr="00904C52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F65B99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24D72D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125</w:t>
            </w:r>
          </w:p>
        </w:tc>
      </w:tr>
      <w:tr w:rsidR="001511D9" w:rsidRPr="00904C52" w14:paraId="3F23CF1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2C695" w14:textId="77777777" w:rsidR="001511D9" w:rsidRPr="00904C5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8FC21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9D21BA" w14:textId="77777777" w:rsidR="001511D9" w:rsidRPr="00904C52" w:rsidRDefault="001A59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C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</w:tbl>
    <w:p w14:paraId="5BCB6144" w14:textId="77777777" w:rsidR="001A59F4" w:rsidRPr="00904C52" w:rsidRDefault="001A59F4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sz w:val="20"/>
          <w:szCs w:val="20"/>
        </w:rPr>
      </w:pPr>
    </w:p>
    <w:p w14:paraId="245F6058" w14:textId="77777777" w:rsidR="005C5513" w:rsidRPr="00904C5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904C52">
        <w:rPr>
          <w:b/>
          <w:sz w:val="20"/>
          <w:szCs w:val="20"/>
        </w:rPr>
        <w:t>Przyjmuję do realizacji</w:t>
      </w:r>
      <w:r w:rsidRPr="00904C52">
        <w:rPr>
          <w:sz w:val="20"/>
          <w:szCs w:val="20"/>
        </w:rPr>
        <w:t xml:space="preserve">    (data i</w:t>
      </w:r>
      <w:r w:rsidR="00EB24C1" w:rsidRPr="00904C52">
        <w:rPr>
          <w:sz w:val="20"/>
          <w:szCs w:val="20"/>
          <w:lang w:val="pl-PL"/>
        </w:rPr>
        <w:t xml:space="preserve"> czytelne </w:t>
      </w:r>
      <w:r w:rsidRPr="00904C52">
        <w:rPr>
          <w:sz w:val="20"/>
          <w:szCs w:val="20"/>
        </w:rPr>
        <w:t xml:space="preserve"> podpisy osób prowadzących przedmiot w danym roku akademickim)</w:t>
      </w:r>
    </w:p>
    <w:p w14:paraId="79FFE65C" w14:textId="77777777" w:rsidR="005C5513" w:rsidRPr="00904C5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93541D1" w14:textId="77777777" w:rsidR="005625C2" w:rsidRPr="00904C5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3B2AEC6E" w14:textId="77777777" w:rsidR="005C5513" w:rsidRPr="00904C5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904C52">
        <w:rPr>
          <w:sz w:val="20"/>
          <w:szCs w:val="20"/>
        </w:rPr>
        <w:tab/>
      </w:r>
      <w:r w:rsidRPr="00904C52">
        <w:rPr>
          <w:sz w:val="20"/>
          <w:szCs w:val="20"/>
        </w:rPr>
        <w:tab/>
      </w:r>
      <w:r w:rsidRPr="00904C52">
        <w:rPr>
          <w:sz w:val="20"/>
          <w:szCs w:val="20"/>
        </w:rPr>
        <w:tab/>
      </w:r>
      <w:r w:rsidR="0082063F" w:rsidRPr="00904C52">
        <w:rPr>
          <w:sz w:val="20"/>
          <w:szCs w:val="20"/>
          <w:lang w:val="pl-PL"/>
        </w:rPr>
        <w:t xml:space="preserve">             </w:t>
      </w:r>
      <w:r w:rsidRPr="00904C52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04C5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F6C6" w14:textId="77777777" w:rsidR="00635795" w:rsidRDefault="00635795">
      <w:r>
        <w:separator/>
      </w:r>
    </w:p>
  </w:endnote>
  <w:endnote w:type="continuationSeparator" w:id="0">
    <w:p w14:paraId="0A4CEF59" w14:textId="77777777" w:rsidR="00635795" w:rsidRDefault="006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AB6A" w14:textId="77777777" w:rsidR="00635795" w:rsidRDefault="00635795"/>
  </w:footnote>
  <w:footnote w:type="continuationSeparator" w:id="0">
    <w:p w14:paraId="58B64610" w14:textId="77777777" w:rsidR="00635795" w:rsidRDefault="00635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121220"/>
    <w:multiLevelType w:val="hybridMultilevel"/>
    <w:tmpl w:val="2C8C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E4E99"/>
    <w:multiLevelType w:val="multilevel"/>
    <w:tmpl w:val="A3CC7A9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3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2"/>
  </w:num>
  <w:num w:numId="37">
    <w:abstractNumId w:val="37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77327"/>
    <w:rsid w:val="0008454A"/>
    <w:rsid w:val="000A380D"/>
    <w:rsid w:val="000A53D0"/>
    <w:rsid w:val="000A657D"/>
    <w:rsid w:val="000A7B7D"/>
    <w:rsid w:val="000B12AE"/>
    <w:rsid w:val="000B3EB5"/>
    <w:rsid w:val="000B480F"/>
    <w:rsid w:val="000C3993"/>
    <w:rsid w:val="000D34FA"/>
    <w:rsid w:val="000D62D8"/>
    <w:rsid w:val="000E1685"/>
    <w:rsid w:val="000F19AC"/>
    <w:rsid w:val="000F524E"/>
    <w:rsid w:val="000F5CFC"/>
    <w:rsid w:val="000F5D27"/>
    <w:rsid w:val="001425A3"/>
    <w:rsid w:val="001511D9"/>
    <w:rsid w:val="00152D19"/>
    <w:rsid w:val="00163028"/>
    <w:rsid w:val="001700DC"/>
    <w:rsid w:val="001724E4"/>
    <w:rsid w:val="00177ABC"/>
    <w:rsid w:val="00195C93"/>
    <w:rsid w:val="001A59F4"/>
    <w:rsid w:val="001C13B4"/>
    <w:rsid w:val="001C3D5E"/>
    <w:rsid w:val="001D2FDD"/>
    <w:rsid w:val="001D350F"/>
    <w:rsid w:val="001D4D83"/>
    <w:rsid w:val="001D544A"/>
    <w:rsid w:val="001E08E3"/>
    <w:rsid w:val="001E1B38"/>
    <w:rsid w:val="001E4083"/>
    <w:rsid w:val="0021099F"/>
    <w:rsid w:val="00214880"/>
    <w:rsid w:val="0023561E"/>
    <w:rsid w:val="002405E3"/>
    <w:rsid w:val="0024724B"/>
    <w:rsid w:val="002500DF"/>
    <w:rsid w:val="002609A0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36BD"/>
    <w:rsid w:val="00304D7D"/>
    <w:rsid w:val="003207B9"/>
    <w:rsid w:val="00355C21"/>
    <w:rsid w:val="00370D1D"/>
    <w:rsid w:val="003B0B4A"/>
    <w:rsid w:val="003C28BC"/>
    <w:rsid w:val="003C59AC"/>
    <w:rsid w:val="003E774E"/>
    <w:rsid w:val="003F5797"/>
    <w:rsid w:val="00413AA8"/>
    <w:rsid w:val="0041771F"/>
    <w:rsid w:val="00420A29"/>
    <w:rsid w:val="00441075"/>
    <w:rsid w:val="0045064B"/>
    <w:rsid w:val="0046386D"/>
    <w:rsid w:val="00472F76"/>
    <w:rsid w:val="004B2049"/>
    <w:rsid w:val="004B23CF"/>
    <w:rsid w:val="004B4B70"/>
    <w:rsid w:val="004D2129"/>
    <w:rsid w:val="004D388F"/>
    <w:rsid w:val="004F326E"/>
    <w:rsid w:val="004F4882"/>
    <w:rsid w:val="0050503E"/>
    <w:rsid w:val="00515B0F"/>
    <w:rsid w:val="00525A5E"/>
    <w:rsid w:val="005625C2"/>
    <w:rsid w:val="00566D35"/>
    <w:rsid w:val="00584B26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5795"/>
    <w:rsid w:val="00653368"/>
    <w:rsid w:val="006568CC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54F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00FA"/>
    <w:rsid w:val="00904C52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44A3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5778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6528"/>
    <w:rsid w:val="00BF4C97"/>
    <w:rsid w:val="00C4393C"/>
    <w:rsid w:val="00C44D99"/>
    <w:rsid w:val="00C51BC2"/>
    <w:rsid w:val="00C73707"/>
    <w:rsid w:val="00C84805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B1B1F"/>
    <w:rsid w:val="00DD1877"/>
    <w:rsid w:val="00DD67B6"/>
    <w:rsid w:val="00DE3813"/>
    <w:rsid w:val="00DF5A00"/>
    <w:rsid w:val="00E03414"/>
    <w:rsid w:val="00E11EAD"/>
    <w:rsid w:val="00E170AB"/>
    <w:rsid w:val="00E20920"/>
    <w:rsid w:val="00E272BC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1E72"/>
    <w:rsid w:val="00F573CA"/>
    <w:rsid w:val="00F725C5"/>
    <w:rsid w:val="00F80810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3CA6"/>
  <w15:chartTrackingRefBased/>
  <w15:docId w15:val="{F521532B-2846-4902-B575-67E5763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k.pl/wydawca/978/Wydawnictwo-Naukowe-Uniwersytetu-im.-Adama-Mickiewi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7248-2A75-49E3-BF42-26DFE694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11665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http://www.ibuk.pl/wydawca/978/Wydawnictwo-Naukowe-Uniwersytetu-im.-Adama-Mickiewicza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2021-08-27T16:07:00Z</dcterms:created>
  <dcterms:modified xsi:type="dcterms:W3CDTF">2021-08-27T16:07:00Z</dcterms:modified>
</cp:coreProperties>
</file>