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31" w:rsidRDefault="00C73A31" w:rsidP="00C73A31">
      <w:pPr>
        <w:pStyle w:val="Bodytext20"/>
        <w:shd w:val="clear" w:color="auto" w:fill="auto"/>
        <w:ind w:right="60" w:firstLine="0"/>
        <w:rPr>
          <w:i/>
        </w:rPr>
      </w:pPr>
      <w:r>
        <w:rPr>
          <w:i/>
        </w:rPr>
        <w:t xml:space="preserve">Załącznik nr 1 do zarządzenia Rektora UJK nr    104  /2016 </w:t>
      </w:r>
    </w:p>
    <w:p w:rsidR="00C73A31" w:rsidRDefault="00C73A31" w:rsidP="00C73A31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>
        <w:rPr>
          <w:b/>
          <w:i/>
        </w:rPr>
        <w:tab/>
      </w:r>
    </w:p>
    <w:p w:rsidR="00C73A31" w:rsidRDefault="00C73A31" w:rsidP="00C73A31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73A31" w:rsidRDefault="00C73A31" w:rsidP="00C73A31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257"/>
        <w:gridCol w:w="5930"/>
      </w:tblGrid>
      <w:tr w:rsidR="00C73A31" w:rsidTr="00C35A6C">
        <w:trPr>
          <w:trHeight w:val="28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1" w:rsidRDefault="00C73A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A31" w:rsidRDefault="00E56BE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56BE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0111-3PED-D24-PCP</w:t>
            </w:r>
          </w:p>
        </w:tc>
      </w:tr>
      <w:tr w:rsidR="00C35A6C" w:rsidTr="00C35A6C">
        <w:trPr>
          <w:trHeight w:val="284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6C" w:rsidRDefault="00C35A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C" w:rsidRDefault="00C35A6C" w:rsidP="00AD0234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Praktyka pedagogiczna ciągła w przedszkolu</w:t>
            </w:r>
          </w:p>
          <w:p w:rsidR="00C35A6C" w:rsidRDefault="00C35A6C" w:rsidP="00AD0234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Pedagogical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sz w:val="20"/>
                <w:szCs w:val="20"/>
              </w:rPr>
              <w:t>Practicum</w:t>
            </w:r>
            <w:proofErr w:type="spellEnd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 in Kindergarten</w:t>
            </w:r>
          </w:p>
        </w:tc>
      </w:tr>
      <w:tr w:rsidR="00C35A6C" w:rsidTr="00C35A6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A6C" w:rsidRDefault="00C35A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73A31" w:rsidRDefault="00C73A31" w:rsidP="00C73A31">
      <w:pPr>
        <w:rPr>
          <w:rFonts w:ascii="Times New Roman" w:hAnsi="Times New Roman" w:cs="Times New Roman"/>
          <w:b/>
          <w:color w:val="auto"/>
        </w:rPr>
      </w:pPr>
    </w:p>
    <w:p w:rsidR="00C73A31" w:rsidRDefault="00C73A31" w:rsidP="00C73A3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5082"/>
      </w:tblGrid>
      <w:tr w:rsidR="00C35A6C" w:rsidTr="00C35A6C">
        <w:trPr>
          <w:trHeight w:val="28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C" w:rsidRDefault="00C35A6C" w:rsidP="00AD0234">
            <w:pPr>
              <w:pStyle w:val="Tematkomentarza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Pedagogika</w:t>
            </w:r>
          </w:p>
        </w:tc>
      </w:tr>
      <w:tr w:rsidR="00C35A6C" w:rsidTr="00C35A6C">
        <w:trPr>
          <w:trHeight w:val="28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C" w:rsidRDefault="00C35A6C" w:rsidP="00AD0234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Studia stacjonarne/niestacjonarne</w:t>
            </w:r>
          </w:p>
        </w:tc>
      </w:tr>
      <w:tr w:rsidR="00C35A6C" w:rsidTr="00C35A6C">
        <w:trPr>
          <w:trHeight w:val="28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C" w:rsidRDefault="00C35A6C" w:rsidP="00AD0234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Studia pierwszego stopnia licencjackie</w:t>
            </w:r>
          </w:p>
        </w:tc>
      </w:tr>
      <w:tr w:rsidR="00C35A6C" w:rsidTr="00C35A6C">
        <w:trPr>
          <w:trHeight w:val="28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C" w:rsidRDefault="00C35A6C" w:rsidP="00AD0234">
            <w:pPr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Ogólnoakademicki</w:t>
            </w:r>
            <w:proofErr w:type="spellEnd"/>
          </w:p>
        </w:tc>
      </w:tr>
      <w:tr w:rsidR="00C35A6C" w:rsidTr="00C35A6C">
        <w:trPr>
          <w:trHeight w:val="28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C" w:rsidRDefault="00C35A6C" w:rsidP="00AD0234">
            <w:pPr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EWiP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z terapią pedagogiczną</w:t>
            </w:r>
          </w:p>
        </w:tc>
      </w:tr>
      <w:tr w:rsidR="00C35A6C" w:rsidTr="00C35A6C">
        <w:trPr>
          <w:trHeight w:val="28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C" w:rsidRDefault="00C35A6C" w:rsidP="00AD0234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PED, Instytut Edukacji Szkolnej</w:t>
            </w:r>
          </w:p>
        </w:tc>
      </w:tr>
      <w:tr w:rsidR="00C35A6C" w:rsidTr="00C35A6C">
        <w:trPr>
          <w:trHeight w:val="28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C" w:rsidRDefault="00C35A6C" w:rsidP="00AD0234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dr Elżbieta Zyzik</w:t>
            </w:r>
          </w:p>
        </w:tc>
      </w:tr>
      <w:tr w:rsidR="00C35A6C" w:rsidTr="00C35A6C">
        <w:trPr>
          <w:trHeight w:val="28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C" w:rsidRDefault="00C35A6C" w:rsidP="00AD0234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de-DE"/>
              </w:rPr>
              <w:t xml:space="preserve">Prof .zw. </w:t>
            </w:r>
            <w:proofErr w:type="spellStart"/>
            <w:r w:rsidR="00020C70">
              <w:rPr>
                <w:rFonts w:ascii="Arial" w:hAnsi="Arial" w:cs="Arial"/>
                <w:bCs/>
                <w:sz w:val="18"/>
                <w:szCs w:val="20"/>
                <w:lang w:val="de-DE"/>
              </w:rPr>
              <w:t>dr</w:t>
            </w:r>
            <w:proofErr w:type="spellEnd"/>
            <w:r w:rsidR="00020C70">
              <w:rPr>
                <w:rFonts w:ascii="Arial" w:hAnsi="Arial" w:cs="Arial"/>
                <w:bCs/>
                <w:sz w:val="18"/>
                <w:szCs w:val="20"/>
                <w:lang w:val="de-DE"/>
              </w:rPr>
              <w:t xml:space="preserve"> hab.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Jolanta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</w:rPr>
              <w:t>Szempruch</w:t>
            </w:r>
            <w:proofErr w:type="spellEnd"/>
          </w:p>
        </w:tc>
      </w:tr>
      <w:tr w:rsidR="00C35A6C" w:rsidTr="00C35A6C">
        <w:trPr>
          <w:trHeight w:val="284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6C" w:rsidRDefault="00C35A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6C" w:rsidRDefault="00C35A6C" w:rsidP="00020C7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20C70">
              <w:rPr>
                <w:rFonts w:ascii="Arial" w:hAnsi="Arial" w:cs="Arial"/>
                <w:bCs/>
                <w:sz w:val="18"/>
                <w:szCs w:val="20"/>
              </w:rPr>
              <w:t>e</w:t>
            </w:r>
            <w:r w:rsidR="00020C70">
              <w:rPr>
                <w:rFonts w:ascii="Arial" w:hAnsi="Arial" w:cs="Arial"/>
                <w:bCs/>
                <w:sz w:val="18"/>
                <w:szCs w:val="20"/>
              </w:rPr>
              <w:t>lzbieta.zyzik@ujk.edu.pl</w:t>
            </w:r>
          </w:p>
        </w:tc>
      </w:tr>
    </w:tbl>
    <w:p w:rsidR="00C73A31" w:rsidRDefault="00C73A31" w:rsidP="00C73A3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73A31" w:rsidRDefault="00C73A31" w:rsidP="00C73A3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4997"/>
      </w:tblGrid>
      <w:tr w:rsidR="00C73A31" w:rsidTr="00653373">
        <w:trPr>
          <w:trHeight w:val="28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1" w:rsidRDefault="00C73A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1" w:rsidRDefault="0065337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Specjalnościowy</w:t>
            </w:r>
          </w:p>
        </w:tc>
      </w:tr>
      <w:tr w:rsidR="00653373" w:rsidTr="00653373">
        <w:trPr>
          <w:trHeight w:val="28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73" w:rsidRDefault="006533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73" w:rsidRDefault="00653373" w:rsidP="00AD0234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Język polski</w:t>
            </w:r>
          </w:p>
        </w:tc>
      </w:tr>
      <w:tr w:rsidR="00653373" w:rsidTr="00653373">
        <w:trPr>
          <w:trHeight w:val="28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73" w:rsidRDefault="006533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73" w:rsidRDefault="00653373" w:rsidP="00AD0234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Semestr 5 –S, 4/5 - NS</w:t>
            </w:r>
          </w:p>
        </w:tc>
      </w:tr>
      <w:tr w:rsidR="00653373" w:rsidTr="00653373">
        <w:trPr>
          <w:trHeight w:val="28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373" w:rsidRDefault="0065337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73" w:rsidRDefault="00653373" w:rsidP="00AD02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Praktyka w zakresie przygotowania psychologiczno-pedagogicznego, śródroczna praktyka pedagogiczna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w przedszkolu.</w:t>
            </w:r>
          </w:p>
        </w:tc>
      </w:tr>
    </w:tbl>
    <w:p w:rsidR="00C73A31" w:rsidRDefault="00C73A31" w:rsidP="00C73A3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73A31" w:rsidRDefault="00C73A31" w:rsidP="00C73A3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832BD2" w:rsidTr="00832BD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2" w:rsidRDefault="00832BD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2" w:rsidRDefault="00832BD2" w:rsidP="00AD02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Ćwiczenia praktyczne (30 godz. </w:t>
            </w:r>
            <w:r>
              <w:rPr>
                <w:rFonts w:ascii="Arial" w:hAnsi="Arial" w:cs="Arial"/>
                <w:bCs/>
                <w:sz w:val="18"/>
                <w:szCs w:val="20"/>
              </w:rPr>
              <w:t>- S, 50 godz.- NS – w tym 30 godz. -semestr 4 i 20 godz. semestr 5)</w:t>
            </w:r>
          </w:p>
        </w:tc>
      </w:tr>
      <w:tr w:rsidR="00832BD2" w:rsidTr="00832BD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2" w:rsidRDefault="00832BD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2" w:rsidRDefault="00832BD2" w:rsidP="00AD02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Zajęcia w terenie - w przedszkolach w miejscowościach wybranych przez studentów.</w:t>
            </w:r>
          </w:p>
        </w:tc>
      </w:tr>
      <w:tr w:rsidR="00832BD2" w:rsidTr="00832BD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2" w:rsidRDefault="00832BD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2" w:rsidRDefault="00832BD2" w:rsidP="00AD02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Zaliczenie z oceną</w:t>
            </w:r>
          </w:p>
        </w:tc>
      </w:tr>
      <w:tr w:rsidR="00832BD2" w:rsidTr="00832BD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D2" w:rsidRDefault="00832BD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D2" w:rsidRDefault="00832BD2" w:rsidP="00AD02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Instruktaż, klasyczna metoda problemowa, zajęcia praktyczne, pokaz, metoda projektów.</w:t>
            </w:r>
          </w:p>
        </w:tc>
      </w:tr>
      <w:tr w:rsidR="005A79AB" w:rsidTr="00832BD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B" w:rsidRDefault="005A79AB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B" w:rsidRDefault="005A79A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AB" w:rsidRDefault="005A79AB" w:rsidP="005A79AB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Zyzik E.,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Wspomaganie aktywności dziecięcej w przedszkolu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Kielce 2013</w:t>
            </w:r>
          </w:p>
          <w:p w:rsidR="005A79AB" w:rsidRDefault="005A79AB" w:rsidP="005A79AB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Karbowniczek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J., Kwaśniewska M., Surma B.,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Podstawy pedagogiki przedszkolnej z metodyką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Kraków 2011.</w:t>
            </w:r>
          </w:p>
          <w:p w:rsidR="005A79AB" w:rsidRDefault="005A79AB" w:rsidP="005A79AB">
            <w:pPr>
              <w:numPr>
                <w:ilvl w:val="0"/>
                <w:numId w:val="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Wielki podręcznik dla nauczycieli żłobków i przedszkoli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Kielce 2011.</w:t>
            </w:r>
          </w:p>
        </w:tc>
      </w:tr>
      <w:tr w:rsidR="005A79AB" w:rsidTr="00832BD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AB" w:rsidRDefault="005A79A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AB" w:rsidRDefault="005A79A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AB" w:rsidRDefault="005A79AB" w:rsidP="005A79AB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Karwowska-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Struczyk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M.,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Edukacja przedszkolna. W poszukiwaniu innych rozwiązań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Warszawa 2012.</w:t>
            </w:r>
          </w:p>
          <w:p w:rsidR="005A79AB" w:rsidRDefault="005A79AB" w:rsidP="005A79AB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Muchacka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B., Czaja-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Chudyba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I.,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Strategia wspierania strukturyzacji wiedzy dziecka w sytuacjach edukacyjnych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Impuls, Kraków 2007.</w:t>
            </w:r>
          </w:p>
        </w:tc>
      </w:tr>
    </w:tbl>
    <w:p w:rsidR="00C73A31" w:rsidRDefault="00C73A31" w:rsidP="00C73A3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73A31" w:rsidRDefault="00C73A31" w:rsidP="00C73A3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615"/>
        <w:gridCol w:w="6697"/>
        <w:gridCol w:w="1448"/>
        <w:gridCol w:w="588"/>
      </w:tblGrid>
      <w:tr w:rsidR="00C73A31" w:rsidTr="0047442F">
        <w:trPr>
          <w:trHeight w:val="907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A31" w:rsidRDefault="00C73A3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666489" w:rsidRPr="00666489" w:rsidRDefault="00C73A31" w:rsidP="0066648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666489" w:rsidRPr="00666489">
              <w:rPr>
                <w:rFonts w:ascii="Arial" w:eastAsia="Times New Roman" w:hAnsi="Arial" w:cs="Arial"/>
                <w:bCs/>
                <w:i/>
                <w:iCs/>
                <w:color w:val="auto"/>
                <w:sz w:val="18"/>
                <w:szCs w:val="22"/>
              </w:rPr>
              <w:t xml:space="preserve">C-1-W- (wiedza) – zapoznanie studentów z realizowanymi programami wychowania przedszkolnego oraz ze sposobami planowania pracy wychowawczo-dydaktycznej w placówce przedszkolnej. </w:t>
            </w:r>
          </w:p>
          <w:p w:rsidR="00666489" w:rsidRPr="00666489" w:rsidRDefault="00666489" w:rsidP="00666489">
            <w:pPr>
              <w:jc w:val="both"/>
              <w:rPr>
                <w:rFonts w:ascii="Arial" w:eastAsia="Times New Roman" w:hAnsi="Arial" w:cs="Arial"/>
                <w:i/>
                <w:iCs/>
                <w:color w:val="auto"/>
                <w:sz w:val="18"/>
              </w:rPr>
            </w:pPr>
          </w:p>
          <w:p w:rsidR="00666489" w:rsidRPr="00666489" w:rsidRDefault="00666489" w:rsidP="00666489">
            <w:pPr>
              <w:jc w:val="both"/>
              <w:rPr>
                <w:rFonts w:ascii="Arial" w:eastAsia="Times New Roman" w:hAnsi="Arial" w:cs="Arial"/>
                <w:i/>
                <w:iCs/>
                <w:color w:val="auto"/>
                <w:sz w:val="18"/>
              </w:rPr>
            </w:pPr>
            <w:r w:rsidRPr="00666489"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22"/>
              </w:rPr>
              <w:t>C-2-U- (umiejętności)- wdrażanie studentów do samodzielnego projektowania i prowadzenia zajęć wychowawczo-dydaktycznych uwzględniających różne rozwiązania pedagogiczne a także obserwowania rozwoju dzieci w wieku przedszkolnym w celu podejmowania działań mających na celu wspieranie ich rozwoju.</w:t>
            </w:r>
          </w:p>
          <w:p w:rsidR="00666489" w:rsidRPr="00666489" w:rsidRDefault="00666489" w:rsidP="00666489">
            <w:pPr>
              <w:jc w:val="both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:rsidR="00C73A31" w:rsidRPr="00666489" w:rsidRDefault="00666489" w:rsidP="0066648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 w:rsidRPr="00666489">
              <w:rPr>
                <w:rFonts w:ascii="Arial" w:hAnsi="Arial" w:cs="Arial"/>
                <w:bCs/>
                <w:i/>
                <w:iCs/>
                <w:sz w:val="18"/>
              </w:rPr>
              <w:t>C-3-K- (kompetencje społeczn</w:t>
            </w:r>
            <w:r w:rsidR="006E4D84">
              <w:rPr>
                <w:rFonts w:ascii="Arial" w:hAnsi="Arial" w:cs="Arial"/>
                <w:bCs/>
                <w:i/>
                <w:iCs/>
                <w:sz w:val="18"/>
              </w:rPr>
              <w:t>e</w:t>
            </w:r>
            <w:r w:rsidRPr="00666489">
              <w:rPr>
                <w:rFonts w:ascii="Arial" w:hAnsi="Arial" w:cs="Arial"/>
                <w:bCs/>
                <w:i/>
                <w:iCs/>
                <w:sz w:val="18"/>
              </w:rPr>
              <w:t>)</w:t>
            </w:r>
            <w:r w:rsidR="006E4D84">
              <w:rPr>
                <w:rFonts w:ascii="Arial" w:hAnsi="Arial" w:cs="Arial"/>
                <w:bCs/>
                <w:i/>
                <w:iCs/>
                <w:sz w:val="18"/>
              </w:rPr>
              <w:t xml:space="preserve"> </w:t>
            </w:r>
            <w:r w:rsidRPr="00666489">
              <w:rPr>
                <w:rFonts w:ascii="Arial" w:hAnsi="Arial" w:cs="Arial"/>
                <w:bCs/>
                <w:i/>
                <w:iCs/>
                <w:sz w:val="18"/>
              </w:rPr>
              <w:t>- wdrażanie studentów do podejmowania refleksji nad zasadnością i adekwatnością (do sytuacji) podejmowanych przez siebie działań zawodowych.</w:t>
            </w:r>
            <w:r w:rsidRPr="00666489"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</w:t>
            </w:r>
          </w:p>
        </w:tc>
      </w:tr>
      <w:tr w:rsidR="00C73A31" w:rsidTr="00352FB6">
        <w:trPr>
          <w:trHeight w:val="283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32" w:rsidRPr="00352FB6" w:rsidRDefault="00C73A31" w:rsidP="00352FB6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</w:tc>
      </w:tr>
      <w:tr w:rsidR="0047442F" w:rsidTr="0047442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2" w:type="dxa"/>
          <w:wAfter w:w="58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rPr>
                <w:rStyle w:val="Bodytext393"/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Style w:val="Bodytext393"/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rPr>
                <w:rStyle w:val="Bodytext393"/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Style w:val="Bodytext393"/>
                <w:rFonts w:ascii="Arial" w:hAnsi="Arial" w:cs="Arial"/>
                <w:b/>
                <w:i/>
                <w:sz w:val="18"/>
                <w:szCs w:val="18"/>
              </w:rPr>
              <w:t>Tematy ćwiczeń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jc w:val="center"/>
              <w:rPr>
                <w:rStyle w:val="Bodytext393"/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Style w:val="Bodytext393"/>
                <w:rFonts w:ascii="Arial" w:hAnsi="Arial" w:cs="Arial"/>
                <w:b/>
                <w:i/>
                <w:sz w:val="18"/>
                <w:szCs w:val="18"/>
              </w:rPr>
              <w:t>Liczba godzin</w:t>
            </w:r>
          </w:p>
          <w:p w:rsidR="0047442F" w:rsidRDefault="0047442F" w:rsidP="00AD0234">
            <w:pPr>
              <w:jc w:val="center"/>
              <w:rPr>
                <w:rStyle w:val="Bodytext393"/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Style w:val="Bodytext393"/>
                <w:rFonts w:ascii="Arial" w:hAnsi="Arial" w:cs="Arial"/>
                <w:b/>
                <w:i/>
                <w:sz w:val="18"/>
                <w:szCs w:val="18"/>
              </w:rPr>
              <w:t xml:space="preserve">(S/NS) </w:t>
            </w:r>
          </w:p>
        </w:tc>
      </w:tr>
      <w:tr w:rsidR="0047442F" w:rsidTr="0047442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2" w:type="dxa"/>
          <w:wAfter w:w="58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C1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rPr>
                <w:rStyle w:val="Bodytext393"/>
                <w:rFonts w:ascii="Arial" w:hAnsi="Arial" w:cs="Arial"/>
                <w:i/>
                <w:sz w:val="18"/>
                <w:szCs w:val="18"/>
                <w:u w:val="none"/>
              </w:rPr>
            </w:pPr>
            <w:r w:rsidRPr="0047442F">
              <w:rPr>
                <w:rStyle w:val="Bodytext393"/>
                <w:rFonts w:ascii="Arial" w:hAnsi="Arial" w:cs="Arial"/>
                <w:i/>
                <w:sz w:val="18"/>
                <w:szCs w:val="18"/>
                <w:u w:val="none"/>
              </w:rPr>
              <w:t>Zapoznanie z kartą przedmiotu i wymaganiami w związku z zaliczeniem przedmiotu.</w:t>
            </w:r>
          </w:p>
          <w:p w:rsidR="0047442F" w:rsidRPr="0047442F" w:rsidRDefault="0047442F" w:rsidP="00AD02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0,5/0,5</w:t>
            </w:r>
          </w:p>
        </w:tc>
      </w:tr>
      <w:tr w:rsidR="0047442F" w:rsidTr="0047442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2" w:type="dxa"/>
          <w:wAfter w:w="58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C2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Hospitacja zajęć z dziećmi prowadzonych przez nauczyciela.</w:t>
            </w:r>
          </w:p>
          <w:p w:rsidR="0047442F" w:rsidRDefault="0047442F" w:rsidP="00AD0234">
            <w:pPr>
              <w:rPr>
                <w:rStyle w:val="Bodytext393"/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2/2</w:t>
            </w:r>
          </w:p>
        </w:tc>
      </w:tr>
      <w:tr w:rsidR="0047442F" w:rsidTr="0047442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2" w:type="dxa"/>
          <w:wAfter w:w="58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C3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Projektowanie, przygotowanie, przeprowadzenie i ewaluacja zajęć zintegrowanych 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z dziećmi z wykorzystaniem różnych metod, form i środków dydaktycznych. Obserwacja cech rozwojowych dzieci – analiza wyników, projektowanie działań wspierających ich rozwój. Indywidualizacja pracy z dzieckiem w zależności od jego potrzeb i możliwości.</w:t>
            </w:r>
          </w:p>
          <w:p w:rsidR="0047442F" w:rsidRDefault="0047442F" w:rsidP="00AD0234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27,5/47,5</w:t>
            </w:r>
          </w:p>
        </w:tc>
      </w:tr>
      <w:tr w:rsidR="0047442F" w:rsidTr="0047442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2" w:type="dxa"/>
          <w:wAfter w:w="588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Pr="0047442F" w:rsidRDefault="0047442F" w:rsidP="0047442F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442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Razem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2F" w:rsidRDefault="0047442F" w:rsidP="00AD02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30/50</w:t>
            </w:r>
          </w:p>
          <w:p w:rsidR="001D58AF" w:rsidRDefault="001D58AF" w:rsidP="00AD02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</w:p>
        </w:tc>
      </w:tr>
    </w:tbl>
    <w:p w:rsidR="00C73A31" w:rsidRDefault="00C73A31" w:rsidP="00C73A3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73A31" w:rsidRDefault="00C73A31" w:rsidP="00C73A31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791"/>
        <w:gridCol w:w="1008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57"/>
        <w:gridCol w:w="403"/>
        <w:gridCol w:w="380"/>
        <w:gridCol w:w="380"/>
        <w:gridCol w:w="380"/>
        <w:gridCol w:w="380"/>
        <w:gridCol w:w="270"/>
        <w:gridCol w:w="110"/>
        <w:gridCol w:w="380"/>
        <w:gridCol w:w="380"/>
        <w:gridCol w:w="380"/>
        <w:gridCol w:w="380"/>
        <w:gridCol w:w="146"/>
      </w:tblGrid>
      <w:tr w:rsidR="004B6046" w:rsidTr="001D4193">
        <w:trPr>
          <w:gridBefore w:val="1"/>
          <w:wBefore w:w="38" w:type="dxa"/>
          <w:cantSplit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6046" w:rsidRDefault="004B604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Operuje pojęciami charakterystycznymi dla obszarów działalności pe</w:t>
            </w:r>
            <w:r>
              <w:rPr>
                <w:rFonts w:ascii="Arial" w:hAnsi="Arial" w:cs="Arial"/>
                <w:i/>
                <w:sz w:val="18"/>
                <w:szCs w:val="18"/>
              </w:rPr>
              <w:softHyphen/>
              <w:t>dagogicznej w edukacji przedszkolnej.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PED1</w:t>
            </w:r>
            <w:r w:rsidR="00CB15BE">
              <w:rPr>
                <w:rFonts w:ascii="Times New Roman" w:hAnsi="Times New Roman"/>
                <w:sz w:val="18"/>
                <w:szCs w:val="20"/>
              </w:rPr>
              <w:t>A_W09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Wykorzystuje podstawową wiedzę teoretyczną z zakresu pedagogiki, psychologii oraz dydaktyki i metodyki pracy z dziećmi w wieku przedszkolnym w celu samodzielnego opracowania scenariusza zajęć..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PED1</w:t>
            </w:r>
            <w:r w:rsidR="00CB15BE">
              <w:rPr>
                <w:rFonts w:ascii="Times New Roman" w:hAnsi="Times New Roman"/>
                <w:sz w:val="20"/>
                <w:szCs w:val="20"/>
              </w:rPr>
              <w:t>A_U05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Posługuje się normami i zasadami etycznymi w postępowaniu z dziećmi w wieku przedszkolnym, dostrzega i analizuje różne sytuacje społeczne w kontaktach z dziećmi oraz przewiduje ich skutki. 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PED1</w:t>
            </w:r>
            <w:r w:rsidR="00CB15BE">
              <w:rPr>
                <w:rFonts w:ascii="Times New Roman" w:hAnsi="Times New Roman"/>
                <w:sz w:val="20"/>
                <w:szCs w:val="20"/>
              </w:rPr>
              <w:t>A_U06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Analizuje własne działania pedagogiczne oraz modyfikuje je poprzez wdrażanie działań innowacyjnych.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PED1</w:t>
            </w:r>
            <w:r w:rsidR="00CB15BE">
              <w:rPr>
                <w:rFonts w:ascii="Times New Roman" w:hAnsi="Times New Roman"/>
                <w:sz w:val="20"/>
                <w:szCs w:val="20"/>
              </w:rPr>
              <w:t>A_U14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U04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Wykorzystuje podstawową wiedzę teoretyczną z zakresu pedagogiki, psychologii oraz dydaktyki i metodyki pracy z dziećmi w wieku przedszkolnym w celu samodzielnego analizowania, interpretowania i projektowania strategii działań pedagogicznych charakterystycznych dla edukacji przedszkolnej.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PED1</w:t>
            </w:r>
            <w:r w:rsidR="00CB15B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NAU_U01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U05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Dobiera i wykorzystuje dostępne materiały, środki i metody pracy w celu zaprojektowania i efektywnego zrealizowania działań pedagogicznych (dydaktycznych, wychowawczych i opiekuńczych) grupie przedszkolnej. 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</w:t>
            </w:r>
            <w:r w:rsidR="00CB15B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1NAU_U04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U06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Kieruje pracą wychowawczo-dydaktyczną w przedszkolu oraz umiejętnie współpracuje z grupą dzieci w wieku przedszkolnym. 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PED1</w:t>
            </w:r>
            <w:r w:rsidR="00CB15B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NAU_U05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U07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Współpracuje z nauczycielami w placówce przedszkolnej oraz rodzicami dzieci.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PED1</w:t>
            </w:r>
            <w:r w:rsidR="00CB15BE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NAU_U07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46" w:rsidRDefault="004B604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Wykazuje profesjonalną i etyczną postawę w stosunku do nauczycieli i dzieci. 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PED1</w:t>
            </w:r>
            <w:r w:rsidR="00CB15BE">
              <w:rPr>
                <w:rFonts w:ascii="Times New Roman" w:hAnsi="Times New Roman"/>
                <w:sz w:val="20"/>
                <w:szCs w:val="20"/>
              </w:rPr>
              <w:t>A_K06</w:t>
            </w:r>
          </w:p>
        </w:tc>
      </w:tr>
      <w:tr w:rsidR="004B6046" w:rsidTr="001D4193">
        <w:trPr>
          <w:gridBefore w:val="1"/>
          <w:wBefore w:w="38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046" w:rsidRDefault="004B6046" w:rsidP="00A50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jc w:val="both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Wykazuje aktywną i odpowiedzialna postawę podczas przygotowywania się do zajęć z dziećmi i w trakcie pracy z nimi.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46" w:rsidRDefault="004B6046" w:rsidP="00AD02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PED1</w:t>
            </w:r>
            <w:r w:rsidR="00CB15BE">
              <w:rPr>
                <w:rFonts w:ascii="Times New Roman" w:hAnsi="Times New Roman"/>
                <w:sz w:val="20"/>
                <w:szCs w:val="20"/>
              </w:rPr>
              <w:t>A_K08</w:t>
            </w:r>
          </w:p>
        </w:tc>
      </w:tr>
      <w:tr w:rsidR="001D4193" w:rsidRPr="001D4193" w:rsidTr="001D4193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98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93" w:rsidRPr="001D4193" w:rsidRDefault="001D4193" w:rsidP="001D4193">
            <w:pPr>
              <w:numPr>
                <w:ilvl w:val="1"/>
                <w:numId w:val="6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1D4193" w:rsidRPr="001D4193" w:rsidTr="001D4193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1D4193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1D4193" w:rsidRPr="001D4193" w:rsidTr="001D4193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193" w:rsidRPr="001D4193" w:rsidRDefault="001D4193" w:rsidP="001D41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D419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D419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D419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D419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1D4193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D419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1D419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1D419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 w:rsidRPr="001D419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</w:t>
            </w:r>
            <w:proofErr w:type="gramStart"/>
            <w:r w:rsidRPr="001D419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?)</w:t>
            </w:r>
            <w:r w:rsidRPr="001D419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  <w:proofErr w:type="gramEnd"/>
          </w:p>
        </w:tc>
      </w:tr>
      <w:tr w:rsidR="001D4193" w:rsidRPr="001D4193" w:rsidTr="001D4193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193" w:rsidRPr="001D4193" w:rsidRDefault="001D4193" w:rsidP="001D41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1D419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1D419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1D4193" w:rsidRPr="001D4193" w:rsidTr="00AE6ADF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93" w:rsidRPr="001D4193" w:rsidRDefault="001D4193" w:rsidP="001D419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0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193" w:rsidRPr="001D4193" w:rsidRDefault="001D4193" w:rsidP="001D419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D419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B3B2C" w:rsidRPr="001D4193" w:rsidTr="00AE6ADF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C" w:rsidRDefault="000B3B2C" w:rsidP="00AD0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0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B3B2C" w:rsidRPr="001D4193" w:rsidTr="00AE6ADF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C" w:rsidRDefault="000B3B2C" w:rsidP="00AD0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B3B2C" w:rsidRPr="001D4193" w:rsidTr="00AE6ADF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C" w:rsidRDefault="000B3B2C" w:rsidP="00AD0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B3B2C" w:rsidRPr="001D4193" w:rsidTr="00AE6ADF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C" w:rsidRDefault="000B3B2C" w:rsidP="00AD0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B3B2C" w:rsidRPr="001D4193" w:rsidTr="00AE6ADF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C" w:rsidRDefault="000B3B2C" w:rsidP="00AD0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B3B2C" w:rsidRPr="001D4193" w:rsidTr="00AE6ADF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C" w:rsidRDefault="000B3B2C" w:rsidP="00AD0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U05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B3B2C" w:rsidRPr="001D4193" w:rsidTr="00AE6ADF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C" w:rsidRDefault="000B3B2C" w:rsidP="00AD0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B3B2C" w:rsidRPr="001D4193" w:rsidTr="00AE6ADF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C" w:rsidRDefault="000B3B2C" w:rsidP="00AD0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B3B2C" w:rsidRPr="001D4193" w:rsidTr="00AE6ADF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C" w:rsidRDefault="000B3B2C" w:rsidP="00AD0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B3B2C" w:rsidRPr="001D4193" w:rsidTr="00AE6ADF">
        <w:tblPrEx>
          <w:tblCellMar>
            <w:left w:w="108" w:type="dxa"/>
            <w:right w:w="108" w:type="dxa"/>
          </w:tblCellMar>
        </w:tblPrEx>
        <w:trPr>
          <w:gridAfter w:val="1"/>
          <w:wAfter w:w="146" w:type="dxa"/>
          <w:trHeight w:val="284"/>
        </w:trPr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2C" w:rsidRDefault="000B3B2C" w:rsidP="00AD0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Default="00AE6ADF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3B2C" w:rsidRPr="00845406" w:rsidRDefault="000B3B2C" w:rsidP="00AD023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1D4193" w:rsidRDefault="001D4193" w:rsidP="00C73A31">
      <w:pPr>
        <w:rPr>
          <w:rFonts w:ascii="Times New Roman" w:hAnsi="Times New Roman" w:cs="Times New Roman"/>
          <w:color w:val="auto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C73A31" w:rsidTr="00D359FE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1" w:rsidRDefault="00C73A3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C73A31" w:rsidTr="00D359F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73A31" w:rsidTr="00D359F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3A31" w:rsidRDefault="00C73A3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1" w:rsidRDefault="00C73A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3A31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1" w:rsidRDefault="00C73A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3A31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1" w:rsidRDefault="00C73A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3A31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1" w:rsidRDefault="00C73A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73A31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31" w:rsidRDefault="00C73A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359FE" w:rsidTr="00D359F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59FE" w:rsidRDefault="00D359F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E" w:rsidRDefault="00D359F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E" w:rsidRDefault="00D359FE" w:rsidP="008031A7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6567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od 50%             </w:t>
            </w:r>
          </w:p>
          <w:p w:rsidR="00D359FE" w:rsidRPr="006B3F49" w:rsidRDefault="00D359FE" w:rsidP="008031A7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16567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(15pkt-18,5pkt)</w:t>
            </w:r>
          </w:p>
        </w:tc>
      </w:tr>
      <w:tr w:rsidR="00D359FE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E" w:rsidRDefault="00D359FE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E" w:rsidRDefault="00D359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E" w:rsidRPr="009C1454" w:rsidRDefault="00D359FE" w:rsidP="008031A7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C14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od 62,5%</w:t>
            </w:r>
          </w:p>
          <w:p w:rsidR="00D359FE" w:rsidRPr="00845406" w:rsidRDefault="00D359FE" w:rsidP="008031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14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(19,0pkt-22pkt)</w:t>
            </w:r>
          </w:p>
        </w:tc>
      </w:tr>
      <w:tr w:rsidR="00D359FE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E" w:rsidRDefault="00D359FE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E" w:rsidRDefault="00D359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E" w:rsidRPr="009C1454" w:rsidRDefault="00D359FE" w:rsidP="008031A7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9C14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od 75%</w:t>
            </w:r>
          </w:p>
          <w:p w:rsidR="00D359FE" w:rsidRPr="00845406" w:rsidRDefault="00D359FE" w:rsidP="008031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1454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(22,5pkt-24,5pkt)</w:t>
            </w:r>
          </w:p>
        </w:tc>
      </w:tr>
      <w:tr w:rsidR="00D359FE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E" w:rsidRDefault="00D359FE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E" w:rsidRDefault="00D359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E" w:rsidRPr="00360E13" w:rsidRDefault="00D359FE" w:rsidP="008031A7">
            <w:pPr>
              <w:tabs>
                <w:tab w:val="left" w:pos="468"/>
              </w:tabs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360E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od 82,5%</w:t>
            </w:r>
          </w:p>
          <w:p w:rsidR="00D359FE" w:rsidRPr="00845406" w:rsidRDefault="00D359FE" w:rsidP="008031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60E13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(25pkt-26,5pkt)</w:t>
            </w:r>
          </w:p>
        </w:tc>
      </w:tr>
      <w:tr w:rsidR="00D359FE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E" w:rsidRDefault="00D359FE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E" w:rsidRDefault="00D359F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E" w:rsidRPr="00F90591" w:rsidRDefault="00D359FE" w:rsidP="008031A7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9059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od 90%</w:t>
            </w:r>
          </w:p>
          <w:p w:rsidR="00D359FE" w:rsidRPr="00845406" w:rsidRDefault="00D359FE" w:rsidP="008031A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0591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(27pkt-30pkt)</w:t>
            </w:r>
          </w:p>
        </w:tc>
      </w:tr>
      <w:tr w:rsidR="00D359FE" w:rsidTr="00D359F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59FE" w:rsidRDefault="00D359F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E" w:rsidRDefault="00D359F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E" w:rsidRDefault="00D359FE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D359FE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E" w:rsidRDefault="00D359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E" w:rsidRDefault="00D359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E" w:rsidRDefault="00D359F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D359FE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E" w:rsidRDefault="00D359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E" w:rsidRDefault="00D359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E" w:rsidRDefault="00D359F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D359FE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E" w:rsidRDefault="00D359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E" w:rsidRDefault="00D359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E" w:rsidRDefault="00D359F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D359FE" w:rsidTr="00D359FE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FE" w:rsidRDefault="00D359F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FE" w:rsidRDefault="00D359F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FE" w:rsidRDefault="00D359F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:rsidR="00C73A31" w:rsidRDefault="00C73A31" w:rsidP="00C73A31">
      <w:pPr>
        <w:rPr>
          <w:rFonts w:ascii="Times New Roman" w:hAnsi="Times New Roman" w:cs="Times New Roman"/>
          <w:color w:val="auto"/>
        </w:rPr>
      </w:pPr>
    </w:p>
    <w:p w:rsidR="00C73A31" w:rsidRDefault="00C73A31" w:rsidP="00C73A31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C73A31" w:rsidTr="00DF65B3">
        <w:trPr>
          <w:trHeight w:val="284"/>
        </w:trPr>
        <w:tc>
          <w:tcPr>
            <w:tcW w:w="6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73A31" w:rsidTr="00DF65B3">
        <w:trPr>
          <w:trHeight w:val="284"/>
        </w:trPr>
        <w:tc>
          <w:tcPr>
            <w:tcW w:w="6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73A31" w:rsidRDefault="00C73A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31" w:rsidRDefault="00C73A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73A31" w:rsidRDefault="00C73A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A31" w:rsidRPr="00DF65B3" w:rsidRDefault="00DF65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65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A31" w:rsidRPr="00DF65B3" w:rsidRDefault="00DF65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DF65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65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DF65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65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?)*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A31" w:rsidRPr="00DF65B3" w:rsidRDefault="00DF65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3A31" w:rsidRPr="00DF65B3" w:rsidRDefault="00DF65B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DF65B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5B3">
              <w:rPr>
                <w:rFonts w:ascii="Arial" w:hAnsi="Arial" w:cs="Arial"/>
                <w:b/>
                <w:color w:val="auto"/>
                <w:sz w:val="18"/>
                <w:szCs w:val="18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DF65B3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F65B3">
              <w:rPr>
                <w:rFonts w:ascii="Arial" w:hAnsi="Arial" w:cs="Arial"/>
                <w:b/>
                <w:color w:val="auto"/>
                <w:sz w:val="18"/>
                <w:szCs w:val="18"/>
              </w:rPr>
              <w:t>50</w:t>
            </w: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73A31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31" w:rsidRDefault="00C73A3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?)*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31" w:rsidRPr="00DF65B3" w:rsidRDefault="00C73A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65B3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65B3" w:rsidRDefault="00DF65B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65B3" w:rsidRDefault="00DF65B3" w:rsidP="008031A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65B3" w:rsidRDefault="00DF65B3" w:rsidP="008031A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100</w:t>
            </w:r>
          </w:p>
        </w:tc>
      </w:tr>
      <w:tr w:rsidR="00DF65B3" w:rsidTr="00DF65B3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65B3" w:rsidRDefault="00DF65B3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65B3" w:rsidRDefault="00DF65B3" w:rsidP="008031A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65B3" w:rsidRDefault="00DF65B3" w:rsidP="008031A7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4</w:t>
            </w:r>
          </w:p>
        </w:tc>
      </w:tr>
    </w:tbl>
    <w:p w:rsidR="00C73A31" w:rsidRDefault="00C73A31" w:rsidP="00C73A3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</w:p>
    <w:p w:rsidR="00C73A31" w:rsidRDefault="00C73A31" w:rsidP="00C73A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(data i podpisy osób prowadzących przedmiot w danym roku akademickim)</w:t>
      </w:r>
    </w:p>
    <w:p w:rsidR="00C73A31" w:rsidRDefault="00C73A31" w:rsidP="00C73A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C73A31" w:rsidRDefault="00C73A31" w:rsidP="00C73A3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DA4AAF" w:rsidRPr="00352FB6" w:rsidRDefault="00C73A31" w:rsidP="00352FB6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</w:r>
      <w:r>
        <w:rPr>
          <w:i/>
          <w:color w:val="FF0000"/>
          <w:sz w:val="16"/>
          <w:szCs w:val="16"/>
        </w:rPr>
        <w:tab/>
        <w:t xml:space="preserve">             </w:t>
      </w:r>
      <w:r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DA4AAF" w:rsidRPr="00352FB6" w:rsidSect="008C5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55FC7161"/>
    <w:multiLevelType w:val="hybridMultilevel"/>
    <w:tmpl w:val="BCAA4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83C89"/>
    <w:multiLevelType w:val="hybridMultilevel"/>
    <w:tmpl w:val="15420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31"/>
    <w:rsid w:val="00020C70"/>
    <w:rsid w:val="000B3B2C"/>
    <w:rsid w:val="001D4193"/>
    <w:rsid w:val="001D58AF"/>
    <w:rsid w:val="00352FB6"/>
    <w:rsid w:val="0038370D"/>
    <w:rsid w:val="0047442F"/>
    <w:rsid w:val="004B6046"/>
    <w:rsid w:val="005A79AB"/>
    <w:rsid w:val="00653373"/>
    <w:rsid w:val="00666489"/>
    <w:rsid w:val="006E4D84"/>
    <w:rsid w:val="00832BD2"/>
    <w:rsid w:val="008C5463"/>
    <w:rsid w:val="009A1F40"/>
    <w:rsid w:val="00A508B2"/>
    <w:rsid w:val="00AE0696"/>
    <w:rsid w:val="00AE6ADF"/>
    <w:rsid w:val="00C35A6C"/>
    <w:rsid w:val="00C73A31"/>
    <w:rsid w:val="00CB15BE"/>
    <w:rsid w:val="00D359FE"/>
    <w:rsid w:val="00D42B41"/>
    <w:rsid w:val="00DA4AAF"/>
    <w:rsid w:val="00DF65B3"/>
    <w:rsid w:val="00E35728"/>
    <w:rsid w:val="00E56BED"/>
    <w:rsid w:val="00F07632"/>
    <w:rsid w:val="00F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A91"/>
  <w15:docId w15:val="{6C414297-EC65-4877-81A0-451A8A4F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A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5A6C"/>
    <w:pPr>
      <w:keepNext/>
      <w:jc w:val="center"/>
      <w:outlineLvl w:val="0"/>
    </w:pPr>
    <w:rPr>
      <w:rFonts w:ascii="Calibri" w:eastAsia="Times New Roman" w:hAnsi="Calibri" w:cs="Calibri"/>
      <w:b/>
      <w:bCs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3A31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C73A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73A3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C73A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73A3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rsid w:val="00C35A6C"/>
    <w:rPr>
      <w:rFonts w:ascii="Calibri" w:eastAsia="Times New Roman" w:hAnsi="Calibri" w:cs="Calibri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A6C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5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5A6C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styleId="Hipercze">
    <w:name w:val="Hyperlink"/>
    <w:semiHidden/>
    <w:rsid w:val="00C35A6C"/>
    <w:rPr>
      <w:color w:val="0066CC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odytext393">
    <w:name w:val="Body text (3) + 93"/>
    <w:aliases w:val="5 pt5"/>
    <w:rsid w:val="0047442F"/>
    <w:rPr>
      <w:rFonts w:ascii="Times New Roman" w:hAnsi="Times New Roman" w:cs="Times New Roman" w:hint="default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B12D-1575-481F-A93D-FB7E939D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Gusia</dc:creator>
  <cp:lastModifiedBy>Małgorzata Kwśniewska</cp:lastModifiedBy>
  <cp:revision>2</cp:revision>
  <dcterms:created xsi:type="dcterms:W3CDTF">2020-10-23T15:01:00Z</dcterms:created>
  <dcterms:modified xsi:type="dcterms:W3CDTF">2020-10-23T15:01:00Z</dcterms:modified>
</cp:coreProperties>
</file>