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8E6F" w14:textId="0EE1509B" w:rsidR="00A74E82" w:rsidRPr="008F5C3F" w:rsidRDefault="00A74E82" w:rsidP="003A40B9">
      <w:pPr>
        <w:spacing w:after="0" w:line="360" w:lineRule="auto"/>
        <w:ind w:right="67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INSTRUKCJA ODBYWANIA STUDENCKICH PRAKTYK ZAWODOWYCH</w:t>
      </w:r>
    </w:p>
    <w:p w14:paraId="16361550" w14:textId="67EF0413" w:rsidR="00A74E82" w:rsidRPr="008F5C3F" w:rsidRDefault="00A74E82" w:rsidP="003A40B9">
      <w:pPr>
        <w:spacing w:after="0" w:line="360" w:lineRule="auto"/>
        <w:ind w:right="67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NA STUDIACH</w:t>
      </w: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STACJONARNYCH I NIESTACJONARNYCH PIERWSZEGO </w:t>
      </w:r>
      <w:r w:rsidR="003A40B9"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I DRUGIEGO </w:t>
      </w:r>
      <w:r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STOPNIA</w:t>
      </w:r>
    </w:p>
    <w:p w14:paraId="33DC6180" w14:textId="3BF0B591" w:rsidR="00A74E82" w:rsidRPr="00A74E82" w:rsidRDefault="004F5B0E" w:rsidP="003A40B9">
      <w:pPr>
        <w:spacing w:after="0" w:line="360" w:lineRule="auto"/>
        <w:ind w:right="67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 ZAKRESIE </w:t>
      </w:r>
      <w:bookmarkStart w:id="0" w:name="_GoBack"/>
      <w:bookmarkEnd w:id="0"/>
      <w:r w:rsidR="00A74E82" w:rsidRPr="008F5C3F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PEDAGOGIKA OPIEKUŃCZO - WYCHOWAWCZA</w:t>
      </w:r>
    </w:p>
    <w:p w14:paraId="28953143" w14:textId="5C776AE0" w:rsidR="00A74E82" w:rsidRDefault="00A74E82" w:rsidP="003A40B9">
      <w:pPr>
        <w:spacing w:after="0" w:line="360" w:lineRule="auto"/>
        <w:ind w:left="404" w:right="460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6C4BFE4C" w14:textId="77777777" w:rsidR="003A40B9" w:rsidRPr="00A74E82" w:rsidRDefault="003A40B9" w:rsidP="003A40B9">
      <w:pPr>
        <w:spacing w:after="0" w:line="360" w:lineRule="auto"/>
        <w:ind w:left="404" w:right="460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7E8F8EEF" w14:textId="74DE1070" w:rsidR="00A74E82" w:rsidRPr="00A74E82" w:rsidRDefault="00A74E82" w:rsidP="003A40B9">
      <w:pPr>
        <w:spacing w:after="0" w:line="360" w:lineRule="auto"/>
        <w:ind w:left="404" w:right="460" w:hanging="1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74E82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Rozdział I</w:t>
      </w:r>
    </w:p>
    <w:p w14:paraId="646B5E7C" w14:textId="2C4C2131" w:rsidR="00A74E82" w:rsidRDefault="00A74E82" w:rsidP="003A40B9">
      <w:pPr>
        <w:spacing w:after="0" w:line="360" w:lineRule="auto"/>
        <w:ind w:left="404" w:right="398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A74E82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Postanowienia ogólne</w:t>
      </w:r>
    </w:p>
    <w:p w14:paraId="7FA20F77" w14:textId="77777777" w:rsidR="003A40B9" w:rsidRPr="003A40B9" w:rsidRDefault="003A40B9" w:rsidP="003A40B9">
      <w:pPr>
        <w:spacing w:after="0" w:line="360" w:lineRule="auto"/>
        <w:ind w:left="404" w:right="398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40DC1F6D" w14:textId="77777777" w:rsidR="00A74E82" w:rsidRPr="00A74E82" w:rsidRDefault="00A74E82" w:rsidP="003A40B9">
      <w:pPr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74E8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Podstawę prawną realizacji studenckich praktyk zawodowych stanowią: </w:t>
      </w:r>
    </w:p>
    <w:p w14:paraId="6407099D" w14:textId="280C8E23" w:rsidR="00A74E82" w:rsidRPr="003A40B9" w:rsidRDefault="00A74E82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Ustawa z dnia 20 lipca 2018 r. - Prawo o szkolnictwie wyższym i nauce (Dz.U. 2020 poz. 85</w:t>
      </w:r>
      <w:r w:rsidR="003C53F9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, 374, 695, 875, 1086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)</w:t>
      </w:r>
      <w:r w:rsidR="00F4379B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6F0DEB4" w14:textId="72FAFA7D" w:rsidR="00A74E82" w:rsidRPr="003A40B9" w:rsidRDefault="00A74E82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Rozporządzenie Ministra Edukacji Narodowej </w:t>
      </w:r>
      <w:r w:rsidR="00BE6EB0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 dnia 12 marca 2009 roku w sprawie szczegółowych kwalifikacji wymaganych od nauczycieli oraz określenia szkół i wypadków, w których można zatrudnić nauczycieli niemiejących wyższego wykształcenia lub ukończonego zakładu kształcenia nauczycieli (Dz. U. z 2009 roku nr 50, poz. 400).</w:t>
      </w:r>
    </w:p>
    <w:p w14:paraId="2168709E" w14:textId="04B5A9C3" w:rsidR="00BE6EB0" w:rsidRPr="003A40B9" w:rsidRDefault="00BE6EB0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Rozporządzenie </w:t>
      </w:r>
      <w:r w:rsidR="004C6FE7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Ministra Edukacji Narodowej i Sportu z dnia 7 września 2004 roku w sprawie standardów kształcenia nauczycieli (Dz. U. z 2004 r., nr 207, poz. 2110 z </w:t>
      </w:r>
      <w:proofErr w:type="spellStart"/>
      <w:r w:rsidR="004C6FE7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="004C6FE7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483E5789" w14:textId="6EC375EC" w:rsidR="003C53F9" w:rsidRPr="003A40B9" w:rsidRDefault="003C53F9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Rozporządzenie Ministra Nauki i Szkolnictwa Wyższego z dnia 25 lipca 2019 r. w sprawie standardu kształcenia przygotowującego do wykonywania zawodu nauczyciela (Dz. U. </w:t>
      </w:r>
      <w:proofErr w:type="spellStart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poz</w:t>
      </w:r>
      <w:proofErr w:type="spellEnd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1450 oraz z 2020 r. </w:t>
      </w:r>
      <w:proofErr w:type="spellStart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poz</w:t>
      </w:r>
      <w:proofErr w:type="spellEnd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726).</w:t>
      </w:r>
    </w:p>
    <w:p w14:paraId="4FDE69E8" w14:textId="23FBB355" w:rsidR="00F4379B" w:rsidRPr="003A40B9" w:rsidRDefault="00BE6EB0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Ustawa z dnia 4 lutego 2011 roku o opiece nad dziećmi w wieku do 3 lat (Dz. U. z 2011 r. nr 45 poz. 235, z </w:t>
      </w:r>
      <w:proofErr w:type="spellStart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375D09E6" w14:textId="259F8414" w:rsidR="00721A07" w:rsidRPr="003A40B9" w:rsidRDefault="00721A07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Ustawa z dnia 9 czerwca 2011 r. o wspieraniu rodziny i systemie pieczy zastępczej (Dz. U. 2011 nr 149 poz. 887, z </w:t>
      </w:r>
      <w:proofErr w:type="spellStart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1C40A5C1" w14:textId="792269A9" w:rsidR="00F4379B" w:rsidRPr="003A40B9" w:rsidRDefault="00F4379B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14:paraId="1799967D" w14:textId="383C80D7" w:rsidR="00F4379B" w:rsidRPr="003A40B9" w:rsidRDefault="00F4379B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nr 96/2020 Rektora Uniwersytetu Jana Kochanowskiego w Kielcach z dnia 8 maja 2020 r. w sprawie realizacji oraz zaliczania praktyk na studiach pierwszego i drugiego stopnia, jednolitych magisterskich oraz studiach 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podyplomowych w roku akademickim 2019/2020 w czasie wstrzymania zajęć dydaktycznych.</w:t>
      </w:r>
    </w:p>
    <w:p w14:paraId="30412582" w14:textId="0427891B" w:rsidR="00F4379B" w:rsidRPr="003A40B9" w:rsidRDefault="00F4379B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14:paraId="64E354D2" w14:textId="10857569" w:rsidR="00F4379B" w:rsidRPr="003A40B9" w:rsidRDefault="00F4379B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14:paraId="6DAB2CDA" w14:textId="77777777" w:rsidR="00F57235" w:rsidRPr="003A40B9" w:rsidRDefault="00F4379B" w:rsidP="003A40B9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75B454E4" w14:textId="785FC482" w:rsidR="00F57235" w:rsidRPr="003A40B9" w:rsidRDefault="00F57235" w:rsidP="003A40B9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Praktyki studenckie są integralną częścią programu nauczania i podlegają zaliczeniu w terminach przewidzianych w planach studiów i programie nauczania.  </w:t>
      </w:r>
    </w:p>
    <w:p w14:paraId="2229B34E" w14:textId="2AA26DBA" w:rsidR="00F57235" w:rsidRPr="003A40B9" w:rsidRDefault="00F57235" w:rsidP="003A40B9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Instrukcja obowiązuje studentów studiów </w:t>
      </w: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stacjonarnych</w:t>
      </w:r>
      <w:r w:rsidR="003E1315"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</w:t>
      </w:r>
      <w:r w:rsidR="003E1315"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niestacjonarnych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studiujących na kierunku Pedagogika opiekuńczo - wychowawcza, studia </w:t>
      </w: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I</w:t>
      </w:r>
      <w:r w:rsidR="003E1315" w:rsidRPr="008F5C3F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="003E1315"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II</w:t>
      </w:r>
      <w:r w:rsidR="003E1315" w:rsidRPr="008F5C3F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prowadzonym na Wydziale Pedagogiki i Psychologii Uniwersytetu Jana Kochanowskiego w Kielcach. </w:t>
      </w:r>
    </w:p>
    <w:p w14:paraId="19267FFB" w14:textId="3A678B2B" w:rsidR="00F57235" w:rsidRDefault="00F57235" w:rsidP="003A40B9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Praktyki odbywają się na podstawie umowy lub porozumienia o organizacji studenckich praktyk zawodowych. </w:t>
      </w:r>
    </w:p>
    <w:p w14:paraId="3152B748" w14:textId="77777777" w:rsidR="003A40B9" w:rsidRDefault="003A40B9" w:rsidP="003A40B9">
      <w:pPr>
        <w:pStyle w:val="Akapitzlist"/>
        <w:spacing w:after="0" w:line="360" w:lineRule="auto"/>
        <w:ind w:left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68A2D47" w14:textId="77777777" w:rsidR="003A40B9" w:rsidRPr="003A40B9" w:rsidRDefault="003A40B9" w:rsidP="003A40B9">
      <w:pPr>
        <w:pStyle w:val="Akapitzlist"/>
        <w:spacing w:after="0" w:line="360" w:lineRule="auto"/>
        <w:ind w:left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B61ADDB" w14:textId="77777777" w:rsidR="00F57235" w:rsidRPr="003A40B9" w:rsidRDefault="00F57235" w:rsidP="003A40B9">
      <w:pPr>
        <w:spacing w:after="0" w:line="360" w:lineRule="auto"/>
        <w:ind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D57A97C" w14:textId="77777777" w:rsidR="00F57235" w:rsidRPr="003A40B9" w:rsidRDefault="00F57235" w:rsidP="003A40B9">
      <w:pPr>
        <w:spacing w:after="0" w:line="360" w:lineRule="auto"/>
        <w:ind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Cele praktyk</w:t>
      </w:r>
    </w:p>
    <w:p w14:paraId="570DEEDC" w14:textId="77777777" w:rsidR="00F57235" w:rsidRPr="003A40B9" w:rsidRDefault="00F57235" w:rsidP="003A40B9">
      <w:pPr>
        <w:spacing w:after="0" w:line="360" w:lineRule="auto"/>
        <w:ind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0675C68C" w14:textId="774BC4A6" w:rsidR="00F57235" w:rsidRPr="003A40B9" w:rsidRDefault="00F57235" w:rsidP="003A40B9">
      <w:pPr>
        <w:pStyle w:val="Akapitzlist"/>
        <w:numPr>
          <w:ilvl w:val="0"/>
          <w:numId w:val="3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Celem studenckich praktyk jest:</w:t>
      </w:r>
    </w:p>
    <w:p w14:paraId="1861B43A" w14:textId="481BFCBC" w:rsidR="003E1315" w:rsidRPr="003A40B9" w:rsidRDefault="003E1315" w:rsidP="003A40B9">
      <w:pPr>
        <w:pStyle w:val="Akapitzlist"/>
        <w:numPr>
          <w:ilvl w:val="0"/>
          <w:numId w:val="4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Zdobycie praktycznych umiejętności z zakresu organizacji i funkcjonowania szkoły, placówek – opiekuńczo wychowawczych oraz z innymi instytucjami w których odbywana jest praktyka;</w:t>
      </w:r>
    </w:p>
    <w:p w14:paraId="00978F09" w14:textId="13D302DC" w:rsidR="003E1315" w:rsidRPr="003A40B9" w:rsidRDefault="003E1315" w:rsidP="003A40B9">
      <w:pPr>
        <w:pStyle w:val="Akapitzlist"/>
        <w:numPr>
          <w:ilvl w:val="0"/>
          <w:numId w:val="4"/>
        </w:numPr>
        <w:spacing w:after="0" w:line="360" w:lineRule="auto"/>
        <w:ind w:left="714" w:right="397" w:hanging="35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Przygotowanie do praktycznego wykorzystania wiedzy i umiejętności zdobytych w trakcie dotychczasowego toku studiów oraz metod i form stosowanych w pracy z podopiecznymi;</w:t>
      </w:r>
    </w:p>
    <w:p w14:paraId="37D24D45" w14:textId="494703D2" w:rsidR="003E1315" w:rsidRPr="003A40B9" w:rsidRDefault="003E1315" w:rsidP="003A40B9">
      <w:pPr>
        <w:pStyle w:val="Akapitzlist"/>
        <w:numPr>
          <w:ilvl w:val="0"/>
          <w:numId w:val="4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Nabywanie i rozwijanie umiejętności niezbędnych do pełnienia obowiązków w przyszłej pracy zawodowej.</w:t>
      </w:r>
    </w:p>
    <w:p w14:paraId="446A5F50" w14:textId="4D4E03A5" w:rsidR="003E1315" w:rsidRDefault="003E1315" w:rsidP="003A40B9">
      <w:pPr>
        <w:pStyle w:val="Akapitzlist"/>
        <w:spacing w:after="0" w:line="360" w:lineRule="auto"/>
        <w:ind w:left="108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4EEBD83" w14:textId="77777777" w:rsidR="003A40B9" w:rsidRPr="003A40B9" w:rsidRDefault="003A40B9" w:rsidP="003A40B9">
      <w:pPr>
        <w:pStyle w:val="Akapitzlist"/>
        <w:spacing w:after="0" w:line="360" w:lineRule="auto"/>
        <w:ind w:left="108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33BD37F" w14:textId="77777777" w:rsidR="003E1315" w:rsidRPr="003A40B9" w:rsidRDefault="003E1315" w:rsidP="003A40B9">
      <w:pPr>
        <w:pStyle w:val="Akapitzlist"/>
        <w:spacing w:after="0" w:line="360" w:lineRule="auto"/>
        <w:ind w:left="1080"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692D8740" w14:textId="77777777" w:rsidR="003E1315" w:rsidRPr="003A40B9" w:rsidRDefault="003E1315" w:rsidP="003A40B9">
      <w:pPr>
        <w:pStyle w:val="Akapitzlist"/>
        <w:spacing w:after="0" w:line="360" w:lineRule="auto"/>
        <w:ind w:left="1080"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Wymiar i czas praktyki</w:t>
      </w:r>
    </w:p>
    <w:p w14:paraId="12AA9378" w14:textId="77777777" w:rsidR="003E1315" w:rsidRPr="003A40B9" w:rsidRDefault="003E1315" w:rsidP="003A40B9">
      <w:pPr>
        <w:pStyle w:val="Akapitzlist"/>
        <w:spacing w:after="0" w:line="360" w:lineRule="auto"/>
        <w:ind w:left="108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EB1B6BD" w14:textId="53795AB6" w:rsidR="003E1315" w:rsidRPr="003A40B9" w:rsidRDefault="003E1315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_Hlk63353538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Studenci kierunku Pedagogika opiekuńczo - wychowawcza, studia stacjonarne I</w:t>
      </w:r>
      <w:r w:rsidRPr="003A40B9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realizują praktykę zawodową w wymiarze:</w:t>
      </w:r>
    </w:p>
    <w:bookmarkEnd w:id="1"/>
    <w:p w14:paraId="37D7237E" w14:textId="0E2EBB7E" w:rsidR="003E1315" w:rsidRPr="003A40B9" w:rsidRDefault="003E1315" w:rsidP="003A40B9">
      <w:pPr>
        <w:pStyle w:val="Akapitzlist"/>
        <w:numPr>
          <w:ilvl w:val="0"/>
          <w:numId w:val="6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III – 25 godzin praktyki;</w:t>
      </w:r>
    </w:p>
    <w:p w14:paraId="31DB8347" w14:textId="29BA448E" w:rsidR="003E1315" w:rsidRPr="003A40B9" w:rsidRDefault="003E1315" w:rsidP="003A40B9">
      <w:pPr>
        <w:pStyle w:val="Akapitzlist"/>
        <w:numPr>
          <w:ilvl w:val="0"/>
          <w:numId w:val="6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IV – 25 godzin praktyki;</w:t>
      </w:r>
    </w:p>
    <w:p w14:paraId="69E4BDD2" w14:textId="454FADEF" w:rsidR="003E1315" w:rsidRPr="003A40B9" w:rsidRDefault="003E1315" w:rsidP="003A40B9">
      <w:pPr>
        <w:pStyle w:val="Akapitzlist"/>
        <w:numPr>
          <w:ilvl w:val="0"/>
          <w:numId w:val="6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V – 50 godzin praktyki;</w:t>
      </w:r>
    </w:p>
    <w:p w14:paraId="0893E8B3" w14:textId="2204BD27" w:rsidR="003E1315" w:rsidRPr="003A40B9" w:rsidRDefault="003E1315" w:rsidP="003A40B9">
      <w:pPr>
        <w:pStyle w:val="Akapitzlist"/>
        <w:numPr>
          <w:ilvl w:val="0"/>
          <w:numId w:val="6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Praktyka ciągła, wakacyjna – 100 godzin praktyki;</w:t>
      </w:r>
    </w:p>
    <w:p w14:paraId="2AD94CD9" w14:textId="3A87C0C7" w:rsidR="003E1315" w:rsidRPr="003A40B9" w:rsidRDefault="003E1315" w:rsidP="003A40B9">
      <w:p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(</w:t>
      </w:r>
      <w:r w:rsidRPr="00F034E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tym 120 godzin praktyki powinno zostać zrealizowane w Szkole podstawowej - świetlica szkolna lub pedagog szkolny</w:t>
      </w: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).</w:t>
      </w:r>
    </w:p>
    <w:p w14:paraId="72AC69E1" w14:textId="13CD2A61" w:rsidR="003E1315" w:rsidRPr="003A40B9" w:rsidRDefault="003E1315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Studenci kierunku Pedagogika opiekuńczo - wychowawcza, studia stacjonarne II</w:t>
      </w:r>
      <w:r w:rsidRPr="003A40B9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realizują praktykę zawodową w wymiarze:</w:t>
      </w:r>
    </w:p>
    <w:p w14:paraId="3FC76949" w14:textId="49E944DA" w:rsidR="003E1315" w:rsidRPr="003A40B9" w:rsidRDefault="003E1315" w:rsidP="003A40B9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III – 60 godzin praktyki;</w:t>
      </w:r>
    </w:p>
    <w:p w14:paraId="15034B65" w14:textId="2E043D5A" w:rsidR="003E1315" w:rsidRPr="003A40B9" w:rsidRDefault="003E1315" w:rsidP="003A40B9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semestrze IV – 60 godzin praktyki </w:t>
      </w:r>
    </w:p>
    <w:p w14:paraId="73B268C1" w14:textId="39B2C594" w:rsidR="003E1315" w:rsidRPr="003A40B9" w:rsidRDefault="003E1315" w:rsidP="003A40B9">
      <w:p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F5C3F">
        <w:rPr>
          <w:rFonts w:ascii="Times New Roman" w:eastAsia="Arial" w:hAnsi="Times New Roman" w:cs="Times New Roman"/>
          <w:sz w:val="24"/>
          <w:szCs w:val="24"/>
          <w:lang w:eastAsia="pl-PL"/>
        </w:rPr>
        <w:t>(</w:t>
      </w:r>
      <w:r w:rsidRPr="00F034E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tym 60 godzin praktyki powinno zostać zrealizowane w Szkole ponadpodstawowej – pedagog szkolny).</w:t>
      </w:r>
    </w:p>
    <w:p w14:paraId="3BA25EC9" w14:textId="7813C99C" w:rsidR="003E1315" w:rsidRPr="003A40B9" w:rsidRDefault="003E1315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Studenci kierunku Pedagogika opiekuńczo - wychowawcza, studia niestacjonarne I</w:t>
      </w:r>
      <w:r w:rsidRPr="003A40B9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realizują praktykę zawodową w wymiarze:</w:t>
      </w:r>
    </w:p>
    <w:p w14:paraId="2A2A54F1" w14:textId="1EAE9909" w:rsidR="003E1315" w:rsidRPr="003A40B9" w:rsidRDefault="003E1315" w:rsidP="003A40B9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III – 25 godzin praktyki;</w:t>
      </w:r>
    </w:p>
    <w:p w14:paraId="1D7F7F01" w14:textId="4B5F344E" w:rsidR="003E1315" w:rsidRPr="003A40B9" w:rsidRDefault="003E1315" w:rsidP="003A40B9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IV – 125 godzin praktyki;</w:t>
      </w:r>
    </w:p>
    <w:p w14:paraId="1E667C44" w14:textId="0F5BB09A" w:rsidR="003E1315" w:rsidRDefault="003E1315" w:rsidP="003A40B9">
      <w:pPr>
        <w:pStyle w:val="Akapitzlist"/>
        <w:numPr>
          <w:ilvl w:val="0"/>
          <w:numId w:val="10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V – 50 godzin praktyki;</w:t>
      </w:r>
    </w:p>
    <w:p w14:paraId="292BD2C7" w14:textId="556D47D1" w:rsidR="00F034E9" w:rsidRPr="00F034E9" w:rsidRDefault="00F034E9" w:rsidP="00F034E9">
      <w:pPr>
        <w:pStyle w:val="Akapitzlist"/>
        <w:spacing w:after="0" w:line="360" w:lineRule="auto"/>
        <w:ind w:left="714" w:right="397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F034E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(W tym 120 godzin praktyki powinno zostać zrealizowane w Szkole podstawowej - świetlica szkolna lub pedagog szkolny).</w:t>
      </w:r>
    </w:p>
    <w:p w14:paraId="58A1FF28" w14:textId="10F29E57" w:rsidR="003E1315" w:rsidRPr="003A40B9" w:rsidRDefault="003E1315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Studenci kierunku Pedagogika opiekuńczo - wychowawcza, studia niestacjonarne II</w:t>
      </w:r>
      <w:r w:rsidRPr="003A40B9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realizują praktykę zawodową w wymiarze:</w:t>
      </w:r>
    </w:p>
    <w:p w14:paraId="1A52A040" w14:textId="0B2ED380" w:rsidR="003E1315" w:rsidRPr="003A40B9" w:rsidRDefault="003E1315" w:rsidP="003A40B9">
      <w:pPr>
        <w:pStyle w:val="Akapitzlist"/>
        <w:numPr>
          <w:ilvl w:val="0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semestrze III – 60 godzin praktyki;</w:t>
      </w:r>
    </w:p>
    <w:p w14:paraId="1E747C2A" w14:textId="6AA7F7D1" w:rsidR="003E1315" w:rsidRDefault="003E1315" w:rsidP="003A40B9">
      <w:pPr>
        <w:pStyle w:val="Akapitzlist"/>
        <w:numPr>
          <w:ilvl w:val="0"/>
          <w:numId w:val="11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W semestrze IV – 60 godzin praktyki.</w:t>
      </w:r>
    </w:p>
    <w:p w14:paraId="4360E462" w14:textId="16B5FFE6" w:rsidR="00F034E9" w:rsidRPr="003A40B9" w:rsidRDefault="00F034E9" w:rsidP="00F034E9">
      <w:pPr>
        <w:pStyle w:val="Akapitzlist"/>
        <w:spacing w:after="0" w:line="360" w:lineRule="auto"/>
        <w:ind w:left="714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(</w:t>
      </w:r>
      <w:r w:rsidRPr="00F034E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tym 60 godzin praktyki powinno zostać zrealizowane w Szkole ponadpodstawowej – pedagog szkolny).</w:t>
      </w:r>
    </w:p>
    <w:p w14:paraId="0CF3E7C7" w14:textId="77777777" w:rsidR="006B317D" w:rsidRPr="003A40B9" w:rsidRDefault="006B317D" w:rsidP="003A40B9">
      <w:pPr>
        <w:pStyle w:val="Akapitzlist"/>
        <w:spacing w:after="0" w:line="360" w:lineRule="auto"/>
        <w:ind w:left="2160"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040F865A" w14:textId="5423C26B" w:rsidR="006B317D" w:rsidRPr="003A40B9" w:rsidRDefault="006B317D" w:rsidP="003A40B9">
      <w:pPr>
        <w:pStyle w:val="Akapitzlist"/>
        <w:spacing w:after="0" w:line="360" w:lineRule="auto"/>
        <w:ind w:left="2160"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62A1E1FE" w14:textId="77777777" w:rsidR="006B317D" w:rsidRPr="003A40B9" w:rsidRDefault="006B317D" w:rsidP="003A40B9">
      <w:pPr>
        <w:pStyle w:val="Akapitzlist"/>
        <w:spacing w:after="0" w:line="360" w:lineRule="auto"/>
        <w:ind w:left="2160"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Przebieg, ocena i zaliczenie praktyki</w:t>
      </w:r>
    </w:p>
    <w:p w14:paraId="7767A90F" w14:textId="77777777" w:rsidR="006B317D" w:rsidRPr="003A40B9" w:rsidRDefault="006B317D" w:rsidP="003A40B9">
      <w:pPr>
        <w:pStyle w:val="Akapitzlist"/>
        <w:spacing w:after="0" w:line="360" w:lineRule="auto"/>
        <w:ind w:left="216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ECD91D8" w14:textId="77777777" w:rsidR="006B317D" w:rsidRPr="003A40B9" w:rsidRDefault="006B317D" w:rsidP="003A40B9">
      <w:pPr>
        <w:pStyle w:val="Akapitzlist"/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1.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Przed rozpoczęciem praktyki student powinien pobrać wniosek o przyjęcie na praktykę, podpisany przez Kierunkowego Opiekuna Praktyk.</w:t>
      </w:r>
    </w:p>
    <w:p w14:paraId="0F60ECCE" w14:textId="77777777" w:rsidR="006B317D" w:rsidRPr="003A40B9" w:rsidRDefault="006B317D" w:rsidP="003A40B9">
      <w:pPr>
        <w:pStyle w:val="Akapitzlist"/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2.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Miejsca realizacji praktyki są ustalane przez studentów w porozumieniu z Kierunkowym Opiekunem Praktyk.</w:t>
      </w:r>
    </w:p>
    <w:p w14:paraId="14694C71" w14:textId="77777777" w:rsidR="006B317D" w:rsidRPr="003A40B9" w:rsidRDefault="006B317D" w:rsidP="003A40B9">
      <w:pPr>
        <w:pStyle w:val="Akapitzlist"/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3.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Z wnioskiem o przyjęcie studentów na praktykę zawodową występuje Kierunkowy Opiekun Praktyk.</w:t>
      </w:r>
    </w:p>
    <w:p w14:paraId="48DB07CF" w14:textId="2F0B4C06" w:rsidR="006B317D" w:rsidRPr="003A40B9" w:rsidRDefault="006B317D" w:rsidP="003A40B9">
      <w:pPr>
        <w:pStyle w:val="Akapitzlist"/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4.</w:t>
      </w: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Praktyki powinny być realizowane przede wszystkim w:</w:t>
      </w:r>
    </w:p>
    <w:p w14:paraId="5F704CA8" w14:textId="2D831170" w:rsidR="006B317D" w:rsidRPr="003A40B9" w:rsidRDefault="006B317D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Szkołach (pedagog szkolny, wychowawca świetlicy);</w:t>
      </w:r>
    </w:p>
    <w:p w14:paraId="1840C63D" w14:textId="135E3896" w:rsidR="006B317D" w:rsidRPr="003A40B9" w:rsidRDefault="00F034E9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Internatach, bursach</w:t>
      </w:r>
    </w:p>
    <w:p w14:paraId="124EAF65" w14:textId="7B25CB42" w:rsidR="006B317D" w:rsidRPr="003A40B9" w:rsidRDefault="006B317D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Placów</w:t>
      </w:r>
      <w:r w:rsidR="00F034E9">
        <w:rPr>
          <w:rFonts w:ascii="Times New Roman" w:eastAsia="Arial" w:hAnsi="Times New Roman" w:cs="Times New Roman"/>
          <w:sz w:val="24"/>
          <w:szCs w:val="24"/>
          <w:lang w:eastAsia="pl-PL"/>
        </w:rPr>
        <w:t>kach opiekuńczo – wychowawczych( np. żłobek)</w:t>
      </w:r>
    </w:p>
    <w:p w14:paraId="365EBA70" w14:textId="6D7972AA" w:rsidR="006B317D" w:rsidRPr="003A40B9" w:rsidRDefault="00F034E9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Placówkach socjalizacyjnych( np. dom dziecka)</w:t>
      </w:r>
    </w:p>
    <w:p w14:paraId="076B55FB" w14:textId="516B1A1B" w:rsidR="006B317D" w:rsidRPr="003A40B9" w:rsidRDefault="006B317D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Placówkach wsparci</w:t>
      </w:r>
      <w:r w:rsidR="00F034E9">
        <w:rPr>
          <w:rFonts w:ascii="Times New Roman" w:eastAsia="Arial" w:hAnsi="Times New Roman" w:cs="Times New Roman"/>
          <w:sz w:val="24"/>
          <w:szCs w:val="24"/>
          <w:lang w:eastAsia="pl-PL"/>
        </w:rPr>
        <w:t>a dziennego ( np. świetlice środowiskowe, kluby młodzieży)</w:t>
      </w:r>
    </w:p>
    <w:p w14:paraId="74997DD8" w14:textId="1AFB9321" w:rsidR="006B317D" w:rsidRPr="003A40B9" w:rsidRDefault="006B317D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Poradniach </w:t>
      </w:r>
      <w:proofErr w:type="spellStart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psychologiczno</w:t>
      </w:r>
      <w:proofErr w:type="spellEnd"/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– pedagogicznych;</w:t>
      </w:r>
    </w:p>
    <w:p w14:paraId="7B998849" w14:textId="77777777" w:rsidR="006B317D" w:rsidRPr="003A40B9" w:rsidRDefault="006B317D" w:rsidP="003A40B9">
      <w:pPr>
        <w:pStyle w:val="Akapitzlist"/>
        <w:numPr>
          <w:ilvl w:val="0"/>
          <w:numId w:val="16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Instytucjach pomocy rodzinie;</w:t>
      </w:r>
    </w:p>
    <w:p w14:paraId="3A8AFA08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Przyjęcie na praktykę odbywa się na podstawie umowy lub porozumienia o organizacji studenckich praktyk zawodowych.</w:t>
      </w:r>
    </w:p>
    <w:p w14:paraId="4F0932EE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trakcie trwania praktyki zaliczenia poszczególnych tygodni praktyki są potwierdzane w zeszycie praktyk przez opiekuna praktyki w placówce.</w:t>
      </w:r>
    </w:p>
    <w:p w14:paraId="5E564ADF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Praktyka zawodowa zaliczana jest na podstawie karty informacyjnej o jej odbyciu poświadczonej ze strony podmiotu, w którym odbywała się praktyka, przez osobę odpowiedzialną za jej realizację. </w:t>
      </w:r>
    </w:p>
    <w:p w14:paraId="0F44B97F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Dokumentem potwierdzającym odbycie praktyki, który po jej zakończeniu powinien zostać dostarczony do Kierunkowego Opiekuna Praktyk jest zaświadczenie o odbyciu praktyki studenckiej. </w:t>
      </w:r>
    </w:p>
    <w:p w14:paraId="46C2AA34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Kierunkowy Opiekun Praktyk ocenia ich przebieg, udzielając zaliczenia praktyki wpisem do Wirtualnej Uczelni.</w:t>
      </w:r>
    </w:p>
    <w:p w14:paraId="2F8B52D3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Dni usprawiedliwionej nieobecności podczas praktyki zawodowej mogą zostać uzupełnione w innym terminie uzgodnionym z jednostką organizacyjną przyjmującą oraz z opiekunem praktyk, jednak nie później niż przed terminem końcowym obowiązywania porozumienia bądź umowy o organizacji studenckich praktyk zawodowych. </w:t>
      </w:r>
    </w:p>
    <w:p w14:paraId="45EF71B4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Zaświadczenie lekarskie winno zostać przedłożone w jednostce organizacyjnej przyjmującej oraz opiekunowi praktyk najpóźniej w drugim dniu powrotu do odbywania praktyki. Nieobecność nieusprawiedliwiona powoduje niezaliczenie praktyki.</w:t>
      </w:r>
    </w:p>
    <w:p w14:paraId="0C162A55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Niezaliczenie praktyki jest równoznaczne z niezaliczeniem przedmiotu.</w:t>
      </w:r>
    </w:p>
    <w:p w14:paraId="658EDB5B" w14:textId="1663C200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przypadku, gdy student nie uzyskał zaliczenia praktyki Prodziekan ds. kształcenia podejmuje decyzję o:</w:t>
      </w:r>
    </w:p>
    <w:p w14:paraId="34820F92" w14:textId="77777777" w:rsidR="006B317D" w:rsidRPr="006B317D" w:rsidRDefault="006B317D" w:rsidP="003A40B9">
      <w:pPr>
        <w:numPr>
          <w:ilvl w:val="0"/>
          <w:numId w:val="13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skreślenia z listy studentów,</w:t>
      </w:r>
    </w:p>
    <w:p w14:paraId="7C9C21E3" w14:textId="77777777" w:rsidR="006B317D" w:rsidRPr="006B317D" w:rsidRDefault="006B317D" w:rsidP="003A40B9">
      <w:pPr>
        <w:numPr>
          <w:ilvl w:val="0"/>
          <w:numId w:val="13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skierowania na powtarzanie roku,</w:t>
      </w:r>
    </w:p>
    <w:p w14:paraId="61CA4961" w14:textId="77777777" w:rsidR="006B317D" w:rsidRPr="003A40B9" w:rsidRDefault="006B317D" w:rsidP="003A40B9">
      <w:pPr>
        <w:numPr>
          <w:ilvl w:val="0"/>
          <w:numId w:val="13"/>
        </w:numPr>
        <w:spacing w:after="0" w:line="360" w:lineRule="auto"/>
        <w:ind w:left="623" w:right="397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w uzasadnionych przypadkach odbycia praktyki w innym terminie.</w:t>
      </w:r>
    </w:p>
    <w:p w14:paraId="4334CB31" w14:textId="77777777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W przypadku wydalenia studenta z praktyki na wniosek jednostki organizacyjnej przyjmującej student traci prawo do zaliczenia praktyki do czasu podjęcia w tej sprawie decyzji przez Prodziekana ds. kształcenia.</w:t>
      </w:r>
    </w:p>
    <w:p w14:paraId="27A66D70" w14:textId="4850BD35" w:rsidR="006B317D" w:rsidRPr="003A40B9" w:rsidRDefault="006B317D" w:rsidP="003A40B9">
      <w:pPr>
        <w:pStyle w:val="Akapitzlist"/>
        <w:numPr>
          <w:ilvl w:val="0"/>
          <w:numId w:val="5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A40B9">
        <w:rPr>
          <w:rFonts w:ascii="Times New Roman" w:eastAsia="Arial" w:hAnsi="Times New Roman" w:cs="Times New Roman"/>
          <w:sz w:val="24"/>
          <w:szCs w:val="24"/>
          <w:lang w:eastAsia="pl-PL"/>
        </w:rPr>
        <w:t>Zasady zwolnienia z praktyk oraz odbywania ich w innym terminie niż wynika to z planu studiów oraz instrukcji praktyk określa regulamin praktyk.</w:t>
      </w:r>
    </w:p>
    <w:p w14:paraId="2D4A372A" w14:textId="15E92C00" w:rsidR="006B317D" w:rsidRDefault="006B317D" w:rsidP="003A40B9">
      <w:pPr>
        <w:pStyle w:val="Akapitzlist"/>
        <w:spacing w:after="0" w:line="360" w:lineRule="auto"/>
        <w:ind w:left="34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D49B493" w14:textId="77777777" w:rsidR="003A40B9" w:rsidRPr="003A40B9" w:rsidRDefault="003A40B9" w:rsidP="003A40B9">
      <w:pPr>
        <w:pStyle w:val="Akapitzlist"/>
        <w:spacing w:after="0" w:line="360" w:lineRule="auto"/>
        <w:ind w:left="34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6617EE1" w14:textId="77777777" w:rsidR="006B317D" w:rsidRPr="006B317D" w:rsidRDefault="006B317D" w:rsidP="003A40B9">
      <w:pPr>
        <w:spacing w:after="0" w:line="360" w:lineRule="auto"/>
        <w:ind w:left="404" w:right="462" w:hanging="1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Rozdział V</w:t>
      </w:r>
    </w:p>
    <w:p w14:paraId="154D79E6" w14:textId="77777777" w:rsidR="006B317D" w:rsidRPr="006B317D" w:rsidRDefault="006B317D" w:rsidP="003A40B9">
      <w:pPr>
        <w:spacing w:after="0" w:line="360" w:lineRule="auto"/>
        <w:ind w:left="404" w:right="401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Obowiązki organizatorów i uczestników praktyk</w:t>
      </w:r>
    </w:p>
    <w:p w14:paraId="584A1F48" w14:textId="77777777" w:rsidR="006B317D" w:rsidRPr="006B317D" w:rsidRDefault="006B317D" w:rsidP="003A40B9">
      <w:pPr>
        <w:spacing w:after="0" w:line="360" w:lineRule="auto"/>
        <w:ind w:left="404" w:right="401" w:hanging="1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E9EE5DF" w14:textId="77777777" w:rsidR="006B317D" w:rsidRPr="006B317D" w:rsidRDefault="006B317D" w:rsidP="003A40B9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266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Obowiązki Kierunkowego Opiekuna Praktyk oraz studentów w zakresie realizacji studenckich praktyk zawodowych określa regulamin praktyk.</w:t>
      </w:r>
    </w:p>
    <w:p w14:paraId="20E57840" w14:textId="77777777" w:rsidR="006B317D" w:rsidRPr="006B317D" w:rsidRDefault="006B317D" w:rsidP="003A40B9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266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Do obowiązków zakładowego opiekuna praktyk należy:</w:t>
      </w:r>
    </w:p>
    <w:p w14:paraId="1E42F9BB" w14:textId="77777777" w:rsidR="006B317D" w:rsidRPr="006B317D" w:rsidRDefault="006B317D" w:rsidP="003A40B9">
      <w:pPr>
        <w:numPr>
          <w:ilvl w:val="1"/>
          <w:numId w:val="14"/>
        </w:numPr>
        <w:tabs>
          <w:tab w:val="left" w:pos="567"/>
          <w:tab w:val="left" w:pos="993"/>
        </w:tabs>
        <w:spacing w:after="0" w:line="360" w:lineRule="auto"/>
        <w:ind w:left="714" w:right="397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W przypadku ich realizacji na podstawie porozumienia:</w:t>
      </w:r>
    </w:p>
    <w:p w14:paraId="0A73438B" w14:textId="77777777" w:rsidR="006B317D" w:rsidRPr="006B317D" w:rsidRDefault="006B317D" w:rsidP="003A40B9">
      <w:pPr>
        <w:numPr>
          <w:ilvl w:val="2"/>
          <w:numId w:val="14"/>
        </w:numPr>
        <w:tabs>
          <w:tab w:val="left" w:pos="567"/>
          <w:tab w:val="left" w:pos="184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przygotowanie autorskiego programu praktyki w oparciu o wytyczne od Kierunkowego Opiekuna Praktyk;</w:t>
      </w:r>
    </w:p>
    <w:p w14:paraId="02F2DF5A" w14:textId="77777777" w:rsidR="006B317D" w:rsidRPr="006B317D" w:rsidRDefault="006B317D" w:rsidP="003A40B9">
      <w:pPr>
        <w:numPr>
          <w:ilvl w:val="2"/>
          <w:numId w:val="14"/>
        </w:numPr>
        <w:tabs>
          <w:tab w:val="left" w:pos="567"/>
          <w:tab w:val="left" w:pos="184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nadzorowanie w Zakładzie Pracy przebiegu praktyk i wykonania przez studentów zadań wynikających z programu praktyki;</w:t>
      </w:r>
    </w:p>
    <w:p w14:paraId="3A6F277C" w14:textId="77777777" w:rsidR="006B317D" w:rsidRPr="006B317D" w:rsidRDefault="006B317D" w:rsidP="003A40B9">
      <w:pPr>
        <w:numPr>
          <w:ilvl w:val="2"/>
          <w:numId w:val="14"/>
        </w:numPr>
        <w:tabs>
          <w:tab w:val="left" w:pos="567"/>
          <w:tab w:val="left" w:pos="184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zapoznanie ich z zakładowym regulaminem pracy i przepisami                                    o bezpieczeństwie i higienie pracy;</w:t>
      </w:r>
    </w:p>
    <w:p w14:paraId="554A84D5" w14:textId="77777777" w:rsidR="006B317D" w:rsidRPr="006B317D" w:rsidRDefault="006B317D" w:rsidP="003A40B9">
      <w:pPr>
        <w:numPr>
          <w:ilvl w:val="2"/>
          <w:numId w:val="14"/>
        </w:numPr>
        <w:tabs>
          <w:tab w:val="left" w:pos="567"/>
          <w:tab w:val="left" w:pos="184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sporządzenie karty informacyjnej z przeznaczeniem dla potrzeb Uczelni;</w:t>
      </w:r>
    </w:p>
    <w:p w14:paraId="26D6C67B" w14:textId="77777777" w:rsidR="006B317D" w:rsidRPr="006B317D" w:rsidRDefault="006B317D" w:rsidP="003A40B9">
      <w:pPr>
        <w:numPr>
          <w:ilvl w:val="2"/>
          <w:numId w:val="14"/>
        </w:numPr>
        <w:tabs>
          <w:tab w:val="left" w:pos="567"/>
          <w:tab w:val="left" w:pos="184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sporządzenie zaświadczenia o odbyciu praktyki studenckiej.</w:t>
      </w:r>
    </w:p>
    <w:p w14:paraId="18893421" w14:textId="77777777" w:rsidR="006B317D" w:rsidRPr="006B317D" w:rsidRDefault="006B317D" w:rsidP="003A40B9">
      <w:pPr>
        <w:numPr>
          <w:ilvl w:val="0"/>
          <w:numId w:val="15"/>
        </w:numPr>
        <w:tabs>
          <w:tab w:val="left" w:pos="567"/>
          <w:tab w:val="left" w:pos="993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W przypadku ich realizacji na podstawie umowy:</w:t>
      </w:r>
    </w:p>
    <w:p w14:paraId="62A1887D" w14:textId="77777777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przygotowanie autorskiego programu praktyki w oparciu o wytyczne od Kierunkowego Opiekuna Praktyk;</w:t>
      </w:r>
    </w:p>
    <w:p w14:paraId="69FE0D95" w14:textId="77777777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przygotowanie konspektów prowadzonych zajęć;</w:t>
      </w:r>
    </w:p>
    <w:p w14:paraId="525BF5BA" w14:textId="77777777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nadzorowanie w Zakładzie Pracy przebiegu praktyk i wykonania przez studentów zadań wynikających z programu praktyki;</w:t>
      </w:r>
    </w:p>
    <w:p w14:paraId="2CEED04A" w14:textId="7E4BEB48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zapoznanie ich z zakładowym regulaminem pracy i przepisami                                    o</w:t>
      </w:r>
      <w:r w:rsidR="003A40B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bezpieczeństwie i higienie pracy;</w:t>
      </w:r>
    </w:p>
    <w:p w14:paraId="60B97A0D" w14:textId="77777777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sporządzenie karty informacyjnej z przeznaczeniem dla potrzeb Uczelni;</w:t>
      </w:r>
    </w:p>
    <w:p w14:paraId="468C3664" w14:textId="77777777" w:rsidR="006B317D" w:rsidRPr="006B317D" w:rsidRDefault="006B317D" w:rsidP="003A40B9">
      <w:pPr>
        <w:numPr>
          <w:ilvl w:val="1"/>
          <w:numId w:val="15"/>
        </w:numPr>
        <w:tabs>
          <w:tab w:val="left" w:pos="1134"/>
        </w:tabs>
        <w:spacing w:after="0" w:line="360" w:lineRule="auto"/>
        <w:ind w:left="623" w:right="397" w:hanging="26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6B317D">
        <w:rPr>
          <w:rFonts w:ascii="Times New Roman" w:eastAsia="Arial" w:hAnsi="Times New Roman" w:cs="Times New Roman"/>
          <w:sz w:val="24"/>
          <w:szCs w:val="24"/>
          <w:lang w:eastAsia="pl-PL"/>
        </w:rPr>
        <w:t>sporządzenie zaświadczenia o odbyciu praktyki studenckiej.</w:t>
      </w:r>
    </w:p>
    <w:p w14:paraId="282A35DF" w14:textId="77777777" w:rsidR="006B317D" w:rsidRPr="003A40B9" w:rsidRDefault="006B317D" w:rsidP="003A40B9">
      <w:pPr>
        <w:pStyle w:val="Akapitzlist"/>
        <w:spacing w:after="0" w:line="360" w:lineRule="auto"/>
        <w:ind w:left="34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78AC164" w14:textId="77777777" w:rsidR="003E1315" w:rsidRPr="003A40B9" w:rsidRDefault="003E1315" w:rsidP="003A40B9">
      <w:pPr>
        <w:spacing w:after="0" w:line="360" w:lineRule="auto"/>
        <w:ind w:left="340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B341939" w14:textId="77777777" w:rsidR="003E1315" w:rsidRPr="003A40B9" w:rsidRDefault="003E1315" w:rsidP="003A40B9">
      <w:pPr>
        <w:spacing w:after="0" w:line="360" w:lineRule="auto"/>
        <w:ind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1AAC2DF" w14:textId="77777777" w:rsidR="00F57235" w:rsidRPr="003A40B9" w:rsidRDefault="00F57235" w:rsidP="003A40B9">
      <w:pPr>
        <w:pStyle w:val="Akapitzlist"/>
        <w:spacing w:after="0" w:line="360" w:lineRule="auto"/>
        <w:ind w:left="714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8B40423" w14:textId="77777777" w:rsidR="00A74E82" w:rsidRPr="003A40B9" w:rsidRDefault="00A74E82" w:rsidP="003A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E82" w:rsidRPr="003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B46B1"/>
    <w:multiLevelType w:val="hybridMultilevel"/>
    <w:tmpl w:val="67464C62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4B93D32"/>
    <w:multiLevelType w:val="hybridMultilevel"/>
    <w:tmpl w:val="C5060EF2"/>
    <w:lvl w:ilvl="0" w:tplc="04150003">
      <w:start w:val="1"/>
      <w:numFmt w:val="bullet"/>
      <w:lvlText w:val="o"/>
      <w:lvlJc w:val="left"/>
      <w:pPr>
        <w:ind w:left="2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B9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A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85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7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E6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24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4A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D6FD8"/>
    <w:multiLevelType w:val="hybridMultilevel"/>
    <w:tmpl w:val="B97ECA3C"/>
    <w:lvl w:ilvl="0" w:tplc="21D8C5C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06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61C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AC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05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41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8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80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3698A"/>
    <w:multiLevelType w:val="hybridMultilevel"/>
    <w:tmpl w:val="13502BC0"/>
    <w:lvl w:ilvl="0" w:tplc="458C6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64D"/>
    <w:multiLevelType w:val="hybridMultilevel"/>
    <w:tmpl w:val="8A3EE27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8E073F"/>
    <w:multiLevelType w:val="hybridMultilevel"/>
    <w:tmpl w:val="0E46F726"/>
    <w:lvl w:ilvl="0" w:tplc="0415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69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9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0F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96A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54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14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FC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D1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DF5C7B"/>
    <w:multiLevelType w:val="hybridMultilevel"/>
    <w:tmpl w:val="671E572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B016B2"/>
    <w:multiLevelType w:val="hybridMultilevel"/>
    <w:tmpl w:val="A544CD9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A8056A"/>
    <w:multiLevelType w:val="hybridMultilevel"/>
    <w:tmpl w:val="AEA46B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E062C6"/>
    <w:multiLevelType w:val="hybridMultilevel"/>
    <w:tmpl w:val="2F4A89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61123"/>
    <w:multiLevelType w:val="hybridMultilevel"/>
    <w:tmpl w:val="4AFAED7C"/>
    <w:lvl w:ilvl="0" w:tplc="7B969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1A2B28"/>
    <w:multiLevelType w:val="hybridMultilevel"/>
    <w:tmpl w:val="2054920C"/>
    <w:lvl w:ilvl="0" w:tplc="7B969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886DF2"/>
    <w:multiLevelType w:val="hybridMultilevel"/>
    <w:tmpl w:val="EE20D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6DE4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3432"/>
    <w:multiLevelType w:val="hybridMultilevel"/>
    <w:tmpl w:val="B38A5F38"/>
    <w:lvl w:ilvl="0" w:tplc="7B969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82B54"/>
    <w:multiLevelType w:val="hybridMultilevel"/>
    <w:tmpl w:val="D688D8D0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2"/>
    <w:rsid w:val="00391A7F"/>
    <w:rsid w:val="003A40B9"/>
    <w:rsid w:val="003C53F9"/>
    <w:rsid w:val="003E1315"/>
    <w:rsid w:val="004C6FE7"/>
    <w:rsid w:val="004F5B0E"/>
    <w:rsid w:val="006B317D"/>
    <w:rsid w:val="00721A07"/>
    <w:rsid w:val="008F5C3F"/>
    <w:rsid w:val="00A74E82"/>
    <w:rsid w:val="00BE6EB0"/>
    <w:rsid w:val="00C34388"/>
    <w:rsid w:val="00F034E9"/>
    <w:rsid w:val="00F4379B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854B"/>
  <w15:chartTrackingRefBased/>
  <w15:docId w15:val="{4F8C4ADE-7FDF-45E3-A792-591561B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6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Admin</cp:lastModifiedBy>
  <cp:revision>9</cp:revision>
  <dcterms:created xsi:type="dcterms:W3CDTF">2021-02-02T19:47:00Z</dcterms:created>
  <dcterms:modified xsi:type="dcterms:W3CDTF">2021-02-11T11:09:00Z</dcterms:modified>
</cp:coreProperties>
</file>