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1B90" w14:textId="6A012B38" w:rsidR="006A2509" w:rsidRDefault="00C647D9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398133E8" wp14:editId="7BBD9410">
            <wp:simplePos x="0" y="0"/>
            <wp:positionH relativeFrom="margin">
              <wp:posOffset>-109220</wp:posOffset>
            </wp:positionH>
            <wp:positionV relativeFrom="paragraph">
              <wp:posOffset>136525</wp:posOffset>
            </wp:positionV>
            <wp:extent cx="6048000" cy="4444800"/>
            <wp:effectExtent l="19050" t="19050" r="10160" b="13335"/>
            <wp:wrapNone/>
            <wp:docPr id="22" name="Obraz 22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Połączenie abstrakcyjne w postaci szarych teł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44448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AF832" w14:textId="405723B2" w:rsidR="006A2509" w:rsidRPr="00B63C5E" w:rsidRDefault="006A2509" w:rsidP="006A2509">
      <w:pPr>
        <w:pStyle w:val="NormalnyWeb"/>
        <w:spacing w:before="0" w:beforeAutospacing="0" w:after="120" w:afterAutospacing="0"/>
        <w:rPr>
          <w:b/>
          <w:sz w:val="28"/>
          <w:szCs w:val="28"/>
        </w:rPr>
      </w:pPr>
      <w:r w:rsidRPr="00B63C5E">
        <w:rPr>
          <w:b/>
          <w:sz w:val="28"/>
          <w:szCs w:val="28"/>
        </w:rPr>
        <w:t>Podziel się swoją opinią o UJK!</w:t>
      </w:r>
    </w:p>
    <w:p w14:paraId="1DF07D7E" w14:textId="2A7E4691" w:rsidR="006A2509" w:rsidRDefault="006A2509" w:rsidP="00C647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serdecznie zapraszamy Państwa do wzięcia udziału w kolejnej edycji badania jakości kształcenia oraz obsługi administracyjnej. Elektroniczne ankiety jak zwykle ocenią zajęcia dydaktyczne</w:t>
      </w:r>
      <w:r w:rsidR="000C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prowadzące je osoby,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obsługę administracyjną w różnych jednostkach naszego Uniwersytetu. </w:t>
      </w:r>
    </w:p>
    <w:p w14:paraId="7A11FAB6" w14:textId="52C515A8" w:rsidR="00DA2F05" w:rsidRDefault="006A2509" w:rsidP="00C647D9">
      <w:pPr>
        <w:pStyle w:val="NormalnyWeb"/>
        <w:spacing w:before="0" w:beforeAutospacing="0" w:after="0" w:afterAutospacing="0"/>
        <w:jc w:val="both"/>
      </w:pPr>
      <w:r>
        <w:t>Celem ankietyzacji jest zapoznanie się z Waszą opinią na temat wybranych aspektów procesu kształcenia</w:t>
      </w:r>
      <w:r w:rsidR="00C647D9">
        <w:t xml:space="preserve">. </w:t>
      </w:r>
      <w:r>
        <w:t>Liczymy na Wasz aktywny udział w badaniu oraz</w:t>
      </w:r>
      <w:r w:rsidR="000C7C08">
        <w:t xml:space="preserve"> wszelkie</w:t>
      </w:r>
      <w:r>
        <w:t xml:space="preserve"> opinie i wskazówki, które pomogą nam poprawić i dostosować jakość kształcenia do Waszych potrzeb i oczekiwań</w:t>
      </w:r>
      <w:r w:rsidR="00C647D9">
        <w:t>, np. poprzez podjęcie przez władze jednostek działań</w:t>
      </w:r>
      <w:r w:rsidR="00C647D9" w:rsidRPr="00C647D9">
        <w:t xml:space="preserve"> </w:t>
      </w:r>
      <w:r w:rsidR="00C647D9">
        <w:t>doskonalących.</w:t>
      </w:r>
    </w:p>
    <w:p w14:paraId="6DDCC1DE" w14:textId="77777777" w:rsidR="00C647D9" w:rsidRDefault="00C647D9" w:rsidP="00C647D9">
      <w:pPr>
        <w:pStyle w:val="NormalnyWeb"/>
        <w:spacing w:before="0" w:beforeAutospacing="0" w:after="0" w:afterAutospacing="0"/>
      </w:pPr>
    </w:p>
    <w:p w14:paraId="2E0B10C2" w14:textId="0E581FBF" w:rsidR="006A2509" w:rsidRDefault="00DA2F05" w:rsidP="006A2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</w:t>
      </w:r>
      <w:r w:rsidRPr="00DA2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Dane w nim uzyskane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identyfikowane z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EE572D" w14:textId="299901D0" w:rsidR="00F13681" w:rsidRPr="00DA2F05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1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wypełnić w </w:t>
      </w:r>
      <w:hyperlink r:id="rId6" w:history="1">
        <w:r w:rsidR="000C7C08" w:rsidRPr="00F136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WU</w:t>
        </w:r>
      </w:hyperlink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(dostępne od 25.02. do 25.0</w:t>
      </w:r>
      <w:r w:rsidR="0070651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="00DA2F05" w:rsidRPr="00DA2F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.2022 r.)</w:t>
      </w:r>
      <w:r w:rsidR="00F13681" w:rsidRP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DC403" w14:textId="6A2C20AC" w:rsidR="006A2509" w:rsidRDefault="006A2509" w:rsidP="00F1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76542" w14:textId="70097F0D" w:rsidR="00DA2F05" w:rsidRDefault="00DA2F05" w:rsidP="00DA2F05">
      <w:pPr>
        <w:pStyle w:val="NormalnyWeb"/>
        <w:spacing w:before="0" w:beforeAutospacing="0" w:after="0" w:afterAutospacing="0"/>
      </w:pPr>
      <w:r>
        <w:t>Wszelkie problemy związane z wypełnieniem ankiety prosimy kierować do Pani Ewy Błaszkiewicz (</w:t>
      </w:r>
      <w:hyperlink r:id="rId7" w:history="1">
        <w:r w:rsidR="008E6FBF" w:rsidRPr="00CF47E0">
          <w:rPr>
            <w:rStyle w:val="Hipercze"/>
          </w:rPr>
          <w:t>ewa.blaszkiewicz@ujk.edu.pl</w:t>
        </w:r>
      </w:hyperlink>
      <w:r>
        <w:t>).</w:t>
      </w:r>
    </w:p>
    <w:p w14:paraId="0FDD3A82" w14:textId="351A50F6" w:rsidR="00C647D9" w:rsidRDefault="00C647D9" w:rsidP="00DA2F05">
      <w:pPr>
        <w:pStyle w:val="NormalnyWeb"/>
        <w:spacing w:before="0" w:beforeAutospacing="0" w:after="0" w:afterAutospacing="0"/>
      </w:pPr>
    </w:p>
    <w:p w14:paraId="328CEDC3" w14:textId="3A44C011" w:rsidR="006A2509" w:rsidRDefault="006A2509" w:rsidP="006A2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uczestników badania ankietowego wylosowane zostaną osoby (właściwie numery albumów), które otrzymają nagrody. W poprzednich latach, wydziały UJK, które </w:t>
      </w:r>
      <w:r w:rsidR="00DA2F05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B6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aktywniej wzięły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ankietyzacji, zostały nagrodzone. Wylosowane z nich osoby otrzymały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bony podarunkowe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Tak też będzie i tym razem.</w:t>
      </w:r>
    </w:p>
    <w:p w14:paraId="638A108E" w14:textId="77777777" w:rsidR="006A2509" w:rsidRDefault="006A2509" w:rsidP="006A25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badaniu!</w:t>
      </w:r>
    </w:p>
    <w:p w14:paraId="5BEE2B89" w14:textId="46069A47" w:rsidR="003E78CF" w:rsidRDefault="003E78CF" w:rsidP="00550A37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4D7BACB" w14:textId="1325F6E9" w:rsidR="00B63C5E" w:rsidRDefault="00B63C5E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327DF12F" w14:textId="77777777" w:rsidR="00B63C5E" w:rsidRDefault="00B63C5E" w:rsidP="00B63C5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80D6838" w14:textId="4926E97A" w:rsidR="00851633" w:rsidRDefault="00447193" w:rsidP="00B63C5E">
      <w:pPr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pl-PL"/>
        </w:rPr>
      </w:pPr>
      <w:r>
        <w:rPr>
          <w:rFonts w:ascii="Franklin Gothic Heavy" w:eastAsia="Times New Roman" w:hAnsi="Franklin Gothic Heavy" w:cs="Times New Roman"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9263" behindDoc="1" locked="0" layoutInCell="1" allowOverlap="1" wp14:anchorId="6104E16C" wp14:editId="7DAB5EBF">
            <wp:simplePos x="0" y="0"/>
            <wp:positionH relativeFrom="margin">
              <wp:posOffset>-128270</wp:posOffset>
            </wp:positionH>
            <wp:positionV relativeFrom="page">
              <wp:posOffset>6010275</wp:posOffset>
            </wp:positionV>
            <wp:extent cx="6048000" cy="2837687"/>
            <wp:effectExtent l="19050" t="19050" r="10160" b="20320"/>
            <wp:wrapNone/>
            <wp:docPr id="21" name="Obraz 21" descr="Połączenie abstrakcyjne w postaci szarych t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Połączenie abstrakcyjne w postaci szarych te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83768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8E5">
        <w:rPr>
          <w:noProof/>
        </w:rPr>
        <w:drawing>
          <wp:anchor distT="0" distB="0" distL="114300" distR="114300" simplePos="0" relativeHeight="251675648" behindDoc="0" locked="0" layoutInCell="1" allowOverlap="1" wp14:anchorId="4C711E7D" wp14:editId="68D121B0">
            <wp:simplePos x="0" y="0"/>
            <wp:positionH relativeFrom="margin">
              <wp:posOffset>4462780</wp:posOffset>
            </wp:positionH>
            <wp:positionV relativeFrom="paragraph">
              <wp:posOffset>270510</wp:posOffset>
            </wp:positionV>
            <wp:extent cx="1105200" cy="6876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4725B" w14:textId="5159D329" w:rsidR="0077253B" w:rsidRPr="00F07B0B" w:rsidRDefault="00D54E5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</w:pP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Oce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ń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 xml:space="preserve"> zaj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ę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cia, w kt</w:t>
      </w:r>
      <w:r w:rsidRPr="00F07B0B">
        <w:rPr>
          <w:rFonts w:ascii="Franklin Gothic Heavy" w:eastAsia="Times New Roman" w:hAnsi="Franklin Gothic Heavy" w:cs="Bodoni MT Black"/>
          <w:color w:val="A01010"/>
          <w:sz w:val="32"/>
          <w:szCs w:val="32"/>
          <w:lang w:eastAsia="pl-PL"/>
        </w:rPr>
        <w:t>ó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rych uczestniczy</w:t>
      </w:r>
      <w:r w:rsidRPr="00F07B0B">
        <w:rPr>
          <w:rFonts w:ascii="Franklin Gothic Heavy" w:eastAsia="Times New Roman" w:hAnsi="Franklin Gothic Heavy" w:cs="Bodoni MT Black"/>
          <w:color w:val="A01010"/>
          <w:sz w:val="32"/>
          <w:szCs w:val="32"/>
          <w:lang w:eastAsia="pl-PL"/>
        </w:rPr>
        <w:t>ł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ś</w:t>
      </w:r>
      <w:r w:rsidR="0077253B"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!</w:t>
      </w:r>
    </w:p>
    <w:p w14:paraId="30F9FC69" w14:textId="29AA3FD9" w:rsidR="00D54E53" w:rsidRPr="00F07B0B" w:rsidRDefault="0077253B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</w:pPr>
      <w:bookmarkStart w:id="0" w:name="_Hlk95812424"/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Oce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ń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 xml:space="preserve"> prowadz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ą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cego zaj</w:t>
      </w:r>
      <w:r w:rsidRPr="00F07B0B">
        <w:rPr>
          <w:rFonts w:ascii="Franklin Gothic Heavy" w:eastAsia="Times New Roman" w:hAnsi="Franklin Gothic Heavy" w:cs="Calibri"/>
          <w:color w:val="A01010"/>
          <w:sz w:val="32"/>
          <w:szCs w:val="32"/>
          <w:lang w:eastAsia="pl-PL"/>
        </w:rPr>
        <w:t>ę</w:t>
      </w:r>
      <w:r w:rsidRPr="00F07B0B">
        <w:rPr>
          <w:rFonts w:ascii="Franklin Gothic Heavy" w:eastAsia="Times New Roman" w:hAnsi="Franklin Gothic Heavy" w:cs="Times New Roman"/>
          <w:color w:val="A01010"/>
          <w:sz w:val="32"/>
          <w:szCs w:val="32"/>
          <w:lang w:eastAsia="pl-PL"/>
        </w:rPr>
        <w:t>cia!</w:t>
      </w:r>
      <w:bookmarkEnd w:id="0"/>
    </w:p>
    <w:p w14:paraId="3E94AB2D" w14:textId="01F1478A" w:rsidR="00F7258A" w:rsidRDefault="00F7258A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</w:p>
    <w:p w14:paraId="6ECDB420" w14:textId="5556DB6A" w:rsidR="0062176F" w:rsidRPr="008E6FBF" w:rsidRDefault="00AC089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  <w:r w:rsidRPr="008E6FBF">
        <w:rPr>
          <w:rFonts w:ascii="Franklin Gothic Heavy" w:eastAsia="Times New Roman" w:hAnsi="Franklin Gothic Heavy" w:cs="Times New Roman"/>
          <w:b/>
          <w:bCs/>
          <w:noProof/>
          <w:color w:val="1F3864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5C7AE0B" wp14:editId="10854601">
            <wp:simplePos x="0" y="0"/>
            <wp:positionH relativeFrom="column">
              <wp:posOffset>3382451</wp:posOffset>
            </wp:positionH>
            <wp:positionV relativeFrom="paragraph">
              <wp:posOffset>41706</wp:posOffset>
            </wp:positionV>
            <wp:extent cx="1599043" cy="1021080"/>
            <wp:effectExtent l="152400" t="285750" r="134620" b="2743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550">
                      <a:off x="0" y="0"/>
                      <a:ext cx="1599043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33"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Wypełnij ankiety</w:t>
      </w:r>
    </w:p>
    <w:p w14:paraId="603DD414" w14:textId="04ABFEB3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</w:pPr>
      <w:r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i zgarnij nagrod</w:t>
      </w:r>
      <w:r w:rsidRPr="008E6FBF">
        <w:rPr>
          <w:rFonts w:ascii="Franklin Gothic Heavy" w:eastAsia="Times New Roman" w:hAnsi="Franklin Gothic Heavy" w:cs="Calibri"/>
          <w:b/>
          <w:bCs/>
          <w:color w:val="1F3864" w:themeColor="accent1" w:themeShade="80"/>
          <w:sz w:val="32"/>
          <w:szCs w:val="32"/>
          <w:lang w:eastAsia="pl-PL"/>
        </w:rPr>
        <w:t>ę</w:t>
      </w:r>
      <w:r w:rsidRPr="008E6FBF">
        <w:rPr>
          <w:rFonts w:ascii="Franklin Gothic Heavy" w:eastAsia="Times New Roman" w:hAnsi="Franklin Gothic Heavy" w:cs="Times New Roman"/>
          <w:b/>
          <w:bCs/>
          <w:color w:val="1F3864" w:themeColor="accent1" w:themeShade="80"/>
          <w:sz w:val="32"/>
          <w:szCs w:val="32"/>
          <w:lang w:eastAsia="pl-PL"/>
        </w:rPr>
        <w:t>!</w:t>
      </w:r>
    </w:p>
    <w:p w14:paraId="4269E4B2" w14:textId="07F3ABF1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</w:p>
    <w:p w14:paraId="61B55C4F" w14:textId="5DABDE23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Akcja trwa od 25.02 do 25.0</w:t>
      </w:r>
      <w:r w:rsidR="0070651D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4</w:t>
      </w: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.2022 r.</w:t>
      </w:r>
    </w:p>
    <w:p w14:paraId="5FC6E2CC" w14:textId="375C127B" w:rsidR="00851633" w:rsidRPr="008E6FBF" w:rsidRDefault="00851633" w:rsidP="00F07B0B">
      <w:pPr>
        <w:spacing w:after="120" w:line="240" w:lineRule="auto"/>
        <w:ind w:firstLine="567"/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</w:pP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>Wejd</w:t>
      </w:r>
      <w:r w:rsidRPr="008E6FBF">
        <w:rPr>
          <w:rFonts w:ascii="Franklin Gothic Heavy" w:eastAsia="Times New Roman" w:hAnsi="Franklin Gothic Heavy" w:cs="Calibri"/>
          <w:color w:val="1F3864" w:themeColor="accent1" w:themeShade="80"/>
          <w:sz w:val="24"/>
          <w:szCs w:val="24"/>
          <w:lang w:eastAsia="pl-PL"/>
        </w:rPr>
        <w:t>ź</w:t>
      </w:r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 xml:space="preserve"> </w:t>
      </w:r>
      <w:bookmarkStart w:id="1" w:name="_Hlk95482078"/>
      <w:r w:rsidRPr="008E6FBF">
        <w:rPr>
          <w:rFonts w:ascii="Franklin Gothic Heavy" w:eastAsia="Times New Roman" w:hAnsi="Franklin Gothic Heavy" w:cs="Times New Roman"/>
          <w:color w:val="1F3864" w:themeColor="accent1" w:themeShade="80"/>
          <w:sz w:val="24"/>
          <w:szCs w:val="24"/>
          <w:lang w:eastAsia="pl-PL"/>
        </w:rPr>
        <w:t xml:space="preserve">do </w:t>
      </w:r>
      <w:hyperlink r:id="rId12" w:history="1">
        <w:r w:rsidRPr="008E6FBF">
          <w:rPr>
            <w:rStyle w:val="Hipercze"/>
            <w:rFonts w:ascii="Franklin Gothic Heavy" w:eastAsia="Times New Roman" w:hAnsi="Franklin Gothic Heavy" w:cs="Times New Roman"/>
            <w:b/>
            <w:bCs/>
            <w:sz w:val="24"/>
            <w:szCs w:val="24"/>
            <w:lang w:eastAsia="pl-P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WU</w:t>
        </w:r>
      </w:hyperlink>
    </w:p>
    <w:bookmarkEnd w:id="1"/>
    <w:p w14:paraId="3AEA0F44" w14:textId="405889E8" w:rsidR="0062176F" w:rsidRPr="00851633" w:rsidRDefault="0062176F" w:rsidP="00F07B0B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</w:p>
    <w:p w14:paraId="3D494E8F" w14:textId="79CC89F4" w:rsidR="0062176F" w:rsidRDefault="0062176F" w:rsidP="0062176F"/>
    <w:p w14:paraId="2B1CED37" w14:textId="1B1BC81E" w:rsidR="008E6FBF" w:rsidRDefault="008E6FBF" w:rsidP="007E3C16">
      <w:pPr>
        <w:jc w:val="both"/>
      </w:pPr>
    </w:p>
    <w:p w14:paraId="16D2A94C" w14:textId="0814F6E2" w:rsidR="008E6FBF" w:rsidRDefault="008E6FBF" w:rsidP="007E3C16">
      <w:pPr>
        <w:jc w:val="both"/>
      </w:pPr>
    </w:p>
    <w:p w14:paraId="1126957E" w14:textId="11158D27" w:rsidR="008E6FBF" w:rsidRDefault="008E6FBF" w:rsidP="007E3C16">
      <w:pPr>
        <w:jc w:val="both"/>
      </w:pPr>
    </w:p>
    <w:sectPr w:rsidR="008E6FBF" w:rsidSect="00BD266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A4F"/>
    <w:multiLevelType w:val="multilevel"/>
    <w:tmpl w:val="2DB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200"/>
    <w:multiLevelType w:val="multilevel"/>
    <w:tmpl w:val="963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A53D6"/>
    <w:multiLevelType w:val="multilevel"/>
    <w:tmpl w:val="0A12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5AC6"/>
    <w:multiLevelType w:val="multilevel"/>
    <w:tmpl w:val="3C3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B6B0B"/>
    <w:multiLevelType w:val="multilevel"/>
    <w:tmpl w:val="C64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7"/>
    <w:rsid w:val="00011DD9"/>
    <w:rsid w:val="00031E73"/>
    <w:rsid w:val="0006209D"/>
    <w:rsid w:val="000770DA"/>
    <w:rsid w:val="000C0A54"/>
    <w:rsid w:val="000C7C08"/>
    <w:rsid w:val="000F117B"/>
    <w:rsid w:val="003570E2"/>
    <w:rsid w:val="003758E5"/>
    <w:rsid w:val="003E78CF"/>
    <w:rsid w:val="00436694"/>
    <w:rsid w:val="00447193"/>
    <w:rsid w:val="0049395E"/>
    <w:rsid w:val="004A402A"/>
    <w:rsid w:val="00535B6E"/>
    <w:rsid w:val="00550A37"/>
    <w:rsid w:val="005D6F45"/>
    <w:rsid w:val="0062176F"/>
    <w:rsid w:val="0062308A"/>
    <w:rsid w:val="006A2509"/>
    <w:rsid w:val="0070651D"/>
    <w:rsid w:val="00753233"/>
    <w:rsid w:val="0077253B"/>
    <w:rsid w:val="007B111B"/>
    <w:rsid w:val="007C14B6"/>
    <w:rsid w:val="007E3C16"/>
    <w:rsid w:val="00851633"/>
    <w:rsid w:val="00882232"/>
    <w:rsid w:val="008917BB"/>
    <w:rsid w:val="008E6FBF"/>
    <w:rsid w:val="0099309E"/>
    <w:rsid w:val="009D07FC"/>
    <w:rsid w:val="00A71126"/>
    <w:rsid w:val="00A91E94"/>
    <w:rsid w:val="00AC0893"/>
    <w:rsid w:val="00B63C5E"/>
    <w:rsid w:val="00BD266A"/>
    <w:rsid w:val="00C647D9"/>
    <w:rsid w:val="00D27FDB"/>
    <w:rsid w:val="00D54E53"/>
    <w:rsid w:val="00DA2F05"/>
    <w:rsid w:val="00DA7061"/>
    <w:rsid w:val="00DB7607"/>
    <w:rsid w:val="00DF2D3E"/>
    <w:rsid w:val="00EF02AB"/>
    <w:rsid w:val="00EF0B2A"/>
    <w:rsid w:val="00F07B0B"/>
    <w:rsid w:val="00F13681"/>
    <w:rsid w:val="00F7258A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3F9"/>
  <w15:chartTrackingRefBased/>
  <w15:docId w15:val="{5B29426B-C637-4174-9E64-F8E13F5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1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1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1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1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1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readcrumb-item">
    <w:name w:val="breadcrumb-item"/>
    <w:basedOn w:val="Normalny"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126"/>
    <w:rPr>
      <w:color w:val="0000FF"/>
      <w:u w:val="single"/>
    </w:rPr>
  </w:style>
  <w:style w:type="character" w:customStyle="1" w:styleId="post-info">
    <w:name w:val="post-info"/>
    <w:basedOn w:val="Domylnaczcionkaakapitu"/>
    <w:rsid w:val="00A71126"/>
  </w:style>
  <w:style w:type="paragraph" w:styleId="NormalnyWeb">
    <w:name w:val="Normal (Web)"/>
    <w:basedOn w:val="Normalny"/>
    <w:uiPriority w:val="99"/>
    <w:unhideWhenUsed/>
    <w:rsid w:val="00A7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e-wcag">
    <w:name w:val="hide-wcag"/>
    <w:basedOn w:val="Domylnaczcionkaakapitu"/>
    <w:rsid w:val="0062176F"/>
  </w:style>
  <w:style w:type="character" w:styleId="Pogrubienie">
    <w:name w:val="Strong"/>
    <w:basedOn w:val="Domylnaczcionkaakapitu"/>
    <w:uiPriority w:val="22"/>
    <w:qFormat/>
    <w:rsid w:val="0062176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7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E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1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5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5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blaszkiewicz@ujk.edu.pl" TargetMode="External"/><Relationship Id="rId12" Type="http://schemas.openxmlformats.org/officeDocument/2006/relationships/hyperlink" Target="https://wu.ujk.edu.pl/W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.ujk.edu.pl/W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pixabay.com/pl/czapka-kolegium-zdane-egzaminy-202979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Kazimierz Kunisz</cp:lastModifiedBy>
  <cp:revision>2</cp:revision>
  <cp:lastPrinted>2022-02-17T13:55:00Z</cp:lastPrinted>
  <dcterms:created xsi:type="dcterms:W3CDTF">2022-04-04T12:38:00Z</dcterms:created>
  <dcterms:modified xsi:type="dcterms:W3CDTF">2022-04-04T12:38:00Z</dcterms:modified>
</cp:coreProperties>
</file>